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F6AFF" w14:textId="4064C47F" w:rsidR="00463DF9" w:rsidRPr="00ED6EDA" w:rsidRDefault="00F2061E" w:rsidP="00EE5729">
      <w:pPr>
        <w:pStyle w:val="a9"/>
        <w:numPr>
          <w:ilvl w:val="0"/>
          <w:numId w:val="18"/>
        </w:numPr>
        <w:rPr>
          <w:rFonts w:ascii="Times New Roman" w:eastAsia="宋体" w:hAnsi="Times New Roman"/>
          <w:b/>
          <w:bCs/>
        </w:rPr>
      </w:pPr>
      <w:r w:rsidRPr="00ED6EDA">
        <w:rPr>
          <w:rFonts w:ascii="Times New Roman" w:eastAsia="宋体" w:hAnsi="Times New Roman" w:hint="eastAsia"/>
          <w:b/>
          <w:bCs/>
        </w:rPr>
        <w:t>别人的逻辑</w:t>
      </w:r>
    </w:p>
    <w:p w14:paraId="6908B6DD" w14:textId="4DA97CA8" w:rsidR="00B96BF0" w:rsidRPr="00ED6EDA" w:rsidRDefault="00CB0782" w:rsidP="00ED6EDA">
      <w:pPr>
        <w:pStyle w:val="a9"/>
        <w:numPr>
          <w:ilvl w:val="1"/>
          <w:numId w:val="18"/>
        </w:numPr>
        <w:rPr>
          <w:rFonts w:ascii="Times New Roman" w:eastAsia="宋体" w:hAnsi="Times New Roman"/>
        </w:rPr>
      </w:pPr>
      <w:bookmarkStart w:id="0" w:name="OLE_LINK6"/>
      <w:r w:rsidRPr="00ED6EDA">
        <w:rPr>
          <w:rFonts w:ascii="Times New Roman" w:eastAsia="宋体" w:hAnsi="Times New Roman"/>
        </w:rPr>
        <w:t>PLSCR3</w:t>
      </w:r>
      <w:r w:rsidRPr="00ED6EDA">
        <w:rPr>
          <w:rFonts w:ascii="Times New Roman" w:eastAsia="宋体" w:hAnsi="Times New Roman"/>
        </w:rPr>
        <w:t>（心磷脂内膜</w:t>
      </w:r>
      <w:r w:rsidRPr="00ED6EDA">
        <w:rPr>
          <w:rFonts w:ascii="Times New Roman" w:eastAsia="宋体" w:hAnsi="Times New Roman"/>
        </w:rPr>
        <w:t>-</w:t>
      </w:r>
      <w:r w:rsidRPr="00ED6EDA">
        <w:rPr>
          <w:rFonts w:ascii="Times New Roman" w:eastAsia="宋体" w:hAnsi="Times New Roman"/>
        </w:rPr>
        <w:t>外膜爬行酶）</w:t>
      </w:r>
      <w:r w:rsidRPr="00ED6EDA">
        <w:rPr>
          <w:rFonts w:ascii="Times New Roman" w:eastAsia="宋体" w:hAnsi="Times New Roman"/>
        </w:rPr>
        <w:t>/</w:t>
      </w:r>
      <w:proofErr w:type="spellStart"/>
      <w:r w:rsidRPr="00ED6EDA">
        <w:rPr>
          <w:rFonts w:ascii="Times New Roman" w:eastAsia="宋体" w:hAnsi="Times New Roman"/>
        </w:rPr>
        <w:t>Crls</w:t>
      </w:r>
      <w:proofErr w:type="spellEnd"/>
      <w:r w:rsidRPr="00ED6EDA">
        <w:rPr>
          <w:rFonts w:ascii="Times New Roman" w:eastAsia="宋体" w:hAnsi="Times New Roman"/>
        </w:rPr>
        <w:t>（心磷脂合酶）缺陷</w:t>
      </w:r>
      <w:r w:rsidR="000D3039" w:rsidRPr="00ED6EDA">
        <w:rPr>
          <w:rFonts w:ascii="Times New Roman" w:eastAsia="宋体" w:hAnsi="Times New Roman"/>
        </w:rPr>
        <w:sym w:font="Wingdings" w:char="F0E0"/>
      </w:r>
      <w:r w:rsidRPr="00ED6EDA">
        <w:rPr>
          <w:rFonts w:ascii="Times New Roman" w:eastAsia="宋体" w:hAnsi="Times New Roman"/>
        </w:rPr>
        <w:t>心磷脂</w:t>
      </w:r>
      <w:r w:rsidR="006712BA" w:rsidRPr="00ED6EDA">
        <w:rPr>
          <w:rFonts w:ascii="Times New Roman" w:eastAsia="宋体" w:hAnsi="Times New Roman" w:hint="eastAsia"/>
        </w:rPr>
        <w:t>外化下降</w:t>
      </w:r>
      <w:r w:rsidR="000D3039" w:rsidRPr="00ED6EDA">
        <w:rPr>
          <w:rFonts w:ascii="Times New Roman" w:eastAsia="宋体" w:hAnsi="Times New Roman"/>
        </w:rPr>
        <w:sym w:font="Wingdings" w:char="F0E0"/>
      </w:r>
      <w:r w:rsidRPr="00ED6EDA">
        <w:rPr>
          <w:rFonts w:ascii="Times New Roman" w:eastAsia="宋体" w:hAnsi="Times New Roman"/>
        </w:rPr>
        <w:t>GSDMD-NT</w:t>
      </w:r>
      <w:r w:rsidRPr="00ED6EDA">
        <w:rPr>
          <w:rFonts w:ascii="Times New Roman" w:eastAsia="宋体" w:hAnsi="Times New Roman"/>
        </w:rPr>
        <w:t>结合到线粒体水平下降</w:t>
      </w:r>
      <w:r w:rsidR="000D3039" w:rsidRPr="00ED6EDA">
        <w:rPr>
          <w:rFonts w:ascii="Times New Roman" w:eastAsia="宋体" w:hAnsi="Times New Roman"/>
        </w:rPr>
        <w:sym w:font="Wingdings" w:char="F0E0"/>
      </w:r>
      <w:r w:rsidRPr="00ED6EDA">
        <w:rPr>
          <w:rFonts w:ascii="Times New Roman" w:eastAsia="宋体" w:hAnsi="Times New Roman"/>
        </w:rPr>
        <w:t>细胞焦亡、</w:t>
      </w:r>
      <w:r w:rsidRPr="00ED6EDA">
        <w:rPr>
          <w:rFonts w:ascii="Times New Roman" w:eastAsia="宋体" w:hAnsi="Times New Roman"/>
        </w:rPr>
        <w:t>il-1b</w:t>
      </w:r>
      <w:r w:rsidRPr="00ED6EDA">
        <w:rPr>
          <w:rFonts w:ascii="Times New Roman" w:eastAsia="宋体" w:hAnsi="Times New Roman"/>
        </w:rPr>
        <w:t>释放水平下降</w:t>
      </w:r>
      <w:r w:rsidRPr="00ED6EDA">
        <w:rPr>
          <w:rFonts w:ascii="Times New Roman" w:eastAsia="宋体" w:hAnsi="Times New Roman"/>
        </w:rPr>
        <w:t xml:space="preserve"> </w:t>
      </w:r>
      <w:hyperlink r:id="rId5" w:history="1">
        <w:r w:rsidRPr="00ED6EDA">
          <w:rPr>
            <w:rStyle w:val="ae"/>
            <w:rFonts w:ascii="Times New Roman" w:eastAsia="宋体" w:hAnsi="Times New Roman"/>
          </w:rPr>
          <w:t>[28]</w:t>
        </w:r>
      </w:hyperlink>
    </w:p>
    <w:bookmarkEnd w:id="0"/>
    <w:p w14:paraId="73B67029" w14:textId="78B243B2" w:rsidR="00F2061E" w:rsidRPr="00ED6EDA" w:rsidRDefault="00F2061E" w:rsidP="00ED6EDA">
      <w:pPr>
        <w:pStyle w:val="a9"/>
        <w:numPr>
          <w:ilvl w:val="0"/>
          <w:numId w:val="18"/>
        </w:numPr>
        <w:rPr>
          <w:rFonts w:ascii="Times New Roman" w:eastAsia="宋体" w:hAnsi="Times New Roman"/>
          <w:b/>
          <w:bCs/>
        </w:rPr>
      </w:pPr>
      <w:r w:rsidRPr="00ED6EDA">
        <w:rPr>
          <w:rFonts w:ascii="Times New Roman" w:eastAsia="宋体" w:hAnsi="Times New Roman" w:hint="eastAsia"/>
          <w:b/>
          <w:bCs/>
        </w:rPr>
        <w:t>我们的数据</w:t>
      </w:r>
    </w:p>
    <w:p w14:paraId="5AC3D2B5" w14:textId="77777777" w:rsidR="00ED6EDA" w:rsidRPr="00ED6EDA" w:rsidRDefault="00F2061E" w:rsidP="00ED6EDA">
      <w:pPr>
        <w:pStyle w:val="a9"/>
        <w:numPr>
          <w:ilvl w:val="1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E</w:t>
      </w:r>
      <w:r w:rsidRPr="00ED6EDA">
        <w:rPr>
          <w:rFonts w:ascii="Times New Roman" w:eastAsia="宋体" w:hAnsi="Times New Roman" w:hint="eastAsia"/>
        </w:rPr>
        <w:t>ph</w:t>
      </w:r>
      <w:r w:rsidRPr="00ED6EDA">
        <w:rPr>
          <w:rFonts w:ascii="Times New Roman" w:eastAsia="宋体" w:hAnsi="Times New Roman"/>
        </w:rPr>
        <w:t>B1</w:t>
      </w:r>
      <w:r w:rsidRPr="00ED6EDA">
        <w:rPr>
          <w:rFonts w:ascii="Times New Roman" w:eastAsia="宋体" w:hAnsi="Times New Roman" w:hint="eastAsia"/>
        </w:rPr>
        <w:t>缺陷</w:t>
      </w:r>
    </w:p>
    <w:p w14:paraId="4456AAA9" w14:textId="5F019527" w:rsidR="00F2061E" w:rsidRPr="00ED6EDA" w:rsidRDefault="00F2061E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sym w:font="Wingdings" w:char="F0E0"/>
      </w:r>
      <w:r w:rsidRPr="00ED6EDA">
        <w:rPr>
          <w:rFonts w:ascii="Times New Roman" w:eastAsia="宋体" w:hAnsi="Times New Roman" w:hint="eastAsia"/>
        </w:rPr>
        <w:t>心磷脂水平上升</w:t>
      </w:r>
    </w:p>
    <w:p w14:paraId="4714F4CC" w14:textId="4F6CC2D9" w:rsidR="001374AF" w:rsidRPr="00ED6EDA" w:rsidRDefault="001374AF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sym w:font="Wingdings" w:char="F0E0"/>
      </w:r>
      <w:r w:rsidRPr="00ED6EDA">
        <w:rPr>
          <w:rFonts w:ascii="Times New Roman" w:eastAsia="宋体" w:hAnsi="Times New Roman" w:hint="eastAsia"/>
        </w:rPr>
        <w:t>细胞</w:t>
      </w:r>
      <w:r w:rsidRPr="00ED6EDA">
        <w:rPr>
          <w:rFonts w:ascii="Times New Roman" w:eastAsia="宋体" w:hAnsi="Times New Roman"/>
        </w:rPr>
        <w:t>ROS</w:t>
      </w:r>
      <w:r w:rsidRPr="00ED6EDA">
        <w:rPr>
          <w:rFonts w:ascii="Times New Roman" w:eastAsia="宋体" w:hAnsi="Times New Roman" w:hint="eastAsia"/>
        </w:rPr>
        <w:t>水平下降</w:t>
      </w:r>
    </w:p>
    <w:p w14:paraId="3EE3526F" w14:textId="136120D8" w:rsidR="001374AF" w:rsidRPr="00ED6EDA" w:rsidRDefault="001374AF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sym w:font="Wingdings" w:char="F0E0"/>
      </w:r>
      <w:r w:rsidRPr="00ED6EDA">
        <w:rPr>
          <w:rFonts w:ascii="Times New Roman" w:eastAsia="宋体" w:hAnsi="Times New Roman" w:hint="eastAsia"/>
        </w:rPr>
        <w:t>线粒体</w:t>
      </w:r>
      <w:r w:rsidRPr="00ED6EDA">
        <w:rPr>
          <w:rFonts w:ascii="Times New Roman" w:eastAsia="宋体" w:hAnsi="Times New Roman"/>
        </w:rPr>
        <w:t>ROS</w:t>
      </w:r>
      <w:r w:rsidRPr="00ED6EDA">
        <w:rPr>
          <w:rFonts w:ascii="Times New Roman" w:eastAsia="宋体" w:hAnsi="Times New Roman" w:hint="eastAsia"/>
        </w:rPr>
        <w:t>水平上升</w:t>
      </w:r>
    </w:p>
    <w:p w14:paraId="34E1379C" w14:textId="09A9C7A9" w:rsidR="00F2061E" w:rsidRPr="00ED6EDA" w:rsidRDefault="00F2061E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sym w:font="Wingdings" w:char="F0E0"/>
      </w:r>
      <w:bookmarkStart w:id="1" w:name="OLE_LINK3"/>
      <w:r w:rsidRPr="00ED6EDA">
        <w:rPr>
          <w:rFonts w:ascii="Times New Roman" w:eastAsia="宋体" w:hAnsi="Times New Roman" w:hint="eastAsia"/>
        </w:rPr>
        <w:t>氧化心磷脂水平上升</w:t>
      </w:r>
      <w:bookmarkEnd w:id="1"/>
    </w:p>
    <w:p w14:paraId="06EF0919" w14:textId="3C8B42D4" w:rsidR="00F2061E" w:rsidRPr="00ED6EDA" w:rsidRDefault="00F2061E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bookmarkStart w:id="2" w:name="OLE_LINK1"/>
      <w:r w:rsidRPr="00ED6EDA">
        <w:rPr>
          <w:rFonts w:ascii="Times New Roman" w:eastAsia="宋体" w:hAnsi="Times New Roman"/>
        </w:rPr>
        <w:sym w:font="Wingdings" w:char="F0E0"/>
      </w:r>
      <w:r w:rsidRPr="00ED6EDA">
        <w:rPr>
          <w:rFonts w:ascii="Times New Roman" w:eastAsia="宋体" w:hAnsi="Times New Roman" w:hint="eastAsia"/>
        </w:rPr>
        <w:t>炎症小体表型下降</w:t>
      </w:r>
    </w:p>
    <w:p w14:paraId="324C4B32" w14:textId="5E58901C" w:rsidR="00F2061E" w:rsidRPr="00ED6EDA" w:rsidRDefault="00F2061E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bookmarkStart w:id="3" w:name="OLE_LINK11"/>
      <w:bookmarkEnd w:id="2"/>
      <w:r w:rsidRPr="00ED6EDA">
        <w:rPr>
          <w:rFonts w:ascii="Times New Roman" w:eastAsia="宋体" w:hAnsi="Times New Roman"/>
        </w:rPr>
        <w:sym w:font="Wingdings" w:char="F0E0"/>
      </w:r>
      <w:bookmarkEnd w:id="3"/>
      <w:r w:rsidRPr="00ED6EDA">
        <w:rPr>
          <w:rFonts w:ascii="Times New Roman" w:eastAsia="宋体" w:hAnsi="Times New Roman"/>
        </w:rPr>
        <w:t>PLD6</w:t>
      </w:r>
      <w:bookmarkStart w:id="4" w:name="OLE_LINK2"/>
      <w:r w:rsidR="001374AF" w:rsidRPr="00ED6EDA">
        <w:rPr>
          <w:rFonts w:ascii="Times New Roman" w:eastAsia="宋体" w:hAnsi="Times New Roman" w:hint="eastAsia"/>
        </w:rPr>
        <w:t>（心磷脂降解酶）</w:t>
      </w:r>
      <w:bookmarkEnd w:id="4"/>
      <w:r w:rsidRPr="00ED6EDA">
        <w:rPr>
          <w:rFonts w:ascii="Times New Roman" w:eastAsia="宋体" w:hAnsi="Times New Roman" w:hint="eastAsia"/>
        </w:rPr>
        <w:t>转录水平下降</w:t>
      </w:r>
    </w:p>
    <w:p w14:paraId="371B09C6" w14:textId="77777777" w:rsidR="00ED6EDA" w:rsidRPr="00ED6EDA" w:rsidRDefault="00F2061E" w:rsidP="00ED6EDA">
      <w:pPr>
        <w:pStyle w:val="a9"/>
        <w:numPr>
          <w:ilvl w:val="1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BEL</w:t>
      </w:r>
      <w:r w:rsidRPr="00ED6EDA">
        <w:rPr>
          <w:rFonts w:ascii="Times New Roman" w:eastAsia="宋体" w:hAnsi="Times New Roman" w:hint="eastAsia"/>
        </w:rPr>
        <w:t>处理</w:t>
      </w:r>
    </w:p>
    <w:p w14:paraId="3634BE8A" w14:textId="079331CA" w:rsidR="00ED6EDA" w:rsidRPr="00ED6EDA" w:rsidRDefault="00110CC3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BEL</w:t>
      </w:r>
      <w:r w:rsidR="00F2061E" w:rsidRPr="00ED6EDA">
        <w:rPr>
          <w:rFonts w:ascii="Times New Roman" w:eastAsia="宋体" w:hAnsi="Times New Roman"/>
        </w:rPr>
        <w:sym w:font="Wingdings" w:char="F0E0"/>
      </w:r>
      <w:bookmarkStart w:id="5" w:name="OLE_LINK5"/>
      <w:r w:rsidR="00F2061E" w:rsidRPr="00ED6EDA">
        <w:rPr>
          <w:rFonts w:ascii="Times New Roman" w:eastAsia="宋体" w:hAnsi="Times New Roman" w:hint="eastAsia"/>
        </w:rPr>
        <w:t>i</w:t>
      </w:r>
      <w:r w:rsidR="00F2061E" w:rsidRPr="00ED6EDA">
        <w:rPr>
          <w:rFonts w:ascii="Times New Roman" w:eastAsia="宋体" w:hAnsi="Times New Roman"/>
        </w:rPr>
        <w:t>PLA2</w:t>
      </w:r>
      <w:r w:rsidR="00F2061E" w:rsidRPr="00ED6EDA">
        <w:rPr>
          <w:rFonts w:ascii="Times New Roman" w:eastAsia="宋体" w:hAnsi="Times New Roman" w:hint="eastAsia"/>
        </w:rPr>
        <w:t>gamma</w:t>
      </w:r>
      <w:bookmarkEnd w:id="5"/>
      <w:r w:rsidR="0064495F">
        <w:rPr>
          <w:rFonts w:ascii="Times New Roman" w:eastAsia="宋体" w:hAnsi="Times New Roman" w:hint="eastAsia"/>
        </w:rPr>
        <w:t>/</w:t>
      </w:r>
      <w:r w:rsidR="0064495F">
        <w:rPr>
          <w:rFonts w:ascii="Times New Roman" w:eastAsia="宋体" w:hAnsi="Times New Roman"/>
        </w:rPr>
        <w:t>beta</w:t>
      </w:r>
      <w:r w:rsidR="00F2061E" w:rsidRPr="00ED6EDA">
        <w:rPr>
          <w:rFonts w:ascii="Times New Roman" w:eastAsia="宋体" w:hAnsi="Times New Roman" w:hint="eastAsia"/>
        </w:rPr>
        <w:t>（</w:t>
      </w:r>
      <w:r w:rsidRPr="00ED6EDA">
        <w:rPr>
          <w:rFonts w:ascii="Times New Roman" w:eastAsia="宋体" w:hAnsi="Times New Roman" w:hint="eastAsia"/>
        </w:rPr>
        <w:t>i</w:t>
      </w:r>
      <w:r w:rsidRPr="00ED6EDA">
        <w:rPr>
          <w:rFonts w:ascii="Times New Roman" w:eastAsia="宋体" w:hAnsi="Times New Roman"/>
        </w:rPr>
        <w:t>PLA2</w:t>
      </w:r>
      <w:r w:rsidRPr="00ED6EDA">
        <w:rPr>
          <w:rFonts w:ascii="Times New Roman" w:eastAsia="宋体" w:hAnsi="Times New Roman" w:hint="eastAsia"/>
        </w:rPr>
        <w:t>gamma</w:t>
      </w:r>
      <w:r>
        <w:rPr>
          <w:rFonts w:ascii="Times New Roman" w:eastAsia="宋体" w:hAnsi="Times New Roman" w:hint="eastAsia"/>
        </w:rPr>
        <w:t>是</w:t>
      </w:r>
      <w:r w:rsidR="0064495F">
        <w:rPr>
          <w:rFonts w:ascii="Times New Roman" w:eastAsia="宋体" w:hAnsi="Times New Roman" w:hint="eastAsia"/>
        </w:rPr>
        <w:t>磷脂水解酶，定位于线粒体，特异性</w:t>
      </w:r>
      <w:r w:rsidR="00F2061E" w:rsidRPr="00ED6EDA">
        <w:rPr>
          <w:rFonts w:ascii="Times New Roman" w:eastAsia="宋体" w:hAnsi="Times New Roman" w:hint="eastAsia"/>
        </w:rPr>
        <w:t>氧化心磷脂</w:t>
      </w:r>
      <w:r w:rsidR="0064495F">
        <w:rPr>
          <w:rFonts w:ascii="Times New Roman" w:eastAsia="宋体" w:hAnsi="Times New Roman" w:hint="eastAsia"/>
        </w:rPr>
        <w:t>sn-2</w:t>
      </w:r>
      <w:r>
        <w:rPr>
          <w:rFonts w:ascii="Times New Roman" w:eastAsia="宋体" w:hAnsi="Times New Roman" w:hint="eastAsia"/>
        </w:rPr>
        <w:t>脂肪酸链</w:t>
      </w:r>
      <w:r w:rsidR="00F2061E" w:rsidRPr="00ED6EDA">
        <w:rPr>
          <w:rFonts w:ascii="Times New Roman" w:eastAsia="宋体" w:hAnsi="Times New Roman" w:hint="eastAsia"/>
        </w:rPr>
        <w:t>）缺陷</w:t>
      </w:r>
    </w:p>
    <w:p w14:paraId="2B7ACDD5" w14:textId="2352AFF3" w:rsidR="00F2061E" w:rsidRPr="00ED6EDA" w:rsidRDefault="00F2061E" w:rsidP="00ED6EDA">
      <w:pPr>
        <w:pStyle w:val="a9"/>
        <w:numPr>
          <w:ilvl w:val="3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sym w:font="Wingdings" w:char="F0E0"/>
      </w:r>
      <w:r w:rsidRPr="00ED6EDA">
        <w:rPr>
          <w:rFonts w:ascii="Times New Roman" w:eastAsia="宋体" w:hAnsi="Times New Roman" w:hint="eastAsia"/>
        </w:rPr>
        <w:t>氧化心磷脂水平上升</w:t>
      </w:r>
    </w:p>
    <w:p w14:paraId="1E113AB1" w14:textId="1A452F62" w:rsidR="001374AF" w:rsidRPr="00ED6EDA" w:rsidRDefault="00F2061E" w:rsidP="00ED6EDA">
      <w:pPr>
        <w:pStyle w:val="a9"/>
        <w:numPr>
          <w:ilvl w:val="3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sym w:font="Wingdings" w:char="F0E0"/>
      </w:r>
      <w:r w:rsidRPr="00ED6EDA">
        <w:rPr>
          <w:rFonts w:ascii="Times New Roman" w:eastAsia="宋体" w:hAnsi="Times New Roman" w:hint="eastAsia"/>
        </w:rPr>
        <w:t>炎症小体表型下降</w:t>
      </w:r>
    </w:p>
    <w:p w14:paraId="651ED89E" w14:textId="6ADE06EB" w:rsidR="001374AF" w:rsidRPr="00ED6EDA" w:rsidRDefault="001374AF" w:rsidP="00ED6EDA">
      <w:pPr>
        <w:pStyle w:val="a9"/>
        <w:numPr>
          <w:ilvl w:val="0"/>
          <w:numId w:val="18"/>
        </w:numPr>
        <w:rPr>
          <w:rFonts w:ascii="Times New Roman" w:eastAsia="宋体" w:hAnsi="Times New Roman"/>
          <w:b/>
          <w:bCs/>
        </w:rPr>
      </w:pPr>
      <w:r w:rsidRPr="00ED6EDA">
        <w:rPr>
          <w:rFonts w:ascii="Times New Roman" w:eastAsia="宋体" w:hAnsi="Times New Roman" w:hint="eastAsia"/>
          <w:b/>
          <w:bCs/>
        </w:rPr>
        <w:t>我们的</w:t>
      </w:r>
      <w:r w:rsidR="00CE5A73" w:rsidRPr="00ED6EDA">
        <w:rPr>
          <w:rFonts w:ascii="Times New Roman" w:eastAsia="宋体" w:hAnsi="Times New Roman" w:hint="eastAsia"/>
          <w:b/>
          <w:bCs/>
        </w:rPr>
        <w:t>逻辑</w:t>
      </w:r>
      <w:r w:rsidRPr="00ED6EDA">
        <w:rPr>
          <w:rFonts w:ascii="Times New Roman" w:eastAsia="宋体" w:hAnsi="Times New Roman" w:hint="eastAsia"/>
          <w:b/>
          <w:bCs/>
        </w:rPr>
        <w:t>假设</w:t>
      </w:r>
    </w:p>
    <w:p w14:paraId="0A70ABEC" w14:textId="78C5F045" w:rsidR="001374AF" w:rsidRPr="00ED6EDA" w:rsidRDefault="001374AF" w:rsidP="00ED6EDA">
      <w:pPr>
        <w:pStyle w:val="a9"/>
        <w:numPr>
          <w:ilvl w:val="1"/>
          <w:numId w:val="18"/>
        </w:numPr>
        <w:rPr>
          <w:rFonts w:ascii="Times New Roman" w:eastAsia="宋体" w:hAnsi="Times New Roman"/>
        </w:rPr>
      </w:pPr>
      <w:bookmarkStart w:id="6" w:name="OLE_LINK4"/>
      <w:r w:rsidRPr="00ED6EDA">
        <w:rPr>
          <w:rFonts w:ascii="Times New Roman" w:eastAsia="宋体" w:hAnsi="Times New Roman"/>
        </w:rPr>
        <w:t>E</w:t>
      </w:r>
      <w:r w:rsidRPr="00ED6EDA">
        <w:rPr>
          <w:rFonts w:ascii="Times New Roman" w:eastAsia="宋体" w:hAnsi="Times New Roman" w:hint="eastAsia"/>
        </w:rPr>
        <w:t>ph</w:t>
      </w:r>
      <w:r w:rsidRPr="00ED6EDA">
        <w:rPr>
          <w:rFonts w:ascii="Times New Roman" w:eastAsia="宋体" w:hAnsi="Times New Roman"/>
        </w:rPr>
        <w:t>B1</w:t>
      </w:r>
      <w:r w:rsidRPr="00ED6EDA">
        <w:rPr>
          <w:rFonts w:ascii="Times New Roman" w:eastAsia="宋体" w:hAnsi="Times New Roman" w:hint="eastAsia"/>
        </w:rPr>
        <w:t>缺陷</w:t>
      </w:r>
      <w:r w:rsidRPr="00ED6EDA">
        <w:rPr>
          <w:rFonts w:ascii="Times New Roman" w:eastAsia="宋体" w:hAnsi="Times New Roman"/>
        </w:rPr>
        <w:sym w:font="Wingdings" w:char="F0E0"/>
      </w:r>
      <w:r w:rsidRPr="00ED6EDA">
        <w:rPr>
          <w:rFonts w:ascii="Times New Roman" w:eastAsia="宋体" w:hAnsi="Times New Roman"/>
        </w:rPr>
        <w:t>PLD6</w:t>
      </w:r>
      <w:r w:rsidRPr="00ED6EDA">
        <w:rPr>
          <w:rFonts w:ascii="Times New Roman" w:eastAsia="宋体" w:hAnsi="Times New Roman" w:hint="eastAsia"/>
        </w:rPr>
        <w:t>（心磷脂降解酶）转录水平下降</w:t>
      </w:r>
      <w:r w:rsidRPr="00ED6EDA">
        <w:rPr>
          <w:rFonts w:ascii="Times New Roman" w:eastAsia="宋体" w:hAnsi="Times New Roman"/>
        </w:rPr>
        <w:sym w:font="Wingdings" w:char="F0E0"/>
      </w:r>
      <w:r w:rsidRPr="00ED6EDA">
        <w:rPr>
          <w:rFonts w:ascii="Times New Roman" w:eastAsia="宋体" w:hAnsi="Times New Roman" w:hint="eastAsia"/>
          <w:strike/>
        </w:rPr>
        <w:t>线粒体</w:t>
      </w:r>
      <w:r w:rsidRPr="00ED6EDA">
        <w:rPr>
          <w:rFonts w:ascii="Times New Roman" w:eastAsia="宋体" w:hAnsi="Times New Roman"/>
          <w:strike/>
        </w:rPr>
        <w:t>ROS</w:t>
      </w:r>
      <w:r w:rsidRPr="00ED6EDA">
        <w:rPr>
          <w:rFonts w:ascii="Times New Roman" w:eastAsia="宋体" w:hAnsi="Times New Roman" w:hint="eastAsia"/>
          <w:strike/>
        </w:rPr>
        <w:t>水平上升</w:t>
      </w:r>
      <w:r w:rsidRPr="00ED6EDA">
        <w:rPr>
          <w:rFonts w:ascii="Times New Roman" w:eastAsia="宋体" w:hAnsi="Times New Roman"/>
        </w:rPr>
        <w:sym w:font="Wingdings" w:char="F0E0"/>
      </w:r>
      <w:r w:rsidR="00E854E9" w:rsidRPr="00ED6EDA">
        <w:rPr>
          <w:rFonts w:ascii="Times New Roman" w:eastAsia="宋体" w:hAnsi="Times New Roman" w:hint="eastAsia"/>
        </w:rPr>
        <w:t>心磷脂外化减少</w:t>
      </w:r>
      <w:r w:rsidR="00E854E9" w:rsidRPr="00ED6EDA">
        <w:rPr>
          <w:rFonts w:ascii="Times New Roman" w:eastAsia="宋体" w:hAnsi="Times New Roman"/>
        </w:rPr>
        <w:sym w:font="Wingdings" w:char="F0E0"/>
      </w:r>
      <w:bookmarkStart w:id="7" w:name="OLE_LINK14"/>
      <w:r w:rsidR="00505737" w:rsidRPr="00ED6EDA">
        <w:rPr>
          <w:rFonts w:ascii="Times New Roman" w:eastAsia="宋体" w:hAnsi="Times New Roman"/>
        </w:rPr>
        <w:t>GSDMD-NT</w:t>
      </w:r>
      <w:r w:rsidR="00505737" w:rsidRPr="00ED6EDA">
        <w:rPr>
          <w:rFonts w:ascii="Times New Roman" w:eastAsia="宋体" w:hAnsi="Times New Roman" w:hint="eastAsia"/>
        </w:rPr>
        <w:t>与线粒体结合减少</w:t>
      </w:r>
      <w:bookmarkEnd w:id="7"/>
      <w:r w:rsidR="00505737" w:rsidRPr="00ED6EDA">
        <w:rPr>
          <w:rFonts w:ascii="Times New Roman" w:eastAsia="宋体" w:hAnsi="Times New Roman" w:hint="eastAsia"/>
        </w:rPr>
        <w:sym w:font="Wingdings" w:char="F0E0"/>
      </w:r>
      <w:r w:rsidR="00E854E9" w:rsidRPr="00ED6EDA">
        <w:rPr>
          <w:rFonts w:ascii="Times New Roman" w:eastAsia="宋体" w:hAnsi="Times New Roman" w:hint="eastAsia"/>
        </w:rPr>
        <w:t>炎症小体激活后的线粒体损伤降低</w:t>
      </w:r>
      <w:r w:rsidRPr="00ED6EDA">
        <w:rPr>
          <w:rFonts w:ascii="Times New Roman" w:eastAsia="宋体" w:hAnsi="Times New Roman" w:hint="eastAsia"/>
        </w:rPr>
        <w:sym w:font="Wingdings" w:char="F0E0"/>
      </w:r>
      <w:r w:rsidRPr="00ED6EDA">
        <w:rPr>
          <w:rFonts w:ascii="Times New Roman" w:eastAsia="宋体" w:hAnsi="Times New Roman" w:hint="eastAsia"/>
        </w:rPr>
        <w:t>炎症小体表型下降</w:t>
      </w:r>
      <w:r w:rsidR="00D921C8" w:rsidRPr="00ED6EDA">
        <w:rPr>
          <w:rFonts w:ascii="Times New Roman" w:eastAsia="宋体" w:hAnsi="Times New Roman" w:hint="eastAsia"/>
        </w:rPr>
        <w:sym w:font="Wingdings" w:char="F0E0"/>
      </w:r>
      <w:r w:rsidR="00D921C8" w:rsidRPr="00ED6EDA">
        <w:rPr>
          <w:rFonts w:ascii="Times New Roman" w:eastAsia="宋体" w:hAnsi="Times New Roman" w:hint="eastAsia"/>
        </w:rPr>
        <w:t>某种生理疾病</w:t>
      </w:r>
      <w:r w:rsidR="00044DCF" w:rsidRPr="00ED6EDA">
        <w:rPr>
          <w:rFonts w:ascii="Times New Roman" w:eastAsia="宋体" w:hAnsi="Times New Roman" w:hint="eastAsia"/>
        </w:rPr>
        <w:t>/</w:t>
      </w:r>
      <w:r w:rsidR="00ED6EDA" w:rsidRPr="00ED6EDA">
        <w:rPr>
          <w:rFonts w:ascii="Times New Roman" w:eastAsia="宋体" w:hAnsi="Times New Roman" w:hint="eastAsia"/>
        </w:rPr>
        <w:t>多种细胞死亡方式通用</w:t>
      </w:r>
    </w:p>
    <w:p w14:paraId="1D1671BF" w14:textId="2EF76ECD" w:rsidR="00F2061E" w:rsidRPr="00ED6EDA" w:rsidRDefault="00D921C8" w:rsidP="00ED6EDA">
      <w:pPr>
        <w:pStyle w:val="a9"/>
        <w:numPr>
          <w:ilvl w:val="1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E</w:t>
      </w:r>
      <w:r w:rsidRPr="00ED6EDA">
        <w:rPr>
          <w:rFonts w:ascii="Times New Roman" w:eastAsia="宋体" w:hAnsi="Times New Roman" w:hint="eastAsia"/>
        </w:rPr>
        <w:t>ph</w:t>
      </w:r>
      <w:r w:rsidRPr="00ED6EDA">
        <w:rPr>
          <w:rFonts w:ascii="Times New Roman" w:eastAsia="宋体" w:hAnsi="Times New Roman"/>
        </w:rPr>
        <w:t>B1</w:t>
      </w:r>
      <w:r w:rsidRPr="00ED6EDA">
        <w:rPr>
          <w:rFonts w:ascii="Times New Roman" w:eastAsia="宋体" w:hAnsi="Times New Roman" w:hint="eastAsia"/>
        </w:rPr>
        <w:t>缺陷</w:t>
      </w:r>
      <w:r w:rsidRPr="00ED6EDA">
        <w:rPr>
          <w:rFonts w:ascii="Times New Roman" w:eastAsia="宋体" w:hAnsi="Times New Roman"/>
        </w:rPr>
        <w:sym w:font="Wingdings" w:char="F0E0"/>
      </w:r>
      <w:r w:rsidR="00AE4E2C" w:rsidRPr="00ED6EDA">
        <w:rPr>
          <w:rFonts w:ascii="Times New Roman" w:eastAsia="宋体" w:hAnsi="Times New Roman" w:hint="eastAsia"/>
        </w:rPr>
        <w:t>干扰素信号通路（</w:t>
      </w:r>
      <w:bookmarkStart w:id="8" w:name="OLE_LINK15"/>
      <w:r w:rsidR="00AE4E2C" w:rsidRPr="00ED6EDA">
        <w:rPr>
          <w:rFonts w:ascii="Times New Roman" w:eastAsia="宋体" w:hAnsi="Times New Roman"/>
        </w:rPr>
        <w:t>CH25H</w:t>
      </w:r>
      <w:bookmarkEnd w:id="8"/>
      <w:r w:rsidR="00AE4E2C" w:rsidRPr="00ED6EDA">
        <w:rPr>
          <w:rFonts w:ascii="Times New Roman" w:eastAsia="宋体" w:hAnsi="Times New Roman" w:hint="eastAsia"/>
        </w:rPr>
        <w:t>）增强</w:t>
      </w:r>
      <w:r w:rsidR="00AE4E2C" w:rsidRPr="00ED6EDA">
        <w:rPr>
          <w:rFonts w:ascii="Times New Roman" w:eastAsia="宋体" w:hAnsi="Times New Roman" w:hint="eastAsia"/>
        </w:rPr>
        <w:sym w:font="Wingdings" w:char="F0E0"/>
      </w:r>
      <w:r w:rsidR="00AE4E2C" w:rsidRPr="00ED6EDA">
        <w:rPr>
          <w:rFonts w:ascii="Times New Roman" w:eastAsia="宋体" w:hAnsi="Times New Roman" w:hint="eastAsia"/>
        </w:rPr>
        <w:t>炎症小体表型下降</w:t>
      </w:r>
    </w:p>
    <w:p w14:paraId="1A420C77" w14:textId="3D75C892" w:rsidR="00D921C8" w:rsidRPr="00ED6EDA" w:rsidRDefault="00D921C8" w:rsidP="00ED6EDA">
      <w:pPr>
        <w:pStyle w:val="a9"/>
        <w:numPr>
          <w:ilvl w:val="1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E</w:t>
      </w:r>
      <w:r w:rsidRPr="00ED6EDA">
        <w:rPr>
          <w:rFonts w:ascii="Times New Roman" w:eastAsia="宋体" w:hAnsi="Times New Roman" w:hint="eastAsia"/>
        </w:rPr>
        <w:t>ph</w:t>
      </w:r>
      <w:r w:rsidRPr="00ED6EDA">
        <w:rPr>
          <w:rFonts w:ascii="Times New Roman" w:eastAsia="宋体" w:hAnsi="Times New Roman"/>
        </w:rPr>
        <w:t>B1</w:t>
      </w:r>
      <w:r w:rsidRPr="00ED6EDA">
        <w:rPr>
          <w:rFonts w:ascii="Times New Roman" w:eastAsia="宋体" w:hAnsi="Times New Roman" w:hint="eastAsia"/>
        </w:rPr>
        <w:t>缺陷</w:t>
      </w:r>
      <w:r w:rsidRPr="00ED6EDA">
        <w:rPr>
          <w:rFonts w:ascii="Times New Roman" w:eastAsia="宋体" w:hAnsi="Times New Roman"/>
        </w:rPr>
        <w:sym w:font="Wingdings" w:char="F0E0"/>
      </w:r>
      <w:r w:rsidRPr="00ED6EDA">
        <w:rPr>
          <w:rFonts w:ascii="Times New Roman" w:eastAsia="宋体" w:hAnsi="Times New Roman" w:hint="eastAsia"/>
        </w:rPr>
        <w:t>心磷脂外化减少</w:t>
      </w:r>
      <w:r w:rsidRPr="00ED6EDA">
        <w:rPr>
          <w:rFonts w:ascii="Times New Roman" w:eastAsia="宋体" w:hAnsi="Times New Roman"/>
        </w:rPr>
        <w:sym w:font="Wingdings" w:char="F0E0"/>
      </w:r>
      <w:r w:rsidR="00044DCF" w:rsidRPr="00ED6EDA">
        <w:rPr>
          <w:rFonts w:ascii="Times New Roman" w:eastAsia="宋体" w:hAnsi="Times New Roman" w:hint="eastAsia"/>
        </w:rPr>
        <w:t>本底</w:t>
      </w:r>
      <w:r w:rsidRPr="00ED6EDA">
        <w:rPr>
          <w:rFonts w:ascii="Times New Roman" w:eastAsia="宋体" w:hAnsi="Times New Roman"/>
        </w:rPr>
        <w:t>GSDMD-NT</w:t>
      </w:r>
      <w:r w:rsidRPr="00ED6EDA">
        <w:rPr>
          <w:rFonts w:ascii="Times New Roman" w:eastAsia="宋体" w:hAnsi="Times New Roman" w:hint="eastAsia"/>
        </w:rPr>
        <w:t>与线粒体结合减少</w:t>
      </w:r>
      <w:bookmarkStart w:id="9" w:name="OLE_LINK18"/>
      <w:r w:rsidRPr="00ED6EDA">
        <w:rPr>
          <w:rFonts w:ascii="Times New Roman" w:eastAsia="宋体" w:hAnsi="Times New Roman"/>
        </w:rPr>
        <w:sym w:font="Wingdings" w:char="F0E0"/>
      </w:r>
      <w:bookmarkEnd w:id="9"/>
      <w:r w:rsidRPr="00ED6EDA">
        <w:rPr>
          <w:rFonts w:ascii="Times New Roman" w:eastAsia="宋体" w:hAnsi="Times New Roman" w:hint="eastAsia"/>
        </w:rPr>
        <w:t>线粒体</w:t>
      </w:r>
      <w:r w:rsidR="00044DCF" w:rsidRPr="00ED6EDA">
        <w:rPr>
          <w:rFonts w:ascii="Times New Roman" w:eastAsia="宋体" w:hAnsi="Times New Roman" w:hint="eastAsia"/>
        </w:rPr>
        <w:t>-</w:t>
      </w:r>
      <w:r w:rsidR="00044DCF" w:rsidRPr="00ED6EDA">
        <w:rPr>
          <w:rFonts w:ascii="Times New Roman" w:eastAsia="宋体" w:hAnsi="Times New Roman" w:hint="eastAsia"/>
        </w:rPr>
        <w:t>细胞质</w:t>
      </w:r>
      <w:r w:rsidRPr="00ED6EDA">
        <w:rPr>
          <w:rFonts w:ascii="Times New Roman" w:eastAsia="宋体" w:hAnsi="Times New Roman"/>
        </w:rPr>
        <w:t>ROS</w:t>
      </w:r>
      <w:r w:rsidRPr="00ED6EDA">
        <w:rPr>
          <w:rFonts w:ascii="Times New Roman" w:eastAsia="宋体" w:hAnsi="Times New Roman" w:hint="eastAsia"/>
        </w:rPr>
        <w:t>释放减少</w:t>
      </w:r>
      <w:r w:rsidR="00044DCF" w:rsidRPr="00ED6EDA">
        <w:rPr>
          <w:rFonts w:ascii="Times New Roman" w:eastAsia="宋体" w:hAnsi="Times New Roman" w:hint="eastAsia"/>
        </w:rPr>
        <w:t>（作为常规</w:t>
      </w:r>
      <w:r w:rsidR="00044DCF" w:rsidRPr="00ED6EDA">
        <w:rPr>
          <w:rFonts w:ascii="Times New Roman" w:eastAsia="宋体" w:hAnsi="Times New Roman"/>
        </w:rPr>
        <w:t>ROS</w:t>
      </w:r>
      <w:r w:rsidR="00044DCF" w:rsidRPr="00ED6EDA">
        <w:rPr>
          <w:rFonts w:ascii="Times New Roman" w:eastAsia="宋体" w:hAnsi="Times New Roman" w:hint="eastAsia"/>
        </w:rPr>
        <w:t>释放过程</w:t>
      </w:r>
      <w:bookmarkStart w:id="10" w:name="OLE_LINK21"/>
      <w:proofErr w:type="spellStart"/>
      <w:r w:rsidR="00044DCF" w:rsidRPr="00ED6EDA">
        <w:rPr>
          <w:rFonts w:ascii="Times New Roman" w:eastAsia="宋体" w:hAnsi="Times New Roman" w:hint="eastAsia"/>
        </w:rPr>
        <w:t>m</w:t>
      </w:r>
      <w:r w:rsidR="00044DCF" w:rsidRPr="00ED6EDA">
        <w:rPr>
          <w:rFonts w:ascii="Times New Roman" w:eastAsia="宋体" w:hAnsi="Times New Roman"/>
        </w:rPr>
        <w:t>PTP</w:t>
      </w:r>
      <w:bookmarkEnd w:id="10"/>
      <w:proofErr w:type="spellEnd"/>
      <w:r w:rsidR="00044DCF" w:rsidRPr="00ED6EDA">
        <w:rPr>
          <w:rFonts w:ascii="Times New Roman" w:eastAsia="宋体" w:hAnsi="Times New Roman"/>
        </w:rPr>
        <w:t>（线粒体膜透过通道）和</w:t>
      </w:r>
      <w:bookmarkStart w:id="11" w:name="OLE_LINK22"/>
      <w:r w:rsidR="00044DCF" w:rsidRPr="00ED6EDA">
        <w:rPr>
          <w:rFonts w:ascii="Times New Roman" w:eastAsia="宋体" w:hAnsi="Times New Roman"/>
        </w:rPr>
        <w:t>MOMP</w:t>
      </w:r>
      <w:bookmarkEnd w:id="11"/>
      <w:r w:rsidR="00044DCF" w:rsidRPr="00ED6EDA">
        <w:rPr>
          <w:rFonts w:ascii="Times New Roman" w:eastAsia="宋体" w:hAnsi="Times New Roman"/>
        </w:rPr>
        <w:t>（线粒体外膜穿透）</w:t>
      </w:r>
      <w:r w:rsidR="00044DCF" w:rsidRPr="00ED6EDA">
        <w:rPr>
          <w:rFonts w:ascii="Times New Roman" w:eastAsia="宋体" w:hAnsi="Times New Roman" w:hint="eastAsia"/>
        </w:rPr>
        <w:t>的补充）</w:t>
      </w:r>
    </w:p>
    <w:bookmarkEnd w:id="6"/>
    <w:p w14:paraId="7991F129" w14:textId="0B61CCCA" w:rsidR="00CE5A73" w:rsidRPr="00ED6EDA" w:rsidRDefault="00CE5A73" w:rsidP="00ED6EDA">
      <w:pPr>
        <w:pStyle w:val="a9"/>
        <w:numPr>
          <w:ilvl w:val="0"/>
          <w:numId w:val="18"/>
        </w:numPr>
        <w:rPr>
          <w:rFonts w:ascii="Times New Roman" w:eastAsia="宋体" w:hAnsi="Times New Roman"/>
          <w:b/>
          <w:bCs/>
        </w:rPr>
      </w:pPr>
      <w:r w:rsidRPr="00ED6EDA">
        <w:rPr>
          <w:rFonts w:ascii="Times New Roman" w:eastAsia="宋体" w:hAnsi="Times New Roman" w:hint="eastAsia"/>
          <w:b/>
          <w:bCs/>
        </w:rPr>
        <w:t>需要证明</w:t>
      </w:r>
      <w:r w:rsidR="004D6B43" w:rsidRPr="00ED6EDA">
        <w:rPr>
          <w:rFonts w:ascii="Times New Roman" w:eastAsia="宋体" w:hAnsi="Times New Roman" w:hint="eastAsia"/>
          <w:b/>
          <w:bCs/>
        </w:rPr>
        <w:t>的问题与待办事项</w:t>
      </w:r>
      <w:r w:rsidR="00ED6EDA" w:rsidRPr="00ED6EDA">
        <w:rPr>
          <w:rFonts w:ascii="Times New Roman" w:eastAsia="宋体" w:hAnsi="Times New Roman" w:hint="eastAsia"/>
          <w:b/>
          <w:bCs/>
        </w:rPr>
        <w:t>（逻辑假设顺序）</w:t>
      </w:r>
    </w:p>
    <w:p w14:paraId="26FDC833" w14:textId="3CE3C230" w:rsidR="00E854E9" w:rsidRPr="00ED6EDA" w:rsidRDefault="00ED6EDA" w:rsidP="00ED6EDA">
      <w:pPr>
        <w:pStyle w:val="a9"/>
        <w:numPr>
          <w:ilvl w:val="1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PLD6</w:t>
      </w:r>
      <w:r w:rsidRPr="00ED6EDA">
        <w:rPr>
          <w:rFonts w:ascii="Times New Roman" w:eastAsia="宋体" w:hAnsi="Times New Roman" w:hint="eastAsia"/>
        </w:rPr>
        <w:t>转录水平是否降低？</w:t>
      </w:r>
    </w:p>
    <w:p w14:paraId="054FDCD8" w14:textId="77777777" w:rsidR="00ED6EDA" w:rsidRPr="00ED6EDA" w:rsidRDefault="00ED6EDA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再次验证转录水平变化</w:t>
      </w:r>
    </w:p>
    <w:p w14:paraId="748EE7C4" w14:textId="63D80848" w:rsidR="00ED6EDA" w:rsidRPr="00ED6EDA" w:rsidRDefault="00ED6EDA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购买抗体，验证蛋白水平变化</w:t>
      </w:r>
    </w:p>
    <w:p w14:paraId="1613DF45" w14:textId="77777777" w:rsidR="00ED6EDA" w:rsidRPr="00ED6EDA" w:rsidRDefault="00ED6EDA" w:rsidP="00ED6EDA">
      <w:pPr>
        <w:pStyle w:val="a9"/>
        <w:numPr>
          <w:ilvl w:val="1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E</w:t>
      </w:r>
      <w:r w:rsidRPr="00ED6EDA">
        <w:rPr>
          <w:rFonts w:ascii="Times New Roman" w:eastAsia="宋体" w:hAnsi="Times New Roman" w:hint="eastAsia"/>
        </w:rPr>
        <w:t>ph</w:t>
      </w:r>
      <w:r w:rsidRPr="00ED6EDA">
        <w:rPr>
          <w:rFonts w:ascii="Times New Roman" w:eastAsia="宋体" w:hAnsi="Times New Roman"/>
        </w:rPr>
        <w:t>B1</w:t>
      </w:r>
      <w:r w:rsidRPr="00ED6EDA">
        <w:rPr>
          <w:rFonts w:ascii="Times New Roman" w:eastAsia="宋体" w:hAnsi="Times New Roman" w:hint="eastAsia"/>
        </w:rPr>
        <w:t>缺陷如何调控</w:t>
      </w:r>
      <w:r w:rsidRPr="00ED6EDA">
        <w:rPr>
          <w:rFonts w:ascii="Times New Roman" w:eastAsia="宋体" w:hAnsi="Times New Roman"/>
        </w:rPr>
        <w:t>PLD6</w:t>
      </w:r>
      <w:r w:rsidRPr="00ED6EDA">
        <w:rPr>
          <w:rFonts w:ascii="Times New Roman" w:eastAsia="宋体" w:hAnsi="Times New Roman" w:hint="eastAsia"/>
        </w:rPr>
        <w:t>（心磷脂降解酶）？</w:t>
      </w:r>
    </w:p>
    <w:p w14:paraId="13691BEE" w14:textId="77777777" w:rsidR="00ED6EDA" w:rsidRPr="00ED6EDA" w:rsidRDefault="00ED6EDA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bookmarkStart w:id="12" w:name="OLE_LINK8"/>
      <w:r w:rsidRPr="00ED6EDA">
        <w:rPr>
          <w:rFonts w:ascii="Times New Roman" w:eastAsia="宋体" w:hAnsi="Times New Roman"/>
        </w:rPr>
        <w:t>PLD6</w:t>
      </w:r>
      <w:r w:rsidRPr="00ED6EDA">
        <w:rPr>
          <w:rFonts w:ascii="Times New Roman" w:eastAsia="宋体" w:hAnsi="Times New Roman" w:hint="eastAsia"/>
        </w:rPr>
        <w:t>转录调控，启动子区域可能的结合位点</w:t>
      </w:r>
    </w:p>
    <w:bookmarkEnd w:id="12"/>
    <w:p w14:paraId="4184934E" w14:textId="350CD107" w:rsidR="00ED6EDA" w:rsidRPr="00ED6EDA" w:rsidRDefault="00ED6EDA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proofErr w:type="spellStart"/>
      <w:r w:rsidRPr="00ED6EDA">
        <w:rPr>
          <w:rFonts w:ascii="Times New Roman" w:eastAsia="宋体" w:hAnsi="Times New Roman"/>
        </w:rPr>
        <w:t>RNA</w:t>
      </w:r>
      <w:r w:rsidRPr="00ED6EDA">
        <w:rPr>
          <w:rFonts w:ascii="Times New Roman" w:eastAsia="宋体" w:hAnsi="Times New Roman" w:hint="eastAsia"/>
        </w:rPr>
        <w:t>seq</w:t>
      </w:r>
      <w:proofErr w:type="spellEnd"/>
      <w:r w:rsidRPr="00ED6EDA">
        <w:rPr>
          <w:rFonts w:ascii="Times New Roman" w:eastAsia="宋体" w:hAnsi="Times New Roman" w:hint="eastAsia"/>
        </w:rPr>
        <w:t xml:space="preserve"> </w:t>
      </w:r>
      <w:r w:rsidRPr="00ED6EDA">
        <w:rPr>
          <w:rFonts w:ascii="Times New Roman" w:eastAsia="宋体" w:hAnsi="Times New Roman" w:hint="eastAsia"/>
        </w:rPr>
        <w:t>再做一遍，</w:t>
      </w:r>
      <w:proofErr w:type="spellStart"/>
      <w:r w:rsidRPr="00ED6EDA">
        <w:rPr>
          <w:rFonts w:ascii="Times New Roman" w:eastAsia="宋体" w:hAnsi="Times New Roman"/>
        </w:rPr>
        <w:t>RNA</w:t>
      </w:r>
      <w:r w:rsidRPr="00ED6EDA">
        <w:rPr>
          <w:rFonts w:ascii="Times New Roman" w:eastAsia="宋体" w:hAnsi="Times New Roman" w:hint="eastAsia"/>
        </w:rPr>
        <w:t>seq</w:t>
      </w:r>
      <w:proofErr w:type="spellEnd"/>
      <w:r w:rsidRPr="00ED6EDA">
        <w:rPr>
          <w:rFonts w:ascii="Times New Roman" w:eastAsia="宋体" w:hAnsi="Times New Roman" w:hint="eastAsia"/>
        </w:rPr>
        <w:t>分析转录因子活化的方法</w:t>
      </w:r>
      <w:bookmarkStart w:id="13" w:name="OLE_LINK9"/>
      <w:r w:rsidRPr="00ED6EDA">
        <w:rPr>
          <w:rFonts w:ascii="Times New Roman" w:eastAsia="宋体" w:hAnsi="Times New Roman" w:hint="eastAsia"/>
        </w:rPr>
        <w:t>（</w:t>
      </w:r>
      <w:proofErr w:type="spellStart"/>
      <w:r w:rsidRPr="00ED6EDA">
        <w:rPr>
          <w:rFonts w:ascii="Times New Roman" w:eastAsia="宋体" w:hAnsi="Times New Roman"/>
        </w:rPr>
        <w:t>swiss</w:t>
      </w:r>
      <w:proofErr w:type="spellEnd"/>
      <w:r w:rsidRPr="00ED6EDA">
        <w:rPr>
          <w:rFonts w:ascii="Times New Roman" w:eastAsia="宋体" w:hAnsi="Times New Roman"/>
        </w:rPr>
        <w:t xml:space="preserve"> regulon transcription factor binding sites</w:t>
      </w:r>
      <w:bookmarkEnd w:id="13"/>
      <w:r w:rsidRPr="00ED6EDA">
        <w:rPr>
          <w:rFonts w:ascii="Times New Roman" w:eastAsia="宋体" w:hAnsi="Times New Roman" w:hint="eastAsia"/>
        </w:rPr>
        <w:t>）</w:t>
      </w:r>
    </w:p>
    <w:p w14:paraId="2D759DF8" w14:textId="44E72BFB" w:rsidR="00E854E9" w:rsidRPr="00ED6EDA" w:rsidRDefault="00E854E9" w:rsidP="00ED6EDA">
      <w:pPr>
        <w:pStyle w:val="a9"/>
        <w:numPr>
          <w:ilvl w:val="1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 w:hint="eastAsia"/>
        </w:rPr>
        <w:t>心磷脂外化是否降低？</w:t>
      </w:r>
    </w:p>
    <w:p w14:paraId="7422054C" w14:textId="29B1B69E" w:rsidR="00E854E9" w:rsidRPr="00ED6EDA" w:rsidRDefault="00E854E9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bookmarkStart w:id="14" w:name="OLE_LINK10"/>
      <w:r w:rsidRPr="00ED6EDA">
        <w:rPr>
          <w:rFonts w:ascii="Times New Roman" w:eastAsia="宋体" w:hAnsi="Times New Roman" w:hint="eastAsia"/>
        </w:rPr>
        <w:t>检测心磷脂外化相关蛋白（心磷脂爬行酶</w:t>
      </w:r>
      <w:r w:rsidRPr="00ED6EDA">
        <w:rPr>
          <w:rFonts w:ascii="Times New Roman" w:eastAsia="宋体" w:hAnsi="Times New Roman"/>
        </w:rPr>
        <w:t>PLSCR3</w:t>
      </w:r>
      <w:r w:rsidRPr="00ED6EDA">
        <w:rPr>
          <w:rFonts w:ascii="Times New Roman" w:eastAsia="宋体" w:hAnsi="Times New Roman" w:hint="eastAsia"/>
        </w:rPr>
        <w:t>等）转录水平是否发生变化</w:t>
      </w:r>
    </w:p>
    <w:p w14:paraId="5FD45113" w14:textId="0477D53A" w:rsidR="00E854E9" w:rsidRPr="00ED6EDA" w:rsidRDefault="00E854E9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 w:hint="eastAsia"/>
        </w:rPr>
        <w:t>若转录水平有变化，寻找心磷脂外化相关蛋白抗体（</w:t>
      </w:r>
      <w:r w:rsidRPr="00ED6EDA">
        <w:rPr>
          <w:rFonts w:ascii="Times New Roman" w:eastAsia="宋体" w:hAnsi="Times New Roman"/>
        </w:rPr>
        <w:t>CST</w:t>
      </w:r>
      <w:r w:rsidRPr="00ED6EDA">
        <w:rPr>
          <w:rFonts w:ascii="Times New Roman" w:eastAsia="宋体" w:hAnsi="Times New Roman" w:hint="eastAsia"/>
        </w:rPr>
        <w:t>），检测其翻译水平变化</w:t>
      </w:r>
    </w:p>
    <w:p w14:paraId="752A20E5" w14:textId="77777777" w:rsidR="00986014" w:rsidRPr="00ED6EDA" w:rsidRDefault="00E854E9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 w:hint="eastAsia"/>
        </w:rPr>
        <w:t>若转录水平无变化，寻找心磷脂外化相关蛋白翻译后修饰调控，尝试首先与</w:t>
      </w:r>
      <w:r w:rsidRPr="00ED6EDA">
        <w:rPr>
          <w:rFonts w:ascii="Times New Roman" w:eastAsia="宋体" w:hAnsi="Times New Roman"/>
        </w:rPr>
        <w:t>E</w:t>
      </w:r>
      <w:r w:rsidRPr="00ED6EDA">
        <w:rPr>
          <w:rFonts w:ascii="Times New Roman" w:eastAsia="宋体" w:hAnsi="Times New Roman" w:hint="eastAsia"/>
        </w:rPr>
        <w:t>ph</w:t>
      </w:r>
      <w:r w:rsidRPr="00ED6EDA">
        <w:rPr>
          <w:rFonts w:ascii="Times New Roman" w:eastAsia="宋体" w:hAnsi="Times New Roman"/>
        </w:rPr>
        <w:t>B1</w:t>
      </w:r>
      <w:r w:rsidRPr="00ED6EDA">
        <w:rPr>
          <w:rFonts w:ascii="Times New Roman" w:eastAsia="宋体" w:hAnsi="Times New Roman" w:hint="eastAsia"/>
        </w:rPr>
        <w:t>建立理论联系</w:t>
      </w:r>
    </w:p>
    <w:p w14:paraId="58A40539" w14:textId="065A5244" w:rsidR="00986014" w:rsidRPr="00ED6EDA" w:rsidRDefault="00986014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 w:hint="eastAsia"/>
        </w:rPr>
        <w:t>为了直观观察心磷脂外化</w:t>
      </w:r>
      <w:r w:rsidR="00AE4E2C" w:rsidRPr="00ED6EDA">
        <w:rPr>
          <w:rFonts w:ascii="Times New Roman" w:eastAsia="宋体" w:hAnsi="Times New Roman" w:hint="eastAsia"/>
        </w:rPr>
        <w:t>过程，激活炎症小体与焦亡后，使用心磷脂染料</w:t>
      </w:r>
      <w:r w:rsidR="00AE4E2C" w:rsidRPr="00ED6EDA">
        <w:rPr>
          <w:rFonts w:ascii="Times New Roman" w:eastAsia="宋体" w:hAnsi="Times New Roman"/>
        </w:rPr>
        <w:lastRenderedPageBreak/>
        <w:t>NAO</w:t>
      </w:r>
      <w:r w:rsidR="00AE4E2C" w:rsidRPr="00ED6EDA">
        <w:rPr>
          <w:rFonts w:ascii="Times New Roman" w:eastAsia="宋体" w:hAnsi="Times New Roman" w:hint="eastAsia"/>
        </w:rPr>
        <w:t>染色心磷脂、</w:t>
      </w:r>
      <w:proofErr w:type="spellStart"/>
      <w:r w:rsidR="00AE4E2C" w:rsidRPr="00ED6EDA">
        <w:rPr>
          <w:rFonts w:ascii="Times New Roman" w:eastAsia="宋体" w:hAnsi="Times New Roman"/>
          <w:color w:val="1F1F1F"/>
        </w:rPr>
        <w:t>MitoTracker</w:t>
      </w:r>
      <w:proofErr w:type="spellEnd"/>
      <w:r w:rsidR="00AE4E2C" w:rsidRPr="00ED6EDA">
        <w:rPr>
          <w:rFonts w:ascii="Times New Roman" w:eastAsia="宋体" w:hAnsi="Times New Roman"/>
          <w:color w:val="1F1F1F"/>
        </w:rPr>
        <w:t xml:space="preserve"> Green</w:t>
      </w:r>
      <w:r w:rsidR="00AE4E2C" w:rsidRPr="00ED6EDA">
        <w:rPr>
          <w:rFonts w:ascii="Times New Roman" w:eastAsia="宋体" w:hAnsi="Times New Roman" w:hint="eastAsia"/>
          <w:color w:val="1F1F1F"/>
        </w:rPr>
        <w:t>染色线粒体，</w:t>
      </w:r>
      <w:proofErr w:type="spellStart"/>
      <w:r w:rsidR="00AE4E2C" w:rsidRPr="00ED6EDA">
        <w:rPr>
          <w:rFonts w:ascii="Times New Roman" w:eastAsia="宋体" w:hAnsi="Times New Roman"/>
        </w:rPr>
        <w:t>S</w:t>
      </w:r>
      <w:r w:rsidR="00AE4E2C" w:rsidRPr="00ED6EDA">
        <w:rPr>
          <w:rFonts w:ascii="Times New Roman" w:eastAsia="宋体" w:hAnsi="Times New Roman" w:hint="eastAsia"/>
        </w:rPr>
        <w:t>pin</w:t>
      </w:r>
      <w:r w:rsidR="00AE4E2C" w:rsidRPr="00ED6EDA">
        <w:rPr>
          <w:rFonts w:ascii="Times New Roman" w:eastAsia="宋体" w:hAnsi="Times New Roman"/>
        </w:rPr>
        <w:t>SR</w:t>
      </w:r>
      <w:proofErr w:type="spellEnd"/>
      <w:r w:rsidR="00AE4E2C" w:rsidRPr="00ED6EDA">
        <w:rPr>
          <w:rFonts w:ascii="Times New Roman" w:eastAsia="宋体" w:hAnsi="Times New Roman" w:hint="eastAsia"/>
        </w:rPr>
        <w:t xml:space="preserve"> 100</w:t>
      </w:r>
      <w:r w:rsidR="00AE4E2C" w:rsidRPr="00ED6EDA">
        <w:rPr>
          <w:rFonts w:ascii="Times New Roman" w:eastAsia="宋体" w:hAnsi="Times New Roman" w:hint="eastAsia"/>
        </w:rPr>
        <w:t>倍油镜观察线粒体内外膜心磷脂分布（在优化过程中，考虑购买</w:t>
      </w:r>
      <w:r w:rsidR="00AE4E2C" w:rsidRPr="00ED6EDA">
        <w:rPr>
          <w:rFonts w:ascii="Times New Roman" w:eastAsia="宋体" w:hAnsi="Times New Roman" w:hint="eastAsia"/>
        </w:rPr>
        <w:t>/</w:t>
      </w:r>
      <w:r w:rsidR="00AE4E2C" w:rsidRPr="00ED6EDA">
        <w:rPr>
          <w:rFonts w:ascii="Times New Roman" w:eastAsia="宋体" w:hAnsi="Times New Roman" w:hint="eastAsia"/>
        </w:rPr>
        <w:t>制作特异性更强的心磷脂染料）</w:t>
      </w:r>
    </w:p>
    <w:p w14:paraId="7D42EB47" w14:textId="1EDBB849" w:rsidR="00986014" w:rsidRPr="00ED6EDA" w:rsidRDefault="00986014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 w:hint="eastAsia"/>
        </w:rPr>
        <w:t>若免疫荧光无法区分线粒体内外膜，建立线粒体内外膜差速离心分离方法</w:t>
      </w:r>
      <w:bookmarkEnd w:id="14"/>
    </w:p>
    <w:p w14:paraId="6C65BB1A" w14:textId="51A7C241" w:rsidR="00E854E9" w:rsidRPr="00ED6EDA" w:rsidRDefault="00E854E9" w:rsidP="00ED6EDA">
      <w:pPr>
        <w:pStyle w:val="a9"/>
        <w:numPr>
          <w:ilvl w:val="1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 w:hint="eastAsia"/>
        </w:rPr>
        <w:t>炎症小体激活后的线粒体损伤是否降低？</w:t>
      </w:r>
    </w:p>
    <w:p w14:paraId="51B67E37" w14:textId="07CE683E" w:rsidR="00E854E9" w:rsidRPr="00ED6EDA" w:rsidRDefault="00E854E9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bookmarkStart w:id="15" w:name="OLE_LINK16"/>
      <w:r w:rsidRPr="00ED6EDA">
        <w:rPr>
          <w:rFonts w:ascii="Times New Roman" w:eastAsia="宋体" w:hAnsi="Times New Roman" w:hint="eastAsia"/>
        </w:rPr>
        <w:t>确认</w:t>
      </w:r>
      <w:r w:rsidRPr="00ED6EDA">
        <w:rPr>
          <w:rFonts w:ascii="Times New Roman" w:eastAsia="宋体" w:hAnsi="Times New Roman"/>
        </w:rPr>
        <w:t>H2DCFDA</w:t>
      </w:r>
      <w:r w:rsidRPr="00ED6EDA">
        <w:rPr>
          <w:rFonts w:ascii="Times New Roman" w:eastAsia="宋体" w:hAnsi="Times New Roman" w:hint="eastAsia"/>
        </w:rPr>
        <w:t>与</w:t>
      </w:r>
      <w:bookmarkStart w:id="16" w:name="OLE_LINK12"/>
      <w:r w:rsidRPr="00ED6EDA">
        <w:rPr>
          <w:rFonts w:ascii="Times New Roman" w:eastAsia="宋体" w:hAnsi="Times New Roman"/>
        </w:rPr>
        <w:t>DCFDA</w:t>
      </w:r>
      <w:bookmarkEnd w:id="16"/>
      <w:r w:rsidRPr="00ED6EDA">
        <w:rPr>
          <w:rFonts w:ascii="Times New Roman" w:eastAsia="宋体" w:hAnsi="Times New Roman" w:hint="eastAsia"/>
        </w:rPr>
        <w:t>在检测细胞</w:t>
      </w:r>
      <w:r w:rsidRPr="00ED6EDA">
        <w:rPr>
          <w:rFonts w:ascii="Times New Roman" w:eastAsia="宋体" w:hAnsi="Times New Roman"/>
        </w:rPr>
        <w:t>ROS</w:t>
      </w:r>
      <w:r w:rsidRPr="00ED6EDA">
        <w:rPr>
          <w:rFonts w:ascii="Times New Roman" w:eastAsia="宋体" w:hAnsi="Times New Roman" w:hint="eastAsia"/>
        </w:rPr>
        <w:t>方面的异同，是否可以通用，如果无法通用，以</w:t>
      </w:r>
      <w:r w:rsidRPr="00ED6EDA">
        <w:rPr>
          <w:rFonts w:ascii="Times New Roman" w:eastAsia="宋体" w:hAnsi="Times New Roman"/>
        </w:rPr>
        <w:t>[28]</w:t>
      </w:r>
      <w:r w:rsidRPr="00ED6EDA">
        <w:rPr>
          <w:rFonts w:ascii="Times New Roman" w:eastAsia="宋体" w:hAnsi="Times New Roman" w:hint="eastAsia"/>
        </w:rPr>
        <w:t>为准，购买</w:t>
      </w:r>
      <w:r w:rsidRPr="00ED6EDA">
        <w:rPr>
          <w:rFonts w:ascii="Times New Roman" w:eastAsia="宋体" w:hAnsi="Times New Roman"/>
        </w:rPr>
        <w:t>DCFDA</w:t>
      </w:r>
    </w:p>
    <w:p w14:paraId="65CF7442" w14:textId="6697B0AC" w:rsidR="00E854E9" w:rsidRPr="00ED6EDA" w:rsidRDefault="00E854E9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 w:hint="eastAsia"/>
        </w:rPr>
        <w:t>确认</w:t>
      </w:r>
      <w:r w:rsidRPr="00ED6EDA">
        <w:rPr>
          <w:rFonts w:ascii="Times New Roman" w:eastAsia="宋体" w:hAnsi="Times New Roman"/>
        </w:rPr>
        <w:t>DIL(5)</w:t>
      </w:r>
      <w:r w:rsidRPr="00ED6EDA">
        <w:rPr>
          <w:rFonts w:ascii="Times New Roman" w:eastAsia="宋体" w:hAnsi="Times New Roman" w:hint="eastAsia"/>
        </w:rPr>
        <w:t>与</w:t>
      </w:r>
      <w:r w:rsidRPr="00ED6EDA">
        <w:rPr>
          <w:rFonts w:ascii="Times New Roman" w:eastAsia="宋体" w:hAnsi="Times New Roman"/>
        </w:rPr>
        <w:t>TMRM</w:t>
      </w:r>
      <w:r w:rsidRPr="00ED6EDA">
        <w:rPr>
          <w:rFonts w:ascii="Times New Roman" w:eastAsia="宋体" w:hAnsi="Times New Roman" w:hint="eastAsia"/>
        </w:rPr>
        <w:t>检测线粒体膜电位原理的异同，</w:t>
      </w:r>
      <w:r w:rsidR="00FA3EDF" w:rsidRPr="00ED6EDA">
        <w:rPr>
          <w:rFonts w:ascii="Times New Roman" w:eastAsia="宋体" w:hAnsi="Times New Roman" w:hint="eastAsia"/>
        </w:rPr>
        <w:t>购买</w:t>
      </w:r>
      <w:r w:rsidR="00FA3EDF" w:rsidRPr="00ED6EDA">
        <w:rPr>
          <w:rFonts w:ascii="Times New Roman" w:eastAsia="宋体" w:hAnsi="Times New Roman"/>
        </w:rPr>
        <w:t>TMRM</w:t>
      </w:r>
    </w:p>
    <w:p w14:paraId="0E8E6A75" w14:textId="26AFFE80" w:rsidR="00FA3EDF" w:rsidRPr="00ED6EDA" w:rsidRDefault="00FA3EDF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  <w:color w:val="1F1F1F"/>
        </w:rPr>
      </w:pPr>
      <w:bookmarkStart w:id="17" w:name="OLE_LINK13"/>
      <w:r w:rsidRPr="00ED6EDA">
        <w:rPr>
          <w:rFonts w:ascii="Times New Roman" w:eastAsia="宋体" w:hAnsi="Times New Roman" w:hint="eastAsia"/>
        </w:rPr>
        <w:t>确认线粒体染料</w:t>
      </w:r>
      <w:bookmarkEnd w:id="17"/>
      <w:r w:rsidRPr="00ED6EDA">
        <w:rPr>
          <w:rFonts w:ascii="Times New Roman" w:eastAsia="宋体" w:hAnsi="Times New Roman" w:hint="eastAsia"/>
        </w:rPr>
        <w:t xml:space="preserve"> </w:t>
      </w:r>
      <w:proofErr w:type="spellStart"/>
      <w:r w:rsidRPr="00ED6EDA">
        <w:rPr>
          <w:rFonts w:ascii="Times New Roman" w:eastAsia="宋体" w:hAnsi="Times New Roman"/>
          <w:color w:val="1F1F1F"/>
        </w:rPr>
        <w:t>MitoTracker</w:t>
      </w:r>
      <w:proofErr w:type="spellEnd"/>
      <w:r w:rsidRPr="00ED6EDA">
        <w:rPr>
          <w:rFonts w:ascii="Times New Roman" w:eastAsia="宋体" w:hAnsi="Times New Roman"/>
          <w:color w:val="1F1F1F"/>
        </w:rPr>
        <w:t xml:space="preserve"> Deep Red (MTDR</w:t>
      </w:r>
      <w:r w:rsidRPr="00ED6EDA">
        <w:rPr>
          <w:rFonts w:ascii="Times New Roman" w:eastAsia="宋体" w:hAnsi="Times New Roman" w:hint="eastAsia"/>
          <w:color w:val="1F1F1F"/>
        </w:rPr>
        <w:t>，</w:t>
      </w:r>
      <w:r w:rsidRPr="00ED6EDA">
        <w:rPr>
          <w:rFonts w:ascii="Times New Roman" w:eastAsia="宋体" w:hAnsi="Times New Roman" w:hint="eastAsia"/>
        </w:rPr>
        <w:t>线粒体跨膜电位敏感</w:t>
      </w:r>
      <w:r w:rsidRPr="00ED6EDA">
        <w:rPr>
          <w:rFonts w:ascii="Times New Roman" w:eastAsia="宋体" w:hAnsi="Times New Roman"/>
          <w:color w:val="1F1F1F"/>
        </w:rPr>
        <w:t xml:space="preserve">) </w:t>
      </w:r>
      <w:r w:rsidRPr="00ED6EDA">
        <w:rPr>
          <w:rFonts w:ascii="Times New Roman" w:eastAsia="宋体" w:hAnsi="Times New Roman" w:hint="eastAsia"/>
          <w:color w:val="1F1F1F"/>
        </w:rPr>
        <w:t>和</w:t>
      </w:r>
      <w:proofErr w:type="spellStart"/>
      <w:r w:rsidRPr="00ED6EDA">
        <w:rPr>
          <w:rFonts w:ascii="Times New Roman" w:eastAsia="宋体" w:hAnsi="Times New Roman"/>
          <w:color w:val="1F1F1F"/>
        </w:rPr>
        <w:t>MitoTracker</w:t>
      </w:r>
      <w:proofErr w:type="spellEnd"/>
      <w:r w:rsidRPr="00ED6EDA">
        <w:rPr>
          <w:rFonts w:ascii="Times New Roman" w:eastAsia="宋体" w:hAnsi="Times New Roman"/>
          <w:color w:val="1F1F1F"/>
        </w:rPr>
        <w:t xml:space="preserve"> Green (MTG</w:t>
      </w:r>
      <w:r w:rsidRPr="00ED6EDA">
        <w:rPr>
          <w:rFonts w:ascii="Times New Roman" w:eastAsia="宋体" w:hAnsi="Times New Roman" w:hint="eastAsia"/>
          <w:color w:val="1F1F1F"/>
        </w:rPr>
        <w:t>，线粒体跨膜电位不敏感</w:t>
      </w:r>
      <w:r w:rsidRPr="00ED6EDA">
        <w:rPr>
          <w:rFonts w:ascii="Times New Roman" w:eastAsia="宋体" w:hAnsi="Times New Roman"/>
          <w:color w:val="1F1F1F"/>
        </w:rPr>
        <w:t>)</w:t>
      </w:r>
      <w:r w:rsidRPr="00ED6EDA">
        <w:rPr>
          <w:rFonts w:ascii="Times New Roman" w:eastAsia="宋体" w:hAnsi="Times New Roman" w:hint="eastAsia"/>
          <w:color w:val="1F1F1F"/>
        </w:rPr>
        <w:t>的染色原理</w:t>
      </w:r>
      <w:r w:rsidR="00AE4E2C" w:rsidRPr="00ED6EDA">
        <w:rPr>
          <w:rFonts w:ascii="Times New Roman" w:eastAsia="宋体" w:hAnsi="Times New Roman" w:hint="eastAsia"/>
          <w:color w:val="1F1F1F"/>
        </w:rPr>
        <w:t>，补齐二者</w:t>
      </w:r>
    </w:p>
    <w:p w14:paraId="781BAD13" w14:textId="2E490D32" w:rsidR="00FA3EDF" w:rsidRPr="00ED6EDA" w:rsidRDefault="00FA3EDF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  <w:color w:val="1F1F1F"/>
        </w:rPr>
      </w:pPr>
      <w:r w:rsidRPr="00ED6EDA">
        <w:rPr>
          <w:rFonts w:ascii="Times New Roman" w:eastAsia="宋体" w:hAnsi="Times New Roman" w:hint="eastAsia"/>
          <w:color w:val="1F1F1F"/>
        </w:rPr>
        <w:t>确认是否已有染料</w:t>
      </w:r>
      <w:r w:rsidRPr="00ED6EDA">
        <w:rPr>
          <w:rFonts w:ascii="Times New Roman" w:eastAsia="宋体" w:hAnsi="Times New Roman"/>
          <w:color w:val="1F1F1F"/>
        </w:rPr>
        <w:t>SYTOX</w:t>
      </w:r>
      <w:r w:rsidRPr="00ED6EDA">
        <w:rPr>
          <w:rFonts w:ascii="Times New Roman" w:eastAsia="宋体" w:hAnsi="Times New Roman" w:hint="eastAsia"/>
          <w:color w:val="1F1F1F"/>
        </w:rPr>
        <w:t xml:space="preserve"> green</w:t>
      </w:r>
      <w:r w:rsidRPr="00ED6EDA">
        <w:rPr>
          <w:rFonts w:ascii="Times New Roman" w:eastAsia="宋体" w:hAnsi="Times New Roman" w:hint="eastAsia"/>
          <w:color w:val="1F1F1F"/>
        </w:rPr>
        <w:t>，如果有，同时进行检测</w:t>
      </w:r>
    </w:p>
    <w:p w14:paraId="658CF080" w14:textId="00C37FCC" w:rsidR="00986014" w:rsidRPr="00ED6EDA" w:rsidRDefault="00FA3EDF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 w:hint="eastAsia"/>
          <w:color w:val="1F1F1F"/>
        </w:rPr>
        <w:t>为了确认</w:t>
      </w:r>
      <w:r w:rsidRPr="00ED6EDA">
        <w:rPr>
          <w:rFonts w:ascii="Times New Roman" w:eastAsia="宋体" w:hAnsi="Times New Roman"/>
          <w:color w:val="1F1F1F"/>
        </w:rPr>
        <w:t>E</w:t>
      </w:r>
      <w:r w:rsidRPr="00ED6EDA">
        <w:rPr>
          <w:rFonts w:ascii="Times New Roman" w:eastAsia="宋体" w:hAnsi="Times New Roman" w:hint="eastAsia"/>
          <w:color w:val="1F1F1F"/>
        </w:rPr>
        <w:t>ph</w:t>
      </w:r>
      <w:r w:rsidRPr="00ED6EDA">
        <w:rPr>
          <w:rFonts w:ascii="Times New Roman" w:eastAsia="宋体" w:hAnsi="Times New Roman"/>
          <w:color w:val="1F1F1F"/>
        </w:rPr>
        <w:t xml:space="preserve">B1-/- PM </w:t>
      </w:r>
      <w:r w:rsidRPr="00ED6EDA">
        <w:rPr>
          <w:rFonts w:ascii="Times New Roman" w:eastAsia="宋体" w:hAnsi="Times New Roman" w:hint="eastAsia"/>
          <w:color w:val="1F1F1F"/>
        </w:rPr>
        <w:t>炎症小体激活后线粒体损伤是否降低，进行细胞</w:t>
      </w:r>
      <w:r w:rsidRPr="00ED6EDA">
        <w:rPr>
          <w:rFonts w:ascii="Times New Roman" w:eastAsia="宋体" w:hAnsi="Times New Roman"/>
          <w:color w:val="1F1F1F"/>
        </w:rPr>
        <w:t>ROS</w:t>
      </w:r>
      <w:r w:rsidRPr="00ED6EDA">
        <w:rPr>
          <w:rFonts w:ascii="Times New Roman" w:eastAsia="宋体" w:hAnsi="Times New Roman" w:hint="eastAsia"/>
          <w:color w:val="1F1F1F"/>
        </w:rPr>
        <w:t>、线粒体</w:t>
      </w:r>
      <w:r w:rsidRPr="00ED6EDA">
        <w:rPr>
          <w:rFonts w:ascii="Times New Roman" w:eastAsia="宋体" w:hAnsi="Times New Roman"/>
          <w:color w:val="1F1F1F"/>
        </w:rPr>
        <w:t>ROS</w:t>
      </w:r>
      <w:r w:rsidRPr="00ED6EDA">
        <w:rPr>
          <w:rFonts w:ascii="Times New Roman" w:eastAsia="宋体" w:hAnsi="Times New Roman" w:hint="eastAsia"/>
          <w:color w:val="1F1F1F"/>
        </w:rPr>
        <w:t>、线粒体跨膜电位时间梯度检测实验，若相比较于</w:t>
      </w:r>
      <w:r w:rsidRPr="00ED6EDA">
        <w:rPr>
          <w:rFonts w:ascii="Times New Roman" w:eastAsia="宋体" w:hAnsi="Times New Roman"/>
          <w:color w:val="1F1F1F"/>
        </w:rPr>
        <w:t>WT</w:t>
      </w:r>
      <w:r w:rsidRPr="00ED6EDA">
        <w:rPr>
          <w:rFonts w:ascii="Times New Roman" w:eastAsia="宋体" w:hAnsi="Times New Roman" w:hint="eastAsia"/>
          <w:color w:val="1F1F1F"/>
        </w:rPr>
        <w:t>，细胞</w:t>
      </w:r>
      <w:r w:rsidRPr="00ED6EDA">
        <w:rPr>
          <w:rFonts w:ascii="Times New Roman" w:eastAsia="宋体" w:hAnsi="Times New Roman"/>
          <w:color w:val="1F1F1F"/>
        </w:rPr>
        <w:t>ROS</w:t>
      </w:r>
      <w:r w:rsidRPr="00ED6EDA">
        <w:rPr>
          <w:rFonts w:ascii="Times New Roman" w:eastAsia="宋体" w:hAnsi="Times New Roman" w:hint="eastAsia"/>
          <w:color w:val="1F1F1F"/>
        </w:rPr>
        <w:t>显著降低、线粒体</w:t>
      </w:r>
      <w:r w:rsidRPr="00ED6EDA">
        <w:rPr>
          <w:rFonts w:ascii="Times New Roman" w:eastAsia="宋体" w:hAnsi="Times New Roman"/>
          <w:color w:val="1F1F1F"/>
        </w:rPr>
        <w:t>ROS</w:t>
      </w:r>
      <w:r w:rsidRPr="00ED6EDA">
        <w:rPr>
          <w:rFonts w:ascii="Times New Roman" w:eastAsia="宋体" w:hAnsi="Times New Roman" w:hint="eastAsia"/>
          <w:color w:val="1F1F1F"/>
        </w:rPr>
        <w:t>显著升高、线粒体跨膜去极化程度显著降低，则说明线粒体损伤降低</w:t>
      </w:r>
    </w:p>
    <w:bookmarkEnd w:id="15"/>
    <w:p w14:paraId="4095D675" w14:textId="697917A4" w:rsidR="00FA3EDF" w:rsidRPr="00ED6EDA" w:rsidRDefault="00505737" w:rsidP="00ED6EDA">
      <w:pPr>
        <w:pStyle w:val="a9"/>
        <w:numPr>
          <w:ilvl w:val="1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GSDMD-NT</w:t>
      </w:r>
      <w:r w:rsidRPr="00ED6EDA">
        <w:rPr>
          <w:rFonts w:ascii="Times New Roman" w:eastAsia="宋体" w:hAnsi="Times New Roman" w:hint="eastAsia"/>
        </w:rPr>
        <w:t>与线粒体结合是否减少？</w:t>
      </w:r>
    </w:p>
    <w:p w14:paraId="3504781F" w14:textId="77777777" w:rsidR="00505737" w:rsidRPr="00ED6EDA" w:rsidRDefault="00505737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 w:hint="eastAsia"/>
        </w:rPr>
        <w:t>检测</w:t>
      </w:r>
      <w:r w:rsidRPr="00ED6EDA">
        <w:rPr>
          <w:rFonts w:ascii="Times New Roman" w:eastAsia="宋体" w:hAnsi="Times New Roman"/>
        </w:rPr>
        <w:t>GSDMD-NT</w:t>
      </w:r>
      <w:r w:rsidRPr="00ED6EDA">
        <w:rPr>
          <w:rFonts w:ascii="Times New Roman" w:eastAsia="宋体" w:hAnsi="Times New Roman" w:hint="eastAsia"/>
        </w:rPr>
        <w:t>结合线粒体水平</w:t>
      </w:r>
    </w:p>
    <w:p w14:paraId="07811E5F" w14:textId="77774F07" w:rsidR="00505737" w:rsidRPr="00ED6EDA" w:rsidRDefault="00505737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bookmarkStart w:id="18" w:name="OLE_LINK7"/>
      <w:r w:rsidRPr="00ED6EDA">
        <w:rPr>
          <w:rFonts w:ascii="Times New Roman" w:eastAsia="宋体" w:hAnsi="Times New Roman" w:hint="eastAsia"/>
        </w:rPr>
        <w:t>验证抗体</w:t>
      </w:r>
      <w:r w:rsidRPr="00ED6EDA">
        <w:rPr>
          <w:rFonts w:ascii="Times New Roman" w:eastAsia="宋体" w:hAnsi="Times New Roman"/>
        </w:rPr>
        <w:t>Wb</w:t>
      </w:r>
      <w:r w:rsidRPr="00ED6EDA">
        <w:rPr>
          <w:rFonts w:ascii="Times New Roman" w:eastAsia="宋体" w:hAnsi="Times New Roman" w:hint="eastAsia"/>
        </w:rPr>
        <w:t>、免疫荧光，进行线粒体共定位实验——</w:t>
      </w:r>
      <w:proofErr w:type="spellStart"/>
      <w:r w:rsidRPr="00ED6EDA">
        <w:rPr>
          <w:rFonts w:ascii="Times New Roman" w:eastAsia="宋体" w:hAnsi="Times New Roman" w:hint="eastAsia"/>
        </w:rPr>
        <w:t>abcam</w:t>
      </w:r>
      <w:proofErr w:type="spellEnd"/>
      <w:r w:rsidRPr="00ED6EDA">
        <w:rPr>
          <w:rFonts w:ascii="Times New Roman" w:eastAsia="宋体" w:hAnsi="Times New Roman" w:hint="eastAsia"/>
        </w:rPr>
        <w:t xml:space="preserve"> ab209845</w:t>
      </w:r>
      <w:r w:rsidRPr="00ED6EDA">
        <w:rPr>
          <w:rFonts w:ascii="Times New Roman" w:eastAsia="宋体" w:hAnsi="Times New Roman" w:hint="eastAsia"/>
        </w:rPr>
        <w:t>抗体可以在免疫荧光、</w:t>
      </w:r>
      <w:r w:rsidRPr="00ED6EDA">
        <w:rPr>
          <w:rFonts w:ascii="Times New Roman" w:eastAsia="宋体" w:hAnsi="Times New Roman"/>
        </w:rPr>
        <w:t>WB</w:t>
      </w:r>
      <w:r w:rsidRPr="00ED6EDA">
        <w:rPr>
          <w:rFonts w:ascii="Times New Roman" w:eastAsia="宋体" w:hAnsi="Times New Roman" w:hint="eastAsia"/>
        </w:rPr>
        <w:t>检测到</w:t>
      </w:r>
      <w:r w:rsidRPr="00ED6EDA">
        <w:rPr>
          <w:rFonts w:ascii="Times New Roman" w:eastAsia="宋体" w:hAnsi="Times New Roman"/>
        </w:rPr>
        <w:t>GSDMD</w:t>
      </w:r>
      <w:r w:rsidRPr="00ED6EDA">
        <w:rPr>
          <w:rFonts w:ascii="Times New Roman" w:eastAsia="宋体" w:hAnsi="Times New Roman" w:hint="eastAsia"/>
        </w:rPr>
        <w:t>上膜，在</w:t>
      </w:r>
      <w:r w:rsidRPr="00ED6EDA">
        <w:rPr>
          <w:rFonts w:ascii="Times New Roman" w:eastAsia="宋体" w:hAnsi="Times New Roman"/>
        </w:rPr>
        <w:t>WB</w:t>
      </w:r>
      <w:r w:rsidRPr="00ED6EDA">
        <w:rPr>
          <w:rFonts w:ascii="Times New Roman" w:eastAsia="宋体" w:hAnsi="Times New Roman" w:hint="eastAsia"/>
        </w:rPr>
        <w:t>进行了敲除验证</w:t>
      </w:r>
    </w:p>
    <w:p w14:paraId="57C3DD92" w14:textId="5EA8B556" w:rsidR="00986014" w:rsidRPr="00ED6EDA" w:rsidRDefault="00986014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 w:hint="eastAsia"/>
        </w:rPr>
        <w:t>询问</w:t>
      </w:r>
      <w:r w:rsidRPr="00ED6EDA">
        <w:rPr>
          <w:rFonts w:ascii="Times New Roman" w:eastAsia="宋体" w:hAnsi="Times New Roman"/>
        </w:rPr>
        <w:t>YYL</w:t>
      </w:r>
      <w:r w:rsidRPr="00ED6EDA">
        <w:rPr>
          <w:rFonts w:ascii="Times New Roman" w:eastAsia="宋体" w:hAnsi="Times New Roman" w:hint="eastAsia"/>
        </w:rPr>
        <w:t xml:space="preserve"> </w:t>
      </w:r>
      <w:proofErr w:type="spellStart"/>
      <w:r w:rsidRPr="00ED6EDA">
        <w:rPr>
          <w:rFonts w:ascii="Times New Roman" w:eastAsia="宋体" w:hAnsi="Times New Roman" w:hint="eastAsia"/>
        </w:rPr>
        <w:t>abcam</w:t>
      </w:r>
      <w:proofErr w:type="spellEnd"/>
      <w:r w:rsidRPr="00ED6EDA">
        <w:rPr>
          <w:rFonts w:ascii="Times New Roman" w:eastAsia="宋体" w:hAnsi="Times New Roman" w:hint="eastAsia"/>
        </w:rPr>
        <w:t xml:space="preserve"> </w:t>
      </w:r>
      <w:r w:rsidRPr="00ED6EDA">
        <w:rPr>
          <w:rFonts w:ascii="Times New Roman" w:eastAsia="宋体" w:hAnsi="Times New Roman"/>
        </w:rPr>
        <w:t>GSDMD-NT</w:t>
      </w:r>
      <w:r w:rsidRPr="00ED6EDA">
        <w:rPr>
          <w:rFonts w:ascii="Times New Roman" w:eastAsia="宋体" w:hAnsi="Times New Roman" w:hint="eastAsia"/>
        </w:rPr>
        <w:t>抗体是否好用，是否曾用于小鼠，使用它进行过什么实验，是否经过敲除验证</w:t>
      </w:r>
    </w:p>
    <w:p w14:paraId="0E7895D1" w14:textId="02B99891" w:rsidR="00986014" w:rsidRPr="00ED6EDA" w:rsidRDefault="00986014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bookmarkStart w:id="19" w:name="OLE_LINK17"/>
      <w:r w:rsidRPr="00ED6EDA">
        <w:rPr>
          <w:rFonts w:ascii="Times New Roman" w:eastAsia="宋体" w:hAnsi="Times New Roman" w:hint="eastAsia"/>
        </w:rPr>
        <w:t>使用</w:t>
      </w:r>
      <w:proofErr w:type="spellStart"/>
      <w:r w:rsidRPr="00ED6EDA">
        <w:rPr>
          <w:rFonts w:ascii="Times New Roman" w:eastAsia="宋体" w:hAnsi="Times New Roman" w:hint="eastAsia"/>
        </w:rPr>
        <w:t>abcam</w:t>
      </w:r>
      <w:proofErr w:type="spellEnd"/>
      <w:r w:rsidRPr="00ED6EDA">
        <w:rPr>
          <w:rFonts w:ascii="Times New Roman" w:eastAsia="宋体" w:hAnsi="Times New Roman" w:hint="eastAsia"/>
        </w:rPr>
        <w:t xml:space="preserve"> ab209845</w:t>
      </w:r>
      <w:r w:rsidRPr="00ED6EDA">
        <w:rPr>
          <w:rFonts w:ascii="Times New Roman" w:eastAsia="宋体" w:hAnsi="Times New Roman" w:hint="eastAsia"/>
        </w:rPr>
        <w:t>剩余抗体、购买荧光二抗，建立免疫荧光检测线粒体内外膜</w:t>
      </w:r>
      <w:r w:rsidRPr="00ED6EDA">
        <w:rPr>
          <w:rFonts w:ascii="Times New Roman" w:eastAsia="宋体" w:hAnsi="Times New Roman"/>
        </w:rPr>
        <w:t>GSDMD</w:t>
      </w:r>
      <w:r w:rsidRPr="00ED6EDA">
        <w:rPr>
          <w:rFonts w:ascii="Times New Roman" w:eastAsia="宋体" w:hAnsi="Times New Roman" w:hint="eastAsia"/>
        </w:rPr>
        <w:t>定位方法</w:t>
      </w:r>
    </w:p>
    <w:bookmarkEnd w:id="19"/>
    <w:p w14:paraId="39C32CFE" w14:textId="47E52738" w:rsidR="00986014" w:rsidRPr="00ED6EDA" w:rsidRDefault="00986014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 w:hint="eastAsia"/>
        </w:rPr>
        <w:t>购买</w:t>
      </w:r>
      <w:r w:rsidRPr="00ED6EDA">
        <w:rPr>
          <w:rFonts w:ascii="Times New Roman" w:eastAsia="宋体" w:hAnsi="Times New Roman"/>
        </w:rPr>
        <w:t>GSDMD</w:t>
      </w:r>
      <w:r w:rsidRPr="00ED6EDA">
        <w:rPr>
          <w:rFonts w:ascii="Times New Roman" w:eastAsia="宋体" w:hAnsi="Times New Roman" w:hint="eastAsia"/>
        </w:rPr>
        <w:t>、</w:t>
      </w:r>
      <w:r w:rsidRPr="00ED6EDA">
        <w:rPr>
          <w:rFonts w:ascii="Times New Roman" w:eastAsia="宋体" w:hAnsi="Times New Roman"/>
        </w:rPr>
        <w:t xml:space="preserve">GSDMD-NT </w:t>
      </w:r>
      <w:r w:rsidRPr="00ED6EDA">
        <w:rPr>
          <w:rFonts w:ascii="Times New Roman" w:eastAsia="宋体" w:hAnsi="Times New Roman" w:hint="eastAsia"/>
        </w:rPr>
        <w:t>（</w:t>
      </w:r>
      <w:r w:rsidRPr="00ED6EDA">
        <w:rPr>
          <w:rFonts w:ascii="Times New Roman" w:eastAsia="宋体" w:hAnsi="Times New Roman"/>
        </w:rPr>
        <w:t>CST</w:t>
      </w:r>
      <w:r w:rsidRPr="00ED6EDA">
        <w:rPr>
          <w:rFonts w:ascii="Times New Roman" w:eastAsia="宋体" w:hAnsi="Times New Roman" w:hint="eastAsia"/>
        </w:rPr>
        <w:t>），检测是否可以用于免疫荧光实验，并使用</w:t>
      </w:r>
      <w:r w:rsidRPr="00ED6EDA">
        <w:rPr>
          <w:rFonts w:ascii="Times New Roman" w:eastAsia="宋体" w:hAnsi="Times New Roman"/>
        </w:rPr>
        <w:t>GSDMD-/-</w:t>
      </w:r>
      <w:r w:rsidRPr="00ED6EDA">
        <w:rPr>
          <w:rFonts w:ascii="Times New Roman" w:eastAsia="宋体" w:hAnsi="Times New Roman" w:hint="eastAsia"/>
        </w:rPr>
        <w:t>敲除小鼠细胞在免疫荧光层面验证抗体</w:t>
      </w:r>
    </w:p>
    <w:p w14:paraId="5A131AA2" w14:textId="5309F662" w:rsidR="00D921C8" w:rsidRPr="00ED6EDA" w:rsidRDefault="00ED6EDA" w:rsidP="00ED6EDA">
      <w:pPr>
        <w:pStyle w:val="a9"/>
        <w:numPr>
          <w:ilvl w:val="1"/>
          <w:numId w:val="18"/>
        </w:numPr>
        <w:rPr>
          <w:rFonts w:ascii="Times New Roman" w:eastAsia="宋体" w:hAnsi="Times New Roman"/>
        </w:rPr>
      </w:pPr>
      <w:bookmarkStart w:id="20" w:name="OLE_LINK19"/>
      <w:bookmarkEnd w:id="18"/>
      <w:r w:rsidRPr="00ED6EDA">
        <w:rPr>
          <w:rFonts w:ascii="Times New Roman" w:eastAsia="宋体" w:hAnsi="Times New Roman"/>
        </w:rPr>
        <w:t>E</w:t>
      </w:r>
      <w:r w:rsidRPr="00ED6EDA">
        <w:rPr>
          <w:rFonts w:ascii="Times New Roman" w:eastAsia="宋体" w:hAnsi="Times New Roman" w:hint="eastAsia"/>
        </w:rPr>
        <w:t>ph-</w:t>
      </w:r>
      <w:r w:rsidRPr="00ED6EDA">
        <w:rPr>
          <w:rFonts w:ascii="Times New Roman" w:eastAsia="宋体" w:hAnsi="Times New Roman" w:hint="eastAsia"/>
        </w:rPr>
        <w:t>心磷脂轴是否可以用来解释</w:t>
      </w:r>
      <w:r w:rsidR="00D921C8" w:rsidRPr="00ED6EDA">
        <w:rPr>
          <w:rFonts w:ascii="Times New Roman" w:eastAsia="宋体" w:hAnsi="Times New Roman" w:hint="eastAsia"/>
        </w:rPr>
        <w:t>相关生理疾病？</w:t>
      </w:r>
    </w:p>
    <w:p w14:paraId="0F6D7054" w14:textId="7405EBBC" w:rsidR="00D921C8" w:rsidRPr="00ED6EDA" w:rsidRDefault="00D921C8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 w:hint="eastAsia"/>
        </w:rPr>
        <w:t>阅读</w:t>
      </w:r>
      <w:r w:rsidRPr="00ED6EDA">
        <w:rPr>
          <w:rFonts w:ascii="Times New Roman" w:eastAsia="宋体" w:hAnsi="Times New Roman"/>
        </w:rPr>
        <w:t>[83]</w:t>
      </w:r>
      <w:r w:rsidRPr="00ED6EDA">
        <w:rPr>
          <w:rFonts w:ascii="Times New Roman" w:eastAsia="宋体" w:hAnsi="Times New Roman" w:hint="eastAsia"/>
        </w:rPr>
        <w:t>，寻找</w:t>
      </w:r>
      <w:r w:rsidRPr="00ED6EDA">
        <w:rPr>
          <w:rFonts w:ascii="Times New Roman" w:eastAsia="宋体" w:hAnsi="Times New Roman"/>
        </w:rPr>
        <w:t>E</w:t>
      </w:r>
      <w:r w:rsidRPr="00ED6EDA">
        <w:rPr>
          <w:rFonts w:ascii="Times New Roman" w:eastAsia="宋体" w:hAnsi="Times New Roman" w:hint="eastAsia"/>
        </w:rPr>
        <w:t>ph</w:t>
      </w:r>
      <w:r w:rsidRPr="00ED6EDA">
        <w:rPr>
          <w:rFonts w:ascii="Times New Roman" w:eastAsia="宋体" w:hAnsi="Times New Roman"/>
        </w:rPr>
        <w:t>-</w:t>
      </w:r>
      <w:r w:rsidRPr="00ED6EDA">
        <w:rPr>
          <w:rFonts w:ascii="Times New Roman" w:eastAsia="宋体" w:hAnsi="Times New Roman" w:hint="eastAsia"/>
        </w:rPr>
        <w:t>心磷脂轴与生理性疾病关联的可能性</w:t>
      </w:r>
    </w:p>
    <w:p w14:paraId="6E8E19D0" w14:textId="46F63641" w:rsidR="00ED6EDA" w:rsidRPr="00ED6EDA" w:rsidRDefault="00ED6EDA" w:rsidP="00ED6EDA">
      <w:pPr>
        <w:pStyle w:val="a9"/>
        <w:numPr>
          <w:ilvl w:val="1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E</w:t>
      </w:r>
      <w:r w:rsidRPr="00ED6EDA">
        <w:rPr>
          <w:rFonts w:ascii="Times New Roman" w:eastAsia="宋体" w:hAnsi="Times New Roman" w:hint="eastAsia"/>
        </w:rPr>
        <w:t>ph-</w:t>
      </w:r>
      <w:r w:rsidRPr="00ED6EDA">
        <w:rPr>
          <w:rFonts w:ascii="Times New Roman" w:eastAsia="宋体" w:hAnsi="Times New Roman" w:hint="eastAsia"/>
        </w:rPr>
        <w:t>心磷脂轴是否适用于多种细胞死亡方式？</w:t>
      </w:r>
    </w:p>
    <w:p w14:paraId="0086374B" w14:textId="77777777" w:rsidR="00ED6EDA" w:rsidRPr="00ED6EDA" w:rsidRDefault="00ED6EDA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 w:hint="eastAsia"/>
        </w:rPr>
        <w:t>程序性坏死（</w:t>
      </w:r>
      <w:proofErr w:type="spellStart"/>
      <w:r w:rsidRPr="00ED6EDA">
        <w:rPr>
          <w:rFonts w:ascii="Times New Roman" w:eastAsia="宋体" w:hAnsi="Times New Roman" w:hint="eastAsia"/>
        </w:rPr>
        <w:t>mlkl</w:t>
      </w:r>
      <w:proofErr w:type="spellEnd"/>
      <w:r w:rsidRPr="00ED6EDA">
        <w:rPr>
          <w:rFonts w:ascii="Times New Roman" w:eastAsia="宋体" w:hAnsi="Times New Roman" w:hint="eastAsia"/>
        </w:rPr>
        <w:t>）等其他死亡方式与</w:t>
      </w:r>
      <w:r w:rsidRPr="00ED6EDA">
        <w:rPr>
          <w:rFonts w:ascii="Times New Roman" w:eastAsia="宋体" w:hAnsi="Times New Roman" w:hint="eastAsia"/>
        </w:rPr>
        <w:t>ephb1-</w:t>
      </w:r>
      <w:r w:rsidRPr="00ED6EDA">
        <w:rPr>
          <w:rFonts w:ascii="Times New Roman" w:eastAsia="宋体" w:hAnsi="Times New Roman" w:hint="eastAsia"/>
        </w:rPr>
        <w:t>心磷脂通路的关系</w:t>
      </w:r>
    </w:p>
    <w:p w14:paraId="11D7ACBE" w14:textId="0F6A5B5D" w:rsidR="00ED6EDA" w:rsidRPr="00ED6EDA" w:rsidRDefault="00ED6EDA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 w:hint="eastAsia"/>
        </w:rPr>
        <w:t>了解铁死亡</w:t>
      </w:r>
    </w:p>
    <w:bookmarkEnd w:id="20"/>
    <w:p w14:paraId="3961B5E9" w14:textId="79F8D512" w:rsidR="00D921C8" w:rsidRPr="00ED6EDA" w:rsidRDefault="00D921C8" w:rsidP="00ED6EDA">
      <w:pPr>
        <w:pStyle w:val="a9"/>
        <w:numPr>
          <w:ilvl w:val="1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 w:hint="eastAsia"/>
        </w:rPr>
        <w:t>干扰素信号通路（</w:t>
      </w:r>
      <w:r w:rsidRPr="00ED6EDA">
        <w:rPr>
          <w:rFonts w:ascii="Times New Roman" w:eastAsia="宋体" w:hAnsi="Times New Roman"/>
        </w:rPr>
        <w:t>CH25H</w:t>
      </w:r>
      <w:r w:rsidRPr="00ED6EDA">
        <w:rPr>
          <w:rFonts w:ascii="Times New Roman" w:eastAsia="宋体" w:hAnsi="Times New Roman" w:hint="eastAsia"/>
        </w:rPr>
        <w:t>）是否增强？</w:t>
      </w:r>
    </w:p>
    <w:p w14:paraId="5364FC59" w14:textId="35528269" w:rsidR="004C7684" w:rsidRPr="00ED6EDA" w:rsidRDefault="00AE4E2C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 w:hint="eastAsia"/>
        </w:rPr>
        <w:t>为了确定干扰素信号通路是否通过</w:t>
      </w:r>
      <w:r w:rsidRPr="00ED6EDA">
        <w:rPr>
          <w:rFonts w:ascii="Times New Roman" w:eastAsia="宋体" w:hAnsi="Times New Roman"/>
        </w:rPr>
        <w:t>CH25H</w:t>
      </w:r>
      <w:r w:rsidRPr="00ED6EDA">
        <w:rPr>
          <w:rFonts w:ascii="Times New Roman" w:eastAsia="宋体" w:hAnsi="Times New Roman" w:hint="eastAsia"/>
        </w:rPr>
        <w:t>影响炎症小体表型，更换</w:t>
      </w:r>
      <w:r w:rsidRPr="00ED6EDA">
        <w:rPr>
          <w:rFonts w:ascii="Times New Roman" w:eastAsia="宋体" w:hAnsi="Times New Roman"/>
        </w:rPr>
        <w:t>WXL</w:t>
      </w:r>
      <w:r w:rsidRPr="00ED6EDA">
        <w:rPr>
          <w:rFonts w:ascii="Times New Roman" w:eastAsia="宋体" w:hAnsi="Times New Roman" w:hint="eastAsia"/>
        </w:rPr>
        <w:t>使用的引物，检测</w:t>
      </w:r>
      <w:r w:rsidRPr="00ED6EDA">
        <w:rPr>
          <w:rFonts w:ascii="Times New Roman" w:eastAsia="宋体" w:hAnsi="Times New Roman"/>
        </w:rPr>
        <w:t>CH</w:t>
      </w:r>
      <w:r w:rsidR="004C7684" w:rsidRPr="00ED6EDA">
        <w:rPr>
          <w:rFonts w:ascii="Times New Roman" w:eastAsia="宋体" w:hAnsi="Times New Roman" w:hint="eastAsia"/>
        </w:rPr>
        <w:t>25</w:t>
      </w:r>
      <w:r w:rsidRPr="00ED6EDA">
        <w:rPr>
          <w:rFonts w:ascii="Times New Roman" w:eastAsia="宋体" w:hAnsi="Times New Roman"/>
        </w:rPr>
        <w:t>H</w:t>
      </w:r>
      <w:r w:rsidRPr="00ED6EDA">
        <w:rPr>
          <w:rFonts w:ascii="Times New Roman" w:eastAsia="宋体" w:hAnsi="Times New Roman" w:hint="eastAsia"/>
        </w:rPr>
        <w:t>转录水平变化</w:t>
      </w:r>
    </w:p>
    <w:p w14:paraId="1DF15AAC" w14:textId="37A42047" w:rsidR="00ED6EDA" w:rsidRPr="00ED6EDA" w:rsidRDefault="00ED6EDA" w:rsidP="00ED6EDA">
      <w:pPr>
        <w:pStyle w:val="a9"/>
        <w:numPr>
          <w:ilvl w:val="1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氧化心磷脂水平上升</w:t>
      </w:r>
      <w:r w:rsidRPr="00ED6EDA">
        <w:rPr>
          <w:rFonts w:ascii="Times New Roman" w:eastAsia="宋体" w:hAnsi="Times New Roman"/>
        </w:rPr>
        <w:t>=</w:t>
      </w:r>
      <w:r w:rsidRPr="00ED6EDA">
        <w:rPr>
          <w:rFonts w:ascii="Times New Roman" w:eastAsia="宋体" w:hAnsi="Times New Roman"/>
        </w:rPr>
        <w:t>心磷脂水平下降（优先级排列）</w:t>
      </w:r>
      <w:r w:rsidRPr="00ED6EDA">
        <w:rPr>
          <w:rFonts w:ascii="Times New Roman" w:eastAsia="宋体" w:hAnsi="Times New Roman"/>
          <w:color w:val="FF0000"/>
        </w:rPr>
        <w:t>——</w:t>
      </w:r>
      <w:r w:rsidRPr="00ED6EDA">
        <w:rPr>
          <w:rFonts w:ascii="Times New Roman" w:eastAsia="宋体" w:hAnsi="Times New Roman"/>
          <w:color w:val="FF0000"/>
        </w:rPr>
        <w:t>根据文献阅读氧化心磷脂与</w:t>
      </w:r>
      <w:r w:rsidRPr="00ED6EDA">
        <w:rPr>
          <w:rFonts w:ascii="Times New Roman" w:eastAsia="宋体" w:hAnsi="Times New Roman"/>
          <w:color w:val="FF0000"/>
        </w:rPr>
        <w:t>GSDMD-NT-</w:t>
      </w:r>
      <w:r w:rsidRPr="00ED6EDA">
        <w:rPr>
          <w:rFonts w:ascii="Times New Roman" w:eastAsia="宋体" w:hAnsi="Times New Roman"/>
          <w:color w:val="FF0000"/>
        </w:rPr>
        <w:t>线粒体结合大概率是正相关，因此氧化心磷脂线路暂且搁置</w:t>
      </w:r>
    </w:p>
    <w:p w14:paraId="4F304C2E" w14:textId="03EF1583" w:rsidR="00ED6EDA" w:rsidRPr="00ED6EDA" w:rsidRDefault="00ED6EDA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文献：氧化心磷脂是否拮抗心磷脂生理学功能</w:t>
      </w:r>
    </w:p>
    <w:p w14:paraId="0AE7566F" w14:textId="0618F518" w:rsidR="00ED6EDA" w:rsidRPr="00ED6EDA" w:rsidRDefault="00ED6EDA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质谱分析方法区分氧化心磷脂与心磷脂</w:t>
      </w:r>
    </w:p>
    <w:p w14:paraId="67EB8C01" w14:textId="48B73902" w:rsidR="00ED6EDA" w:rsidRPr="00ED6EDA" w:rsidRDefault="00ED6EDA" w:rsidP="00ED6EDA">
      <w:pPr>
        <w:pStyle w:val="a9"/>
        <w:numPr>
          <w:ilvl w:val="3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黄河老师课题组完善方法</w:t>
      </w:r>
    </w:p>
    <w:p w14:paraId="5266FE98" w14:textId="3812E8E7" w:rsidR="00ED6EDA" w:rsidRPr="00ED6EDA" w:rsidRDefault="00ED6EDA" w:rsidP="00ED6EDA">
      <w:pPr>
        <w:pStyle w:val="a9"/>
        <w:numPr>
          <w:ilvl w:val="3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检测</w:t>
      </w:r>
      <w:r w:rsidRPr="00ED6EDA">
        <w:rPr>
          <w:rFonts w:ascii="Times New Roman" w:eastAsia="宋体" w:hAnsi="Times New Roman"/>
        </w:rPr>
        <w:t>WT</w:t>
      </w:r>
      <w:r w:rsidRPr="00ED6EDA">
        <w:rPr>
          <w:rFonts w:ascii="Times New Roman" w:eastAsia="宋体" w:hAnsi="Times New Roman"/>
        </w:rPr>
        <w:t>与</w:t>
      </w:r>
      <w:r w:rsidRPr="00ED6EDA">
        <w:rPr>
          <w:rFonts w:ascii="Times New Roman" w:eastAsia="宋体" w:hAnsi="Times New Roman"/>
        </w:rPr>
        <w:t>HO</w:t>
      </w:r>
      <w:r w:rsidRPr="00ED6EDA">
        <w:rPr>
          <w:rFonts w:ascii="Times New Roman" w:eastAsia="宋体" w:hAnsi="Times New Roman"/>
        </w:rPr>
        <w:t>氧化心磷脂差异</w:t>
      </w:r>
    </w:p>
    <w:p w14:paraId="5441ED33" w14:textId="487DC454" w:rsidR="00ED6EDA" w:rsidRPr="00ED6EDA" w:rsidRDefault="00ED6EDA" w:rsidP="00ED6EDA">
      <w:pPr>
        <w:pStyle w:val="a9"/>
        <w:numPr>
          <w:ilvl w:val="2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XJB-131(</w:t>
      </w:r>
      <w:r w:rsidRPr="00ED6EDA">
        <w:rPr>
          <w:rFonts w:ascii="Times New Roman" w:eastAsia="宋体" w:hAnsi="Times New Roman"/>
        </w:rPr>
        <w:t>线粒体</w:t>
      </w:r>
      <w:r w:rsidRPr="00ED6EDA">
        <w:rPr>
          <w:rFonts w:ascii="Times New Roman" w:eastAsia="宋体" w:hAnsi="Times New Roman"/>
        </w:rPr>
        <w:t>ROS</w:t>
      </w:r>
      <w:r w:rsidRPr="00ED6EDA">
        <w:rPr>
          <w:rFonts w:ascii="Times New Roman" w:eastAsia="宋体" w:hAnsi="Times New Roman"/>
        </w:rPr>
        <w:t>特异性清除剂</w:t>
      </w:r>
      <w:r w:rsidRPr="00ED6EDA">
        <w:rPr>
          <w:rFonts w:ascii="Times New Roman" w:eastAsia="宋体" w:hAnsi="Times New Roman"/>
        </w:rPr>
        <w:t>)</w:t>
      </w:r>
      <w:r w:rsidRPr="00ED6EDA">
        <w:rPr>
          <w:rFonts w:ascii="Times New Roman" w:eastAsia="宋体" w:hAnsi="Times New Roman"/>
        </w:rPr>
        <w:t>降低心磷脂氧化，野生型炎症小体表型上升或不变；突变型中，拯救炎症小体表型的下降</w:t>
      </w:r>
    </w:p>
    <w:p w14:paraId="0035B185" w14:textId="1BE19F43" w:rsidR="00ED6EDA" w:rsidRPr="00ED6EDA" w:rsidRDefault="00ED6EDA" w:rsidP="00ED6EDA">
      <w:pPr>
        <w:pStyle w:val="a9"/>
        <w:numPr>
          <w:ilvl w:val="3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购买抑制剂</w:t>
      </w:r>
    </w:p>
    <w:p w14:paraId="4674B36E" w14:textId="26E7F5B0" w:rsidR="00ED6EDA" w:rsidRPr="00ED6EDA" w:rsidRDefault="00ED6EDA" w:rsidP="00ED6EDA">
      <w:pPr>
        <w:pStyle w:val="a9"/>
        <w:numPr>
          <w:ilvl w:val="3"/>
          <w:numId w:val="18"/>
        </w:numPr>
        <w:rPr>
          <w:rFonts w:ascii="Times New Roman" w:eastAsia="宋体" w:hAnsi="Times New Roman"/>
        </w:rPr>
      </w:pPr>
      <w:r w:rsidRPr="00ED6EDA">
        <w:rPr>
          <w:rFonts w:ascii="Times New Roman" w:eastAsia="宋体" w:hAnsi="Times New Roman"/>
        </w:rPr>
        <w:t>检测</w:t>
      </w:r>
      <w:r w:rsidRPr="00ED6EDA">
        <w:rPr>
          <w:rFonts w:ascii="Times New Roman" w:eastAsia="宋体" w:hAnsi="Times New Roman"/>
        </w:rPr>
        <w:t>WT/HO</w:t>
      </w:r>
      <w:r w:rsidRPr="00ED6EDA">
        <w:rPr>
          <w:rFonts w:ascii="Times New Roman" w:eastAsia="宋体" w:hAnsi="Times New Roman"/>
        </w:rPr>
        <w:t>表型</w:t>
      </w:r>
    </w:p>
    <w:p w14:paraId="43D2C008" w14:textId="77777777" w:rsidR="00AE4E2C" w:rsidRDefault="00AE4E2C" w:rsidP="00022BA6"/>
    <w:sectPr w:rsidR="00AE4E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333AB"/>
    <w:multiLevelType w:val="multilevel"/>
    <w:tmpl w:val="40A2D176"/>
    <w:lvl w:ilvl="0">
      <w:start w:val="1"/>
      <w:numFmt w:val="decimal"/>
      <w:lvlText w:val="%1"/>
      <w:lvlJc w:val="left"/>
      <w:pPr>
        <w:ind w:left="425" w:hanging="425"/>
      </w:pPr>
      <w:rPr>
        <w:rFonts w:ascii="黑体" w:eastAsia="黑体" w:hAnsi="黑体" w:hint="eastAsia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宋体" w:eastAsia="宋体" w:hAnsi="宋体" w:hint="eastAsia"/>
        <w:b/>
        <w:i w:val="0"/>
        <w:sz w:val="21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B55444C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E956A83"/>
    <w:multiLevelType w:val="hybridMultilevel"/>
    <w:tmpl w:val="D742AC3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C25B90"/>
    <w:multiLevelType w:val="hybridMultilevel"/>
    <w:tmpl w:val="D19CCB60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4" w15:restartNumberingAfterBreak="0">
    <w:nsid w:val="34AB30B5"/>
    <w:multiLevelType w:val="hybridMultilevel"/>
    <w:tmpl w:val="943AFE7E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5" w15:restartNumberingAfterBreak="0">
    <w:nsid w:val="3724223B"/>
    <w:multiLevelType w:val="hybridMultilevel"/>
    <w:tmpl w:val="D3DE8760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6" w15:restartNumberingAfterBreak="0">
    <w:nsid w:val="3D855AC4"/>
    <w:multiLevelType w:val="hybridMultilevel"/>
    <w:tmpl w:val="BF20B61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3AA553E"/>
    <w:multiLevelType w:val="hybridMultilevel"/>
    <w:tmpl w:val="0874941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43E1EE5"/>
    <w:multiLevelType w:val="hybridMultilevel"/>
    <w:tmpl w:val="C526D26C"/>
    <w:lvl w:ilvl="0" w:tplc="04090011">
      <w:start w:val="1"/>
      <w:numFmt w:val="decimal"/>
      <w:lvlText w:val="%1)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9" w15:restartNumberingAfterBreak="0">
    <w:nsid w:val="55154214"/>
    <w:multiLevelType w:val="hybridMultilevel"/>
    <w:tmpl w:val="8FF637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C8D5C94"/>
    <w:multiLevelType w:val="hybridMultilevel"/>
    <w:tmpl w:val="36B633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65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26753D"/>
    <w:multiLevelType w:val="hybridMultilevel"/>
    <w:tmpl w:val="EF10E98E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12" w15:restartNumberingAfterBreak="0">
    <w:nsid w:val="63382581"/>
    <w:multiLevelType w:val="hybridMultilevel"/>
    <w:tmpl w:val="173803E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62A203C"/>
    <w:multiLevelType w:val="hybridMultilevel"/>
    <w:tmpl w:val="911422C6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14" w15:restartNumberingAfterBreak="0">
    <w:nsid w:val="6F6F5080"/>
    <w:multiLevelType w:val="hybridMultilevel"/>
    <w:tmpl w:val="F1C6F65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3B81CE8"/>
    <w:multiLevelType w:val="hybridMultilevel"/>
    <w:tmpl w:val="CA361A8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04090011">
      <w:start w:val="1"/>
      <w:numFmt w:val="decimal"/>
      <w:lvlText w:val="%3)"/>
      <w:lvlJc w:val="left"/>
      <w:pPr>
        <w:ind w:left="1320" w:hanging="440"/>
      </w:pPr>
    </w:lvl>
    <w:lvl w:ilvl="3" w:tplc="ADD41AEE">
      <w:start w:val="1"/>
      <w:numFmt w:val="decimal"/>
      <w:lvlText w:val="(%4)"/>
      <w:lvlJc w:val="left"/>
      <w:pPr>
        <w:ind w:left="1760" w:hanging="440"/>
      </w:pPr>
      <w:rPr>
        <w:rFonts w:hint="eastAsia"/>
      </w:r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60A27C8"/>
    <w:multiLevelType w:val="hybridMultilevel"/>
    <w:tmpl w:val="D738F9E0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17" w15:restartNumberingAfterBreak="0">
    <w:nsid w:val="77B065FC"/>
    <w:multiLevelType w:val="hybridMultilevel"/>
    <w:tmpl w:val="9E2453DA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18" w15:restartNumberingAfterBreak="0">
    <w:nsid w:val="79225B4B"/>
    <w:multiLevelType w:val="multilevel"/>
    <w:tmpl w:val="40A2D176"/>
    <w:lvl w:ilvl="0">
      <w:start w:val="1"/>
      <w:numFmt w:val="decimal"/>
      <w:lvlText w:val="%1"/>
      <w:lvlJc w:val="left"/>
      <w:pPr>
        <w:ind w:left="425" w:hanging="425"/>
      </w:pPr>
      <w:rPr>
        <w:rFonts w:ascii="黑体" w:eastAsia="黑体" w:hAnsi="黑体" w:hint="eastAsia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宋体" w:eastAsia="宋体" w:hAnsi="宋体" w:hint="eastAsia"/>
        <w:b/>
        <w:i w:val="0"/>
        <w:sz w:val="21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7A613553"/>
    <w:multiLevelType w:val="hybridMultilevel"/>
    <w:tmpl w:val="D2B645F4"/>
    <w:lvl w:ilvl="0" w:tplc="0409000F">
      <w:start w:val="1"/>
      <w:numFmt w:val="decimal"/>
      <w:lvlText w:val="%1.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num w:numId="1" w16cid:durableId="345447099">
    <w:abstractNumId w:val="2"/>
  </w:num>
  <w:num w:numId="2" w16cid:durableId="281419473">
    <w:abstractNumId w:val="15"/>
  </w:num>
  <w:num w:numId="3" w16cid:durableId="964460033">
    <w:abstractNumId w:val="5"/>
  </w:num>
  <w:num w:numId="4" w16cid:durableId="1774589842">
    <w:abstractNumId w:val="19"/>
  </w:num>
  <w:num w:numId="5" w16cid:durableId="398870891">
    <w:abstractNumId w:val="8"/>
  </w:num>
  <w:num w:numId="6" w16cid:durableId="589042748">
    <w:abstractNumId w:val="14"/>
  </w:num>
  <w:num w:numId="7" w16cid:durableId="820657458">
    <w:abstractNumId w:val="10"/>
  </w:num>
  <w:num w:numId="8" w16cid:durableId="564072751">
    <w:abstractNumId w:val="11"/>
  </w:num>
  <w:num w:numId="9" w16cid:durableId="2068649821">
    <w:abstractNumId w:val="17"/>
  </w:num>
  <w:num w:numId="10" w16cid:durableId="1455515812">
    <w:abstractNumId w:val="4"/>
  </w:num>
  <w:num w:numId="11" w16cid:durableId="588000227">
    <w:abstractNumId w:val="13"/>
  </w:num>
  <w:num w:numId="12" w16cid:durableId="1717853909">
    <w:abstractNumId w:val="9"/>
  </w:num>
  <w:num w:numId="13" w16cid:durableId="1648510961">
    <w:abstractNumId w:val="6"/>
  </w:num>
  <w:num w:numId="14" w16cid:durableId="1990667251">
    <w:abstractNumId w:val="7"/>
  </w:num>
  <w:num w:numId="15" w16cid:durableId="496729542">
    <w:abstractNumId w:val="12"/>
  </w:num>
  <w:num w:numId="16" w16cid:durableId="1977487336">
    <w:abstractNumId w:val="16"/>
  </w:num>
  <w:num w:numId="17" w16cid:durableId="607393353">
    <w:abstractNumId w:val="3"/>
  </w:num>
  <w:num w:numId="18" w16cid:durableId="772017825">
    <w:abstractNumId w:val="18"/>
  </w:num>
  <w:num w:numId="19" w16cid:durableId="1237595532">
    <w:abstractNumId w:val="1"/>
  </w:num>
  <w:num w:numId="20" w16cid:durableId="84216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1E"/>
    <w:rsid w:val="000071D8"/>
    <w:rsid w:val="0000752D"/>
    <w:rsid w:val="0001364B"/>
    <w:rsid w:val="00017B73"/>
    <w:rsid w:val="00022BA6"/>
    <w:rsid w:val="000401BC"/>
    <w:rsid w:val="00044DCF"/>
    <w:rsid w:val="000616B9"/>
    <w:rsid w:val="000A2AD8"/>
    <w:rsid w:val="000D3039"/>
    <w:rsid w:val="000E09D1"/>
    <w:rsid w:val="000E3D5E"/>
    <w:rsid w:val="000F0D86"/>
    <w:rsid w:val="00102425"/>
    <w:rsid w:val="00106F35"/>
    <w:rsid w:val="00110CC3"/>
    <w:rsid w:val="00120674"/>
    <w:rsid w:val="001374AF"/>
    <w:rsid w:val="0014470F"/>
    <w:rsid w:val="0017462E"/>
    <w:rsid w:val="001938EF"/>
    <w:rsid w:val="001C50A3"/>
    <w:rsid w:val="001E21A4"/>
    <w:rsid w:val="001F2070"/>
    <w:rsid w:val="001F5BE1"/>
    <w:rsid w:val="00201566"/>
    <w:rsid w:val="00204DC5"/>
    <w:rsid w:val="00205D51"/>
    <w:rsid w:val="00220412"/>
    <w:rsid w:val="002206C4"/>
    <w:rsid w:val="00233667"/>
    <w:rsid w:val="00281785"/>
    <w:rsid w:val="002C4673"/>
    <w:rsid w:val="002E0BDE"/>
    <w:rsid w:val="002F4CF8"/>
    <w:rsid w:val="00302F84"/>
    <w:rsid w:val="00324035"/>
    <w:rsid w:val="003241E8"/>
    <w:rsid w:val="00325DFB"/>
    <w:rsid w:val="003307AA"/>
    <w:rsid w:val="00357F9C"/>
    <w:rsid w:val="00370562"/>
    <w:rsid w:val="0037554C"/>
    <w:rsid w:val="003905A3"/>
    <w:rsid w:val="00394620"/>
    <w:rsid w:val="003C75C1"/>
    <w:rsid w:val="003E1EF1"/>
    <w:rsid w:val="003F5D8A"/>
    <w:rsid w:val="00413688"/>
    <w:rsid w:val="004207DC"/>
    <w:rsid w:val="00440E00"/>
    <w:rsid w:val="00441FD0"/>
    <w:rsid w:val="00463DF9"/>
    <w:rsid w:val="00495308"/>
    <w:rsid w:val="004A7C10"/>
    <w:rsid w:val="004C7684"/>
    <w:rsid w:val="004C7695"/>
    <w:rsid w:val="004D3EE6"/>
    <w:rsid w:val="004D6B43"/>
    <w:rsid w:val="004F12A5"/>
    <w:rsid w:val="004F5E5B"/>
    <w:rsid w:val="00500D84"/>
    <w:rsid w:val="00505737"/>
    <w:rsid w:val="00533044"/>
    <w:rsid w:val="0054786E"/>
    <w:rsid w:val="00554DEB"/>
    <w:rsid w:val="00562FB8"/>
    <w:rsid w:val="0056545A"/>
    <w:rsid w:val="005B7ED0"/>
    <w:rsid w:val="005C1F7A"/>
    <w:rsid w:val="005C37AB"/>
    <w:rsid w:val="005C61F7"/>
    <w:rsid w:val="005E6B92"/>
    <w:rsid w:val="005F6640"/>
    <w:rsid w:val="00607D6D"/>
    <w:rsid w:val="006257B1"/>
    <w:rsid w:val="006308B7"/>
    <w:rsid w:val="00642724"/>
    <w:rsid w:val="0064495F"/>
    <w:rsid w:val="006712BA"/>
    <w:rsid w:val="00673294"/>
    <w:rsid w:val="0067402E"/>
    <w:rsid w:val="00686B85"/>
    <w:rsid w:val="006A53B8"/>
    <w:rsid w:val="006A7A83"/>
    <w:rsid w:val="006B1CA1"/>
    <w:rsid w:val="006B3299"/>
    <w:rsid w:val="006E23E4"/>
    <w:rsid w:val="006E5276"/>
    <w:rsid w:val="006E7C45"/>
    <w:rsid w:val="006F3BDD"/>
    <w:rsid w:val="007131DF"/>
    <w:rsid w:val="00764F2A"/>
    <w:rsid w:val="00783357"/>
    <w:rsid w:val="007B20F9"/>
    <w:rsid w:val="007C1735"/>
    <w:rsid w:val="007C58C1"/>
    <w:rsid w:val="007D19A9"/>
    <w:rsid w:val="007D383E"/>
    <w:rsid w:val="007E4867"/>
    <w:rsid w:val="008018C6"/>
    <w:rsid w:val="00803D72"/>
    <w:rsid w:val="008271AF"/>
    <w:rsid w:val="00827228"/>
    <w:rsid w:val="008420D5"/>
    <w:rsid w:val="00853F55"/>
    <w:rsid w:val="00857419"/>
    <w:rsid w:val="00857544"/>
    <w:rsid w:val="00890C7D"/>
    <w:rsid w:val="00892B6F"/>
    <w:rsid w:val="00895AB9"/>
    <w:rsid w:val="008A191A"/>
    <w:rsid w:val="008A6346"/>
    <w:rsid w:val="008C73D3"/>
    <w:rsid w:val="008D2C0B"/>
    <w:rsid w:val="008D5B63"/>
    <w:rsid w:val="00905B7D"/>
    <w:rsid w:val="009069B5"/>
    <w:rsid w:val="00920495"/>
    <w:rsid w:val="00932676"/>
    <w:rsid w:val="009359B3"/>
    <w:rsid w:val="0094239D"/>
    <w:rsid w:val="0095525B"/>
    <w:rsid w:val="00982442"/>
    <w:rsid w:val="00986014"/>
    <w:rsid w:val="009B3429"/>
    <w:rsid w:val="009B76BB"/>
    <w:rsid w:val="009E0488"/>
    <w:rsid w:val="009E6C1F"/>
    <w:rsid w:val="00A01FF3"/>
    <w:rsid w:val="00A04ABB"/>
    <w:rsid w:val="00A37549"/>
    <w:rsid w:val="00A404A9"/>
    <w:rsid w:val="00A46D40"/>
    <w:rsid w:val="00A508BB"/>
    <w:rsid w:val="00A6234D"/>
    <w:rsid w:val="00A641F2"/>
    <w:rsid w:val="00A91020"/>
    <w:rsid w:val="00AA03F3"/>
    <w:rsid w:val="00AB14E7"/>
    <w:rsid w:val="00AD4C58"/>
    <w:rsid w:val="00AE4E2C"/>
    <w:rsid w:val="00AE74D6"/>
    <w:rsid w:val="00B06788"/>
    <w:rsid w:val="00B349EF"/>
    <w:rsid w:val="00B503E8"/>
    <w:rsid w:val="00B76563"/>
    <w:rsid w:val="00B811C1"/>
    <w:rsid w:val="00B86880"/>
    <w:rsid w:val="00B96BF0"/>
    <w:rsid w:val="00BA4AAC"/>
    <w:rsid w:val="00BB5350"/>
    <w:rsid w:val="00BB6E02"/>
    <w:rsid w:val="00BD3152"/>
    <w:rsid w:val="00BE59C0"/>
    <w:rsid w:val="00BF2B8F"/>
    <w:rsid w:val="00BF5AAE"/>
    <w:rsid w:val="00C12EC1"/>
    <w:rsid w:val="00C14708"/>
    <w:rsid w:val="00C2666A"/>
    <w:rsid w:val="00C300B8"/>
    <w:rsid w:val="00C64E1F"/>
    <w:rsid w:val="00C717A2"/>
    <w:rsid w:val="00CA094F"/>
    <w:rsid w:val="00CB0782"/>
    <w:rsid w:val="00CE1993"/>
    <w:rsid w:val="00CE5A73"/>
    <w:rsid w:val="00D00782"/>
    <w:rsid w:val="00D03346"/>
    <w:rsid w:val="00D03654"/>
    <w:rsid w:val="00D13E88"/>
    <w:rsid w:val="00D36EA9"/>
    <w:rsid w:val="00D443DC"/>
    <w:rsid w:val="00D74234"/>
    <w:rsid w:val="00D81968"/>
    <w:rsid w:val="00D85281"/>
    <w:rsid w:val="00D921C8"/>
    <w:rsid w:val="00D93941"/>
    <w:rsid w:val="00D97512"/>
    <w:rsid w:val="00DA5B22"/>
    <w:rsid w:val="00DB29D5"/>
    <w:rsid w:val="00DC3183"/>
    <w:rsid w:val="00DE18FE"/>
    <w:rsid w:val="00DE452A"/>
    <w:rsid w:val="00DF7405"/>
    <w:rsid w:val="00DF79B5"/>
    <w:rsid w:val="00E0241E"/>
    <w:rsid w:val="00E51A59"/>
    <w:rsid w:val="00E57FA6"/>
    <w:rsid w:val="00E64CDD"/>
    <w:rsid w:val="00E854E9"/>
    <w:rsid w:val="00E91ABC"/>
    <w:rsid w:val="00ED6EDA"/>
    <w:rsid w:val="00EE1553"/>
    <w:rsid w:val="00EE5729"/>
    <w:rsid w:val="00F04750"/>
    <w:rsid w:val="00F2061E"/>
    <w:rsid w:val="00F20AD3"/>
    <w:rsid w:val="00FA0293"/>
    <w:rsid w:val="00FA3EDF"/>
    <w:rsid w:val="00FB2F35"/>
    <w:rsid w:val="00FC4E03"/>
    <w:rsid w:val="00FE03C3"/>
    <w:rsid w:val="00FF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0E55C"/>
  <w15:chartTrackingRefBased/>
  <w15:docId w15:val="{22BECFEF-E9E3-2648-B204-42AC4C782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F206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6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6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6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6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6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6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6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F206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0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0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06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06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06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06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06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06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06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0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6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06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06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06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06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06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0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06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061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B535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B535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641F2"/>
    <w:rPr>
      <w:color w:val="96607D" w:themeColor="followedHyperlink"/>
      <w:u w:val="single"/>
    </w:rPr>
  </w:style>
  <w:style w:type="numbering" w:customStyle="1" w:styleId="1">
    <w:name w:val="当前列表1"/>
    <w:uiPriority w:val="99"/>
    <w:rsid w:val="00EE5729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2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ciencedirect.com/science/article/pii/S107476132300444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38</cp:revision>
  <dcterms:created xsi:type="dcterms:W3CDTF">2025-02-14T00:53:00Z</dcterms:created>
  <dcterms:modified xsi:type="dcterms:W3CDTF">2025-02-22T01:27:00Z</dcterms:modified>
</cp:coreProperties>
</file>