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BA4B" w14:textId="5EAEC7FC" w:rsidR="00C62910" w:rsidRDefault="00C62910" w:rsidP="003878AA">
      <w:pPr>
        <w:pStyle w:val="1"/>
      </w:pPr>
      <w:r>
        <w:t xml:space="preserve">Western blot </w:t>
      </w:r>
      <w:r>
        <w:rPr>
          <w:rFonts w:hint="eastAsia"/>
        </w:rPr>
        <w:t>样品收集</w:t>
      </w:r>
      <w:r w:rsidR="00906101">
        <w:rPr>
          <w:rFonts w:hint="eastAsia"/>
        </w:rPr>
        <w:t xml:space="preserve"> </w:t>
      </w:r>
      <w:r>
        <w:t>(</w:t>
      </w:r>
      <w:r>
        <w:rPr>
          <w:rFonts w:hint="eastAsia"/>
        </w:rPr>
        <w:t>时间梯度、磷酸化样品)</w:t>
      </w:r>
    </w:p>
    <w:p w14:paraId="4FD8A0BF" w14:textId="370EB3A0" w:rsidR="00C62910" w:rsidRPr="003878AA" w:rsidRDefault="00C62910" w:rsidP="003878A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适用范围与原则</w:t>
      </w:r>
    </w:p>
    <w:p w14:paraId="4415AF69" w14:textId="77777777" w:rsidR="003878AA" w:rsidRDefault="00C62910" w:rsidP="003878AA">
      <w:pPr>
        <w:pStyle w:val="4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适用：</w:t>
      </w:r>
    </w:p>
    <w:p w14:paraId="449BA72A" w14:textId="1F84C8BD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无血清 4 h 后 refeed，收集 0/5/10/20/30/60 min 的磷酸化蛋白样品</w:t>
      </w:r>
    </w:p>
    <w:p w14:paraId="54ECE7C8" w14:textId="77777777" w:rsidR="003878AA" w:rsidRDefault="00C62910" w:rsidP="003878AA">
      <w:pPr>
        <w:pStyle w:val="4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原则：</w:t>
      </w:r>
    </w:p>
    <w:p w14:paraId="2268CB27" w14:textId="46B6266C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同板同一 t=0 同步 refeed</w:t>
      </w:r>
      <w:r w:rsidRPr="00C62910">
        <w:rPr>
          <w:rFonts w:ascii="宋体" w:eastAsia="宋体" w:hAnsi="宋体" w:cs="宋体"/>
          <w:kern w:val="0"/>
          <w:sz w:val="24"/>
        </w:rPr>
        <w:t xml:space="preserve">，之后按时间点逐列/逐行裂解；每个时间点从“倒液→加裂解液→刮取入管”的动作尽量在 </w:t>
      </w:r>
      <w:r w:rsidRPr="00C62910">
        <w:rPr>
          <w:rFonts w:ascii="宋体" w:eastAsia="宋体" w:hAnsi="宋体" w:cs="宋体"/>
          <w:b/>
          <w:bCs/>
          <w:kern w:val="0"/>
          <w:sz w:val="24"/>
        </w:rPr>
        <w:t>30–60 秒内</w:t>
      </w:r>
      <w:r w:rsidRPr="00C62910">
        <w:rPr>
          <w:rFonts w:ascii="宋体" w:eastAsia="宋体" w:hAnsi="宋体" w:cs="宋体"/>
          <w:kern w:val="0"/>
          <w:sz w:val="24"/>
        </w:rPr>
        <w:t>完成</w:t>
      </w:r>
    </w:p>
    <w:p w14:paraId="6561A5EF" w14:textId="5D1A5304" w:rsidR="00C62910" w:rsidRPr="003878AA" w:rsidRDefault="00C62910" w:rsidP="003878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耗材与准备（提前 30–60 min 完成）</w:t>
      </w:r>
    </w:p>
    <w:p w14:paraId="6E27B284" w14:textId="75C26572" w:rsidR="00C62910" w:rsidRPr="003878AA" w:rsidRDefault="00C62910" w:rsidP="003878AA">
      <w:pPr>
        <w:widowControl/>
        <w:spacing w:before="100" w:beforeAutospacing="1" w:after="100" w:afterAutospacing="1"/>
        <w:ind w:left="44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设备与环境</w:t>
      </w:r>
    </w:p>
    <w:p w14:paraId="03F852FD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冰盒（足够大，能放 EP 管架）</w:t>
      </w:r>
    </w:p>
    <w:p w14:paraId="68947013" w14:textId="493840F8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4°C 离心机</w:t>
      </w:r>
      <w:r w:rsidRPr="00C62910">
        <w:rPr>
          <w:rFonts w:ascii="宋体" w:eastAsia="宋体" w:hAnsi="宋体" w:cs="宋体" w:hint="eastAsia"/>
          <w:kern w:val="0"/>
          <w:sz w:val="24"/>
        </w:rPr>
        <w:t>（</w:t>
      </w:r>
      <w:r w:rsidRPr="00C62910">
        <w:rPr>
          <w:rFonts w:ascii="宋体" w:eastAsia="宋体" w:hAnsi="宋体" w:cs="宋体"/>
          <w:kern w:val="0"/>
          <w:sz w:val="24"/>
        </w:rPr>
        <w:t>若你后续需要澄清）</w:t>
      </w:r>
    </w:p>
    <w:p w14:paraId="219C83A3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70°C 金属浴/水浴（推荐默认；95°C 作为备选）</w:t>
      </w:r>
    </w:p>
    <w:p w14:paraId="0C72CBED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计时器（建议设置多个闹钟：0/5/10/20/30/60）</w:t>
      </w:r>
    </w:p>
    <w:p w14:paraId="1DD72254" w14:textId="3B814DAA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预冷刮刀（每个</w:t>
      </w:r>
      <w:r w:rsidR="003878AA">
        <w:rPr>
          <w:rFonts w:ascii="宋体" w:eastAsia="宋体" w:hAnsi="宋体" w:cs="宋体" w:hint="eastAsia"/>
          <w:kern w:val="0"/>
          <w:sz w:val="24"/>
        </w:rPr>
        <w:t>基因型</w:t>
      </w:r>
      <w:r w:rsidRPr="00C62910">
        <w:rPr>
          <w:rFonts w:ascii="宋体" w:eastAsia="宋体" w:hAnsi="宋体" w:cs="宋体"/>
          <w:kern w:val="0"/>
          <w:sz w:val="24"/>
        </w:rPr>
        <w:t>1 把）</w:t>
      </w:r>
    </w:p>
    <w:p w14:paraId="614CB0CD" w14:textId="4D43D7A0" w:rsidR="00C62910" w:rsidRPr="003878AA" w:rsidRDefault="00C62910" w:rsidP="003878AA">
      <w:pPr>
        <w:widowControl/>
        <w:spacing w:before="100" w:beforeAutospacing="1" w:after="100" w:afterAutospacing="1"/>
        <w:ind w:left="44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EP 管与标签（强烈建议）</w:t>
      </w:r>
    </w:p>
    <w:p w14:paraId="22113F2A" w14:textId="56873E00" w:rsidR="00C62910" w:rsidRPr="003878AA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每个时间点 ×（组别数）提前贴好标签</w:t>
      </w:r>
      <w:r w:rsidR="003878AA">
        <w:rPr>
          <w:rFonts w:ascii="宋体" w:eastAsia="宋体" w:hAnsi="宋体" w:cs="宋体" w:hint="eastAsia"/>
          <w:kern w:val="0"/>
          <w:sz w:val="24"/>
        </w:rPr>
        <w:t>，</w:t>
      </w:r>
      <w:r w:rsidRPr="00C62910">
        <w:rPr>
          <w:rFonts w:ascii="宋体" w:eastAsia="宋体" w:hAnsi="宋体" w:cs="宋体"/>
          <w:kern w:val="0"/>
          <w:sz w:val="24"/>
        </w:rPr>
        <w:t>放冰上待用</w:t>
      </w:r>
      <w:r w:rsidR="00EB7BFB">
        <w:rPr>
          <w:noProof/>
        </w:rPr>
        <w:pict w14:anchorId="76E1581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4F7B698" w14:textId="327885FD" w:rsidR="00C62910" w:rsidRPr="003878AA" w:rsidRDefault="00C62910" w:rsidP="009061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裂解液（SDS/Laemmli 路线，适合磷酸化）</w:t>
      </w:r>
    </w:p>
    <w:p w14:paraId="24D91C12" w14:textId="77777777" w:rsidR="00C62910" w:rsidRPr="00C62910" w:rsidRDefault="00C62910" w:rsidP="009061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lastRenderedPageBreak/>
        <w:t xml:space="preserve">用 </w:t>
      </w:r>
      <w:r w:rsidRPr="00C62910">
        <w:rPr>
          <w:rFonts w:ascii="宋体" w:eastAsia="宋体" w:hAnsi="宋体" w:cs="宋体"/>
          <w:b/>
          <w:bCs/>
          <w:kern w:val="0"/>
          <w:sz w:val="24"/>
        </w:rPr>
        <w:t>2× Laemmli sample buffer</w:t>
      </w:r>
      <w:r w:rsidRPr="00C62910">
        <w:rPr>
          <w:rFonts w:ascii="宋体" w:eastAsia="宋体" w:hAnsi="宋体" w:cs="宋体"/>
          <w:kern w:val="0"/>
          <w:sz w:val="24"/>
        </w:rPr>
        <w:t xml:space="preserve"> 做“工作裂解液”，加入：</w:t>
      </w:r>
    </w:p>
    <w:p w14:paraId="38169251" w14:textId="77777777" w:rsidR="00C62910" w:rsidRPr="00C62910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还原剂（βME 或 DTT）</w:t>
      </w:r>
    </w:p>
    <w:p w14:paraId="54F7F49B" w14:textId="77777777" w:rsidR="00C62910" w:rsidRPr="00C62910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Protease inhibitor（PI）</w:t>
      </w:r>
    </w:p>
    <w:p w14:paraId="476FCD94" w14:textId="4530588A" w:rsidR="00C62910" w:rsidRPr="00C62910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Phosphatase inhibitors（β-GP、</w:t>
      </w:r>
      <w:proofErr w:type="spellStart"/>
      <w:r w:rsidRPr="00C62910">
        <w:rPr>
          <w:rFonts w:ascii="宋体" w:eastAsia="宋体" w:hAnsi="宋体" w:cs="宋体"/>
          <w:kern w:val="0"/>
          <w:sz w:val="24"/>
        </w:rPr>
        <w:t>NaF</w:t>
      </w:r>
      <w:proofErr w:type="spellEnd"/>
      <w:r w:rsidRPr="00C62910">
        <w:rPr>
          <w:rFonts w:ascii="宋体" w:eastAsia="宋体" w:hAnsi="宋体" w:cs="宋体"/>
          <w:kern w:val="0"/>
          <w:sz w:val="24"/>
        </w:rPr>
        <w:t>、</w:t>
      </w:r>
      <w:proofErr w:type="spellStart"/>
      <w:r w:rsidRPr="00C62910">
        <w:rPr>
          <w:rFonts w:ascii="宋体" w:eastAsia="宋体" w:hAnsi="宋体" w:cs="宋体"/>
          <w:kern w:val="0"/>
          <w:sz w:val="24"/>
        </w:rPr>
        <w:t>Na</w:t>
      </w:r>
      <w:r w:rsidRPr="00C62910">
        <w:rPr>
          <w:rFonts w:ascii="Cambria Math" w:eastAsia="宋体" w:hAnsi="Cambria Math" w:cs="Cambria Math"/>
          <w:kern w:val="0"/>
          <w:sz w:val="24"/>
        </w:rPr>
        <w:t>₃</w:t>
      </w:r>
      <w:r w:rsidRPr="00C62910">
        <w:rPr>
          <w:rFonts w:ascii="宋体" w:eastAsia="宋体" w:hAnsi="宋体" w:cs="宋体"/>
          <w:kern w:val="0"/>
          <w:sz w:val="24"/>
        </w:rPr>
        <w:t>VO</w:t>
      </w:r>
      <w:proofErr w:type="spellEnd"/>
      <w:r w:rsidRPr="00C62910">
        <w:rPr>
          <w:rFonts w:ascii="Cambria Math" w:eastAsia="宋体" w:hAnsi="Cambria Math" w:cs="Cambria Math"/>
          <w:kern w:val="0"/>
          <w:sz w:val="24"/>
        </w:rPr>
        <w:t>₄</w:t>
      </w:r>
      <w:r w:rsidRPr="00C62910">
        <w:rPr>
          <w:rFonts w:ascii="宋体" w:eastAsia="宋体" w:hAnsi="宋体" w:cs="宋体"/>
          <w:kern w:val="0"/>
          <w:sz w:val="24"/>
        </w:rPr>
        <w:t>）</w:t>
      </w:r>
    </w:p>
    <w:p w14:paraId="5B815226" w14:textId="77777777" w:rsidR="00906101" w:rsidRDefault="00C62910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PMSF（</w:t>
      </w:r>
      <w:r w:rsidRPr="00C62910">
        <w:rPr>
          <w:rFonts w:ascii="宋体" w:eastAsia="宋体" w:hAnsi="宋体" w:cs="宋体"/>
          <w:b/>
          <w:bCs/>
          <w:kern w:val="0"/>
          <w:sz w:val="24"/>
        </w:rPr>
        <w:t>现用现加</w:t>
      </w:r>
      <w:r w:rsidRPr="00C62910">
        <w:rPr>
          <w:rFonts w:ascii="宋体" w:eastAsia="宋体" w:hAnsi="宋体" w:cs="宋体"/>
          <w:kern w:val="0"/>
          <w:sz w:val="24"/>
        </w:rPr>
        <w:t>）</w:t>
      </w:r>
    </w:p>
    <w:tbl>
      <w:tblPr>
        <w:tblW w:w="6587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080"/>
        <w:gridCol w:w="1527"/>
      </w:tblGrid>
      <w:tr w:rsidR="00AD28AA" w:rsidRPr="00AD28AA" w14:paraId="7DFA0EDC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29998F93" w14:textId="5640DEEB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12孔板</w:t>
            </w:r>
          </w:p>
        </w:tc>
        <w:tc>
          <w:tcPr>
            <w:tcW w:w="3080" w:type="dxa"/>
            <w:noWrap/>
            <w:vAlign w:val="center"/>
            <w:hideMark/>
          </w:tcPr>
          <w:p w14:paraId="0325C9C1" w14:textId="5C6CA9B8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12</w:t>
            </w:r>
          </w:p>
        </w:tc>
        <w:tc>
          <w:tcPr>
            <w:tcW w:w="1527" w:type="dxa"/>
            <w:noWrap/>
            <w:vAlign w:val="center"/>
            <w:hideMark/>
          </w:tcPr>
          <w:p w14:paraId="5BB9B24D" w14:textId="77777777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</w:tr>
      <w:tr w:rsidR="00AD28AA" w:rsidRPr="00AD28AA" w14:paraId="76A184AF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7D190B6C" w14:textId="5CD3D723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名称</w:t>
            </w:r>
          </w:p>
        </w:tc>
        <w:tc>
          <w:tcPr>
            <w:tcW w:w="3080" w:type="dxa"/>
            <w:noWrap/>
            <w:vAlign w:val="center"/>
            <w:hideMark/>
          </w:tcPr>
          <w:p w14:paraId="44D83807" w14:textId="54223FED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储存浓度（*）</w:t>
            </w:r>
          </w:p>
        </w:tc>
        <w:tc>
          <w:tcPr>
            <w:tcW w:w="1527" w:type="dxa"/>
            <w:noWrap/>
            <w:vAlign w:val="center"/>
            <w:hideMark/>
          </w:tcPr>
          <w:p w14:paraId="35EA3FE2" w14:textId="40FB4608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配置体积 (</w:t>
            </w:r>
            <w:proofErr w:type="spellStart"/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uL</w:t>
            </w:r>
            <w:proofErr w:type="spellEnd"/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)</w:t>
            </w:r>
          </w:p>
        </w:tc>
      </w:tr>
      <w:tr w:rsidR="00AD28AA" w:rsidRPr="00AD28AA" w14:paraId="2BE751C1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2D6C27A2" w14:textId="47CFD9E0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proofErr w:type="spellStart"/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laemmli</w:t>
            </w:r>
            <w:proofErr w:type="spellEnd"/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buffer</w:t>
            </w:r>
          </w:p>
        </w:tc>
        <w:tc>
          <w:tcPr>
            <w:tcW w:w="3080" w:type="dxa"/>
            <w:noWrap/>
            <w:vAlign w:val="center"/>
            <w:hideMark/>
          </w:tcPr>
          <w:p w14:paraId="293947A5" w14:textId="1D4E2EBC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1527" w:type="dxa"/>
            <w:noWrap/>
            <w:vAlign w:val="center"/>
            <w:hideMark/>
          </w:tcPr>
          <w:p w14:paraId="157E5DF6" w14:textId="15C3669F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2259</w:t>
            </w:r>
          </w:p>
        </w:tc>
      </w:tr>
      <w:tr w:rsidR="00AD28AA" w:rsidRPr="00AD28AA" w14:paraId="287FB431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6438131B" w14:textId="59D86BE5" w:rsidR="00AD28AA" w:rsidRPr="00AD28AA" w:rsidRDefault="00AD28AA" w:rsidP="00AD28A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贝塔巯基乙醇</w:t>
            </w:r>
          </w:p>
        </w:tc>
        <w:tc>
          <w:tcPr>
            <w:tcW w:w="3080" w:type="dxa"/>
            <w:noWrap/>
            <w:vAlign w:val="center"/>
            <w:hideMark/>
          </w:tcPr>
          <w:p w14:paraId="5641E346" w14:textId="245AD11D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1527" w:type="dxa"/>
            <w:noWrap/>
            <w:vAlign w:val="center"/>
            <w:hideMark/>
          </w:tcPr>
          <w:p w14:paraId="38B8E6EC" w14:textId="7F87AF69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264</w:t>
            </w:r>
          </w:p>
        </w:tc>
      </w:tr>
      <w:tr w:rsidR="00AD28AA" w:rsidRPr="00AD28AA" w14:paraId="5B3F931A" w14:textId="77777777" w:rsidTr="00AD28AA">
        <w:trPr>
          <w:trHeight w:val="340"/>
        </w:trPr>
        <w:tc>
          <w:tcPr>
            <w:tcW w:w="1980" w:type="dxa"/>
            <w:noWrap/>
            <w:vAlign w:val="center"/>
            <w:hideMark/>
          </w:tcPr>
          <w:p w14:paraId="46308814" w14:textId="197280F5" w:rsidR="00AD28AA" w:rsidRPr="00AD28AA" w:rsidRDefault="00AD28AA" w:rsidP="00AD28A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  <w:t>PI</w:t>
            </w:r>
          </w:p>
        </w:tc>
        <w:tc>
          <w:tcPr>
            <w:tcW w:w="3080" w:type="dxa"/>
            <w:noWrap/>
            <w:vAlign w:val="center"/>
            <w:hideMark/>
          </w:tcPr>
          <w:p w14:paraId="4EE13DA8" w14:textId="57EA0330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</w:t>
            </w:r>
          </w:p>
        </w:tc>
        <w:tc>
          <w:tcPr>
            <w:tcW w:w="1527" w:type="dxa"/>
            <w:noWrap/>
            <w:vAlign w:val="center"/>
            <w:hideMark/>
          </w:tcPr>
          <w:p w14:paraId="3207406E" w14:textId="738768DE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52.8</w:t>
            </w:r>
          </w:p>
        </w:tc>
      </w:tr>
      <w:tr w:rsidR="00AD28AA" w:rsidRPr="00AD28AA" w14:paraId="1E04CCC8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30FB2FCD" w14:textId="1B5B5955" w:rsidR="00AD28AA" w:rsidRPr="00AD28AA" w:rsidRDefault="00AD28AA" w:rsidP="00AD28AA">
            <w:pPr>
              <w:widowControl/>
              <w:jc w:val="left"/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  <w:t>PMSF</w:t>
            </w:r>
          </w:p>
        </w:tc>
        <w:tc>
          <w:tcPr>
            <w:tcW w:w="3080" w:type="dxa"/>
            <w:noWrap/>
            <w:vAlign w:val="center"/>
            <w:hideMark/>
          </w:tcPr>
          <w:p w14:paraId="2F659FC5" w14:textId="0C1E28F8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100</w:t>
            </w:r>
          </w:p>
        </w:tc>
        <w:tc>
          <w:tcPr>
            <w:tcW w:w="1527" w:type="dxa"/>
            <w:noWrap/>
            <w:vAlign w:val="center"/>
            <w:hideMark/>
          </w:tcPr>
          <w:p w14:paraId="68AF094D" w14:textId="00635950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26.4</w:t>
            </w:r>
          </w:p>
        </w:tc>
      </w:tr>
      <w:tr w:rsidR="00AD28AA" w:rsidRPr="00AD28AA" w14:paraId="71A1A1A0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3930C729" w14:textId="2A87D577" w:rsidR="00AD28AA" w:rsidRPr="00AD28AA" w:rsidRDefault="00AD28AA" w:rsidP="00AD28AA">
            <w:pPr>
              <w:widowControl/>
              <w:jc w:val="left"/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贝塔-GP</w:t>
            </w:r>
          </w:p>
        </w:tc>
        <w:tc>
          <w:tcPr>
            <w:tcW w:w="3080" w:type="dxa"/>
            <w:noWrap/>
            <w:vAlign w:val="center"/>
            <w:hideMark/>
          </w:tcPr>
          <w:p w14:paraId="1F5533B5" w14:textId="16A9C72B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100</w:t>
            </w:r>
          </w:p>
        </w:tc>
        <w:tc>
          <w:tcPr>
            <w:tcW w:w="1527" w:type="dxa"/>
            <w:noWrap/>
            <w:vAlign w:val="center"/>
            <w:hideMark/>
          </w:tcPr>
          <w:p w14:paraId="22AD68FE" w14:textId="66872C0F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26.4</w:t>
            </w:r>
          </w:p>
        </w:tc>
      </w:tr>
      <w:tr w:rsidR="00AD28AA" w:rsidRPr="00AD28AA" w14:paraId="4BE74E32" w14:textId="77777777" w:rsidTr="00AD28AA">
        <w:trPr>
          <w:trHeight w:val="340"/>
        </w:trPr>
        <w:tc>
          <w:tcPr>
            <w:tcW w:w="1980" w:type="dxa"/>
            <w:noWrap/>
            <w:vAlign w:val="center"/>
            <w:hideMark/>
          </w:tcPr>
          <w:p w14:paraId="60C270A8" w14:textId="51821488" w:rsidR="00AD28AA" w:rsidRPr="00AD28AA" w:rsidRDefault="00AD28AA" w:rsidP="00AD28A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  <w:t>NAF</w:t>
            </w:r>
          </w:p>
        </w:tc>
        <w:tc>
          <w:tcPr>
            <w:tcW w:w="3080" w:type="dxa"/>
            <w:noWrap/>
            <w:vAlign w:val="center"/>
            <w:hideMark/>
          </w:tcPr>
          <w:p w14:paraId="1E68CEB3" w14:textId="587FE92E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400</w:t>
            </w:r>
          </w:p>
        </w:tc>
        <w:tc>
          <w:tcPr>
            <w:tcW w:w="1527" w:type="dxa"/>
            <w:noWrap/>
            <w:vAlign w:val="center"/>
            <w:hideMark/>
          </w:tcPr>
          <w:p w14:paraId="35CE718F" w14:textId="21EF2A28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6.6</w:t>
            </w:r>
          </w:p>
        </w:tc>
      </w:tr>
      <w:tr w:rsidR="00AD28AA" w:rsidRPr="00AD28AA" w14:paraId="5243C524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03AFA670" w14:textId="4538B4F3" w:rsidR="00AD28AA" w:rsidRPr="00AD28AA" w:rsidRDefault="00AD28AA" w:rsidP="00AD28AA">
            <w:pPr>
              <w:widowControl/>
              <w:jc w:val="left"/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  <w:t>Na3VO4</w:t>
            </w:r>
          </w:p>
        </w:tc>
        <w:tc>
          <w:tcPr>
            <w:tcW w:w="3080" w:type="dxa"/>
            <w:noWrap/>
            <w:vAlign w:val="center"/>
            <w:hideMark/>
          </w:tcPr>
          <w:p w14:paraId="0490DB1A" w14:textId="4D6A24BA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500</w:t>
            </w:r>
          </w:p>
        </w:tc>
        <w:tc>
          <w:tcPr>
            <w:tcW w:w="1527" w:type="dxa"/>
            <w:noWrap/>
            <w:vAlign w:val="center"/>
            <w:hideMark/>
          </w:tcPr>
          <w:p w14:paraId="443221B4" w14:textId="05C68121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5.28</w:t>
            </w:r>
          </w:p>
        </w:tc>
      </w:tr>
      <w:tr w:rsidR="00AD28AA" w:rsidRPr="00AD28AA" w14:paraId="6A5C8941" w14:textId="77777777" w:rsidTr="00AD28AA">
        <w:trPr>
          <w:trHeight w:val="320"/>
        </w:trPr>
        <w:tc>
          <w:tcPr>
            <w:tcW w:w="1980" w:type="dxa"/>
            <w:noWrap/>
            <w:vAlign w:val="center"/>
            <w:hideMark/>
          </w:tcPr>
          <w:p w14:paraId="0CEECC40" w14:textId="659F0F92" w:rsidR="00AD28AA" w:rsidRPr="00AD28AA" w:rsidRDefault="00AD28AA" w:rsidP="00AD28AA">
            <w:pPr>
              <w:widowControl/>
              <w:jc w:val="left"/>
              <w:rPr>
                <w:rFonts w:ascii="Calibri" w:eastAsia="DengXian" w:hAnsi="Calibri" w:cs="Calibri"/>
                <w:color w:val="000000"/>
                <w:kern w:val="0"/>
                <w:sz w:val="22"/>
                <w:szCs w:val="22"/>
              </w:rPr>
            </w:pPr>
            <w:r w:rsidRPr="00AD28AA">
              <w:rPr>
                <w:rFonts w:ascii="Calibri" w:eastAsia="DengXian" w:hAnsi="Calibri" w:cs="Calibri"/>
                <w:b/>
                <w:bCs/>
                <w:color w:val="000000"/>
                <w:kern w:val="0"/>
                <w:sz w:val="22"/>
                <w:szCs w:val="22"/>
              </w:rPr>
              <w:t>sum</w:t>
            </w:r>
          </w:p>
        </w:tc>
        <w:tc>
          <w:tcPr>
            <w:tcW w:w="3080" w:type="dxa"/>
            <w:noWrap/>
            <w:vAlign w:val="center"/>
            <w:hideMark/>
          </w:tcPr>
          <w:p w14:paraId="401E6261" w14:textId="0AC7BB19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D28A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2640</w:t>
            </w:r>
          </w:p>
        </w:tc>
        <w:tc>
          <w:tcPr>
            <w:tcW w:w="1527" w:type="dxa"/>
            <w:noWrap/>
            <w:hideMark/>
          </w:tcPr>
          <w:p w14:paraId="68B106BE" w14:textId="2B616E4C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</w:tr>
      <w:tr w:rsidR="00AD28AA" w:rsidRPr="00AD28AA" w14:paraId="32327EB4" w14:textId="77777777" w:rsidTr="00AD28AA">
        <w:trPr>
          <w:trHeight w:val="320"/>
        </w:trPr>
        <w:tc>
          <w:tcPr>
            <w:tcW w:w="5060" w:type="dxa"/>
            <w:gridSpan w:val="2"/>
            <w:noWrap/>
            <w:vAlign w:val="center"/>
          </w:tcPr>
          <w:p w14:paraId="7B0A6178" w14:textId="0F9EF93F" w:rsidR="00AD28AA" w:rsidRPr="00AD28AA" w:rsidRDefault="00AD28AA" w:rsidP="00AD28AA">
            <w:pPr>
              <w:widowControl/>
              <w:jc w:val="center"/>
              <w:rPr>
                <w:rFonts w:ascii="Calibri" w:eastAsia="DengXi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27" w:type="dxa"/>
            <w:noWrap/>
            <w:vAlign w:val="center"/>
          </w:tcPr>
          <w:p w14:paraId="584A3725" w14:textId="2F23E899" w:rsidR="00AD28AA" w:rsidRPr="00AD28AA" w:rsidRDefault="00AD28AA" w:rsidP="00AD28AA">
            <w:pPr>
              <w:widowControl/>
              <w:jc w:val="righ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</w:p>
        </w:tc>
      </w:tr>
    </w:tbl>
    <w:p w14:paraId="75AC5E80" w14:textId="387F4438" w:rsidR="00C62910" w:rsidRPr="003878AA" w:rsidRDefault="00AD28AA" w:rsidP="00906101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68F662" wp14:editId="7D020CBB">
                <wp:simplePos x="0" y="0"/>
                <wp:positionH relativeFrom="column">
                  <wp:posOffset>266075</wp:posOffset>
                </wp:positionH>
                <wp:positionV relativeFrom="paragraph">
                  <wp:posOffset>216025</wp:posOffset>
                </wp:positionV>
                <wp:extent cx="5291528" cy="0"/>
                <wp:effectExtent l="0" t="0" r="17145" b="12700"/>
                <wp:wrapNone/>
                <wp:docPr id="402496335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15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AA395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5pt,17pt" to="437.6pt,1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" strokecolor="#156082 [3204]" strokeweight=".5pt">
                <v:stroke joinstyle="miter"/>
              </v:line>
            </w:pict>
          </mc:Fallback>
        </mc:AlternateContent>
      </w:r>
      <w:r w:rsidR="00906101">
        <w:rPr>
          <w:noProof/>
        </w:rPr>
        <w:t xml:space="preserve"> </w:t>
      </w:r>
    </w:p>
    <w:p w14:paraId="012F542F" w14:textId="2547F472" w:rsidR="00C62910" w:rsidRPr="00906101" w:rsidRDefault="00C62910" w:rsidP="009061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Time-course 收样（同板逐时间点执行）</w:t>
      </w:r>
    </w:p>
    <w:p w14:paraId="0FBD3BA9" w14:textId="52FF853B" w:rsidR="00C62910" w:rsidRPr="003878AA" w:rsidRDefault="00C62910" w:rsidP="003878AA">
      <w:pPr>
        <w:widowControl/>
        <w:spacing w:before="100" w:beforeAutospacing="1" w:after="100" w:afterAutospacing="1"/>
        <w:ind w:left="88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refeed 同步</w:t>
      </w:r>
    </w:p>
    <w:p w14:paraId="69A678CB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全板同时进行 refeed（同一时刻完成；尽量快）</w:t>
      </w:r>
    </w:p>
    <w:p w14:paraId="496119E3" w14:textId="0257D88E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lastRenderedPageBreak/>
        <w:t>refeed 完成后立刻启动计时</w:t>
      </w:r>
    </w:p>
    <w:p w14:paraId="61ED5E37" w14:textId="5479780E" w:rsidR="00C62910" w:rsidRPr="003878AA" w:rsidRDefault="00C62910" w:rsidP="003878AA">
      <w:pPr>
        <w:widowControl/>
        <w:spacing w:before="100" w:beforeAutospacing="1" w:after="100" w:afterAutospacing="1"/>
        <w:ind w:left="88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commentRangeStart w:id="0"/>
      <w:r w:rsidRPr="003878AA">
        <w:rPr>
          <w:rFonts w:ascii="宋体" w:eastAsia="宋体" w:hAnsi="宋体" w:cs="宋体"/>
          <w:b/>
          <w:bCs/>
          <w:kern w:val="0"/>
          <w:sz w:val="27"/>
          <w:szCs w:val="27"/>
        </w:rPr>
        <w:t>各时间点收样</w:t>
      </w:r>
      <w:commentRangeEnd w:id="0"/>
      <w:r w:rsidR="00EB1049">
        <w:rPr>
          <w:rStyle w:val="af"/>
        </w:rPr>
        <w:commentReference w:id="0"/>
      </w:r>
    </w:p>
    <w:p w14:paraId="5A7F8ADE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倒掉培养基</w:t>
      </w:r>
      <w:r w:rsidRPr="00C62910">
        <w:rPr>
          <w:rFonts w:ascii="宋体" w:eastAsia="宋体" w:hAnsi="宋体" w:cs="宋体"/>
          <w:kern w:val="0"/>
          <w:sz w:val="24"/>
        </w:rPr>
        <w:t>（动作要一致、要快）</w:t>
      </w:r>
    </w:p>
    <w:p w14:paraId="69FF5ADC" w14:textId="7F1B7EF9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冷 PBS 清洗：0–1 次</w:t>
      </w:r>
    </w:p>
    <w:p w14:paraId="5E806D6A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立刻加冰冷 SDS/Laemmli 工作裂解液</w:t>
      </w:r>
    </w:p>
    <w:p w14:paraId="7FF261A2" w14:textId="660F312F" w:rsidR="00C62910" w:rsidRPr="00C62910" w:rsidRDefault="00C62910" w:rsidP="003878AA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6 孔板：200µL/孔</w:t>
      </w:r>
    </w:p>
    <w:p w14:paraId="109873CC" w14:textId="6FDECDA2" w:rsidR="00C62910" w:rsidRPr="00C62910" w:rsidRDefault="00C62910" w:rsidP="003878AA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12 孔板：100µL/孔</w:t>
      </w:r>
    </w:p>
    <w:p w14:paraId="49D4CF98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立刻刮取</w:t>
      </w:r>
      <w:r w:rsidRPr="00C62910">
        <w:rPr>
          <w:rFonts w:ascii="宋体" w:eastAsia="宋体" w:hAnsi="宋体" w:cs="宋体"/>
          <w:kern w:val="0"/>
          <w:sz w:val="24"/>
        </w:rPr>
        <w:t>，用枪头辅助把孔底冲一圈，把液体尽可能回收干净 → 转移到预标记 EP 管</w:t>
      </w:r>
    </w:p>
    <w:p w14:paraId="4463310E" w14:textId="2D87E67A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EP 管立刻放回冰上</w:t>
      </w:r>
    </w:p>
    <w:p w14:paraId="0180D71B" w14:textId="524C776C" w:rsidR="00C62910" w:rsidRPr="00906101" w:rsidRDefault="00C62910" w:rsidP="009061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变性与澄清（按你体系二选一）</w:t>
      </w:r>
    </w:p>
    <w:p w14:paraId="20544C40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样品在管内混匀（轻轻颠倒或短暂涡旋）</w:t>
      </w:r>
    </w:p>
    <w:p w14:paraId="5CFDF0FD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commentRangeStart w:id="1"/>
      <w:r w:rsidRPr="00C62910">
        <w:rPr>
          <w:rFonts w:ascii="宋体" w:eastAsia="宋体" w:hAnsi="宋体" w:cs="宋体"/>
          <w:b/>
          <w:bCs/>
          <w:kern w:val="0"/>
          <w:sz w:val="24"/>
        </w:rPr>
        <w:t>70°C 10 min</w:t>
      </w:r>
      <w:commentRangeEnd w:id="1"/>
      <w:r w:rsidR="005A0837">
        <w:rPr>
          <w:rStyle w:val="af"/>
        </w:rPr>
        <w:commentReference w:id="1"/>
      </w:r>
    </w:p>
    <w:p w14:paraId="15130D87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迅速冷却（冰上 1–2 min）</w:t>
      </w:r>
    </w:p>
    <w:p w14:paraId="16FAB1F0" w14:textId="5A8E5CA6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12,000g，10 min</w:t>
      </w:r>
    </w:p>
    <w:p w14:paraId="2A88F903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kern w:val="0"/>
          <w:sz w:val="24"/>
        </w:rPr>
        <w:t>取上清分装</w:t>
      </w:r>
    </w:p>
    <w:p w14:paraId="5E3E7AB6" w14:textId="7CC2A43E" w:rsidR="00C62910" w:rsidRPr="003878AA" w:rsidRDefault="00C62910" w:rsidP="003878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878AA">
        <w:rPr>
          <w:rFonts w:ascii="宋体" w:eastAsia="宋体" w:hAnsi="宋体" w:cs="宋体"/>
          <w:b/>
          <w:bCs/>
          <w:kern w:val="0"/>
          <w:sz w:val="36"/>
          <w:szCs w:val="36"/>
        </w:rPr>
        <w:t>保存（磷酸化优先策略）</w:t>
      </w:r>
    </w:p>
    <w:p w14:paraId="1DF68717" w14:textId="77777777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分装</w:t>
      </w:r>
      <w:r w:rsidRPr="00C62910">
        <w:rPr>
          <w:rFonts w:ascii="宋体" w:eastAsia="宋体" w:hAnsi="宋体" w:cs="宋体"/>
          <w:kern w:val="0"/>
          <w:sz w:val="24"/>
        </w:rPr>
        <w:t>（每管够 1 次上样量，避免反复冻融）</w:t>
      </w:r>
    </w:p>
    <w:p w14:paraId="15A93135" w14:textId="1C4A0501" w:rsidR="00C62910" w:rsidRPr="00C62910" w:rsidRDefault="00C62910" w:rsidP="003878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62910">
        <w:rPr>
          <w:rFonts w:ascii="宋体" w:eastAsia="宋体" w:hAnsi="宋体" w:cs="宋体"/>
          <w:b/>
          <w:bCs/>
          <w:kern w:val="0"/>
          <w:sz w:val="24"/>
        </w:rPr>
        <w:t>-80°C 保存</w:t>
      </w:r>
      <w:r w:rsidRPr="00C62910">
        <w:rPr>
          <w:rFonts w:ascii="宋体" w:eastAsia="宋体" w:hAnsi="宋体" w:cs="宋体"/>
          <w:kern w:val="0"/>
          <w:sz w:val="24"/>
        </w:rPr>
        <w:t>（直接 -80；-20 作为“短暂停靠”尽量避免）</w:t>
      </w:r>
    </w:p>
    <w:p w14:paraId="20DACBF9" w14:textId="77777777" w:rsidR="00C62910" w:rsidRDefault="00C62910"/>
    <w:sectPr w:rsidR="00C62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宝铭 龚" w:date="2026-02-27T17:20:00Z" w:initials="宝龚">
    <w:p w14:paraId="7D1EBCB3" w14:textId="77777777" w:rsidR="00EB1049" w:rsidRDefault="00EB1049" w:rsidP="00EB1049">
      <w:pPr>
        <w:jc w:val="left"/>
        <w:rPr>
          <w:rFonts w:hint="eastAsia"/>
        </w:rPr>
      </w:pPr>
      <w:r>
        <w:rPr>
          <w:rStyle w:val="af"/>
        </w:rPr>
        <w:annotationRef/>
      </w:r>
      <w:r>
        <w:t>实际收样品时间点为：0/5/17/30/45/70min</w:t>
      </w:r>
    </w:p>
  </w:comment>
  <w:comment w:id="1" w:author="宝铭 龚" w:date="2026-02-03T16:29:00Z" w:initials="宝龚">
    <w:p w14:paraId="6561050E" w14:textId="73BD2D25" w:rsidR="005A0837" w:rsidRDefault="005A0837" w:rsidP="005A0837">
      <w:pPr>
        <w:jc w:val="left"/>
      </w:pPr>
      <w:r>
        <w:rPr>
          <w:rStyle w:val="af"/>
        </w:rPr>
        <w:annotationRef/>
      </w:r>
      <w:r>
        <w:t>70度10分钟没能让样品不黏稠，为了避免磷酸化受到影响，直接-80冻存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1EBCB3" w15:done="0"/>
  <w15:commentEx w15:paraId="656105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24AD47" w16cex:dateUtc="2026-02-27T09:20:00Z"/>
  <w16cex:commentExtensible w16cex:durableId="5CC5DC6C" w16cex:dateUtc="2026-02-03T08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1EBCB3" w16cid:durableId="0024AD47"/>
  <w16cid:commentId w16cid:paraId="6561050E" w16cid:durableId="5CC5DC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E85"/>
    <w:multiLevelType w:val="multilevel"/>
    <w:tmpl w:val="72E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6495"/>
    <w:multiLevelType w:val="multilevel"/>
    <w:tmpl w:val="EB9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A6738"/>
    <w:multiLevelType w:val="multilevel"/>
    <w:tmpl w:val="367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31000"/>
    <w:multiLevelType w:val="multilevel"/>
    <w:tmpl w:val="184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A5DA8"/>
    <w:multiLevelType w:val="multilevel"/>
    <w:tmpl w:val="76D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57C6E"/>
    <w:multiLevelType w:val="hybridMultilevel"/>
    <w:tmpl w:val="44CEF956"/>
    <w:lvl w:ilvl="0" w:tplc="2FDC7A36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F2789696">
      <w:start w:val="1"/>
      <w:numFmt w:val="decimal"/>
      <w:lvlText w:val="%2)"/>
      <w:lvlJc w:val="left"/>
      <w:pPr>
        <w:ind w:left="860" w:hanging="420"/>
      </w:pPr>
      <w:rPr>
        <w:rFonts w:hint="default"/>
      </w:rPr>
    </w:lvl>
    <w:lvl w:ilvl="2" w:tplc="F6B4EB66">
      <w:start w:val="1"/>
      <w:numFmt w:val="upperLetter"/>
      <w:lvlText w:val="%3."/>
      <w:lvlJc w:val="left"/>
      <w:pPr>
        <w:ind w:left="130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4C83B01"/>
    <w:multiLevelType w:val="multilevel"/>
    <w:tmpl w:val="8E2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B2254"/>
    <w:multiLevelType w:val="hybridMultilevel"/>
    <w:tmpl w:val="AADA197A"/>
    <w:lvl w:ilvl="0" w:tplc="610453D0"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598569F"/>
    <w:multiLevelType w:val="multilevel"/>
    <w:tmpl w:val="C5F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B4C7C"/>
    <w:multiLevelType w:val="multilevel"/>
    <w:tmpl w:val="F60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1F7039"/>
    <w:multiLevelType w:val="multilevel"/>
    <w:tmpl w:val="13E8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7B3DA0"/>
    <w:multiLevelType w:val="multilevel"/>
    <w:tmpl w:val="AF2E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F6890"/>
    <w:multiLevelType w:val="multilevel"/>
    <w:tmpl w:val="615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7656A"/>
    <w:multiLevelType w:val="hybridMultilevel"/>
    <w:tmpl w:val="D84C87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C285B6C"/>
    <w:multiLevelType w:val="hybridMultilevel"/>
    <w:tmpl w:val="2D80CD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31481691">
    <w:abstractNumId w:val="3"/>
  </w:num>
  <w:num w:numId="2" w16cid:durableId="1716781184">
    <w:abstractNumId w:val="4"/>
  </w:num>
  <w:num w:numId="3" w16cid:durableId="1660108232">
    <w:abstractNumId w:val="8"/>
  </w:num>
  <w:num w:numId="4" w16cid:durableId="167789145">
    <w:abstractNumId w:val="6"/>
  </w:num>
  <w:num w:numId="5" w16cid:durableId="311178716">
    <w:abstractNumId w:val="1"/>
  </w:num>
  <w:num w:numId="6" w16cid:durableId="2052655610">
    <w:abstractNumId w:val="12"/>
  </w:num>
  <w:num w:numId="7" w16cid:durableId="747922264">
    <w:abstractNumId w:val="11"/>
  </w:num>
  <w:num w:numId="8" w16cid:durableId="271714130">
    <w:abstractNumId w:val="9"/>
  </w:num>
  <w:num w:numId="9" w16cid:durableId="870722158">
    <w:abstractNumId w:val="2"/>
  </w:num>
  <w:num w:numId="10" w16cid:durableId="844519488">
    <w:abstractNumId w:val="0"/>
  </w:num>
  <w:num w:numId="11" w16cid:durableId="1468666218">
    <w:abstractNumId w:val="10"/>
  </w:num>
  <w:num w:numId="12" w16cid:durableId="356085927">
    <w:abstractNumId w:val="14"/>
  </w:num>
  <w:num w:numId="13" w16cid:durableId="1969118201">
    <w:abstractNumId w:val="5"/>
  </w:num>
  <w:num w:numId="14" w16cid:durableId="640579284">
    <w:abstractNumId w:val="13"/>
  </w:num>
  <w:num w:numId="15" w16cid:durableId="59096763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宝铭 龚">
    <w15:presenceInfo w15:providerId="Windows Live" w15:userId="47025793d5803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10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878AA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0837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8E2DD2"/>
    <w:rsid w:val="00905B7D"/>
    <w:rsid w:val="00906101"/>
    <w:rsid w:val="009069B5"/>
    <w:rsid w:val="00927438"/>
    <w:rsid w:val="00932676"/>
    <w:rsid w:val="0094641C"/>
    <w:rsid w:val="0095525B"/>
    <w:rsid w:val="00963E5F"/>
    <w:rsid w:val="00970B94"/>
    <w:rsid w:val="00982442"/>
    <w:rsid w:val="00990744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28AA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2910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800C5"/>
    <w:rsid w:val="00E91ABC"/>
    <w:rsid w:val="00EA145D"/>
    <w:rsid w:val="00EA4F0C"/>
    <w:rsid w:val="00EB1049"/>
    <w:rsid w:val="00EB7BFB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7BCA"/>
  <w15:chartTrackingRefBased/>
  <w15:docId w15:val="{AF180834-DF48-E049-A2FE-FEE127B1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2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6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2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629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9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9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9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9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9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9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62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62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629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9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9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9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9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9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9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291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C62910"/>
  </w:style>
  <w:style w:type="paragraph" w:customStyle="1" w:styleId="p2">
    <w:name w:val="p2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C62910"/>
  </w:style>
  <w:style w:type="paragraph" w:customStyle="1" w:styleId="p5">
    <w:name w:val="p5"/>
    <w:basedOn w:val="a"/>
    <w:rsid w:val="00C629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e">
    <w:name w:val="Normal (Web)"/>
    <w:basedOn w:val="a"/>
    <w:uiPriority w:val="99"/>
    <w:semiHidden/>
    <w:unhideWhenUsed/>
    <w:rsid w:val="0090610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annotation reference"/>
    <w:basedOn w:val="a0"/>
    <w:uiPriority w:val="99"/>
    <w:semiHidden/>
    <w:unhideWhenUsed/>
    <w:rsid w:val="005A0837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A0837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5A0837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0837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A08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4</cp:revision>
  <cp:lastPrinted>2026-02-03T04:50:00Z</cp:lastPrinted>
  <dcterms:created xsi:type="dcterms:W3CDTF">2026-02-03T08:27:00Z</dcterms:created>
  <dcterms:modified xsi:type="dcterms:W3CDTF">2026-02-27T23:02:00Z</dcterms:modified>
</cp:coreProperties>
</file>