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TREINO</w:t>
      </w:r>
    </w:p>
    <w:bookmarkStart w:id="27" w:name="como-foi-feito-o-treino-pepmem-ai"/>
    <w:p>
      <w:pPr>
        <w:pStyle w:val="Heading1"/>
      </w:pPr>
      <w:r>
        <w:t xml:space="preserve">Como foi feito o treino — PepMem-AI</w:t>
      </w:r>
    </w:p>
    <w:p>
      <w:pPr>
        <w:pStyle w:val="FirstParagraph"/>
      </w:pPr>
      <w:r>
        <w:t xml:space="preserve">Documentação do pipeline de treinamento dos modelos que alimentam o dashboard (baseline e multimodal).</w:t>
      </w:r>
    </w:p>
    <w:p>
      <w:pPr>
        <w:pStyle w:val="BodyText"/>
      </w:pPr>
      <w:r>
        <w:t xml:space="preserve">Para interpretar</w:t>
      </w:r>
      <w:r>
        <w:t xml:space="preserve"> </w:t>
      </w:r>
      <w:r>
        <w:rPr>
          <w:b/>
          <w:bCs/>
        </w:rPr>
        <w:t xml:space="preserve">saídas</w:t>
      </w:r>
      <w:r>
        <w:t xml:space="preserve"> </w:t>
      </w:r>
      <w:r>
        <w:t xml:space="preserve">(PMI, probabilidade, SHAP), veja</w:t>
      </w:r>
      <w:r>
        <w:t xml:space="preserve"> </w:t>
      </w:r>
      <w:hyperlink r:id="rId9">
        <w:r>
          <w:rPr>
            <w:rStyle w:val="VerbatimChar"/>
          </w:rPr>
          <w:t xml:space="preserve">INTERPRETACAO_RESULTADOS.md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O treino responde à pergunta:</w:t>
      </w:r>
    </w:p>
    <w:p>
      <w:pPr>
        <w:pStyle w:val="BlockText"/>
      </w:pPr>
      <w:r>
        <w:t xml:space="preserve">Este par</w:t>
      </w:r>
      <w:r>
        <w:t xml:space="preserve"> </w:t>
      </w:r>
      <w:r>
        <w:rPr>
          <w:b/>
          <w:bCs/>
        </w:rPr>
        <w:t xml:space="preserve">peptídeo × membrana</w:t>
      </w:r>
      <w:r>
        <w:t xml:space="preserve"> </w:t>
      </w:r>
      <w:r>
        <w:t xml:space="preserve">tem chance de</w:t>
      </w:r>
      <w:r>
        <w:t xml:space="preserve"> </w:t>
      </w:r>
      <w:r>
        <w:rPr>
          <w:b/>
          <w:bCs/>
        </w:rPr>
        <w:t xml:space="preserve">alta atividade</w:t>
      </w:r>
      <w:r>
        <w:t xml:space="preserve"> </w:t>
      </w:r>
      <w:r>
        <w:t xml:space="preserve">(MIC ≤ 3,4 µM)?</w:t>
      </w:r>
    </w:p>
    <w:p>
      <w:pPr>
        <w:pStyle w:val="FirstParagraph"/>
      </w:pPr>
      <w:r>
        <w:t xml:space="preserve">São treinados</w:t>
      </w:r>
      <w:r>
        <w:t xml:space="preserve"> </w:t>
      </w:r>
      <w:r>
        <w:rPr>
          <w:b/>
          <w:bCs/>
        </w:rPr>
        <w:t xml:space="preserve">dois</w:t>
      </w:r>
      <w:r>
        <w:t xml:space="preserve"> </w:t>
      </w:r>
      <w:r>
        <w:t xml:space="preserve">Random Forests: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11 descritores clássicos + PMI</w:t>
            </w:r>
          </w:p>
        </w:tc>
        <w:tc>
          <w:tcPr/>
          <w:p>
            <w:pPr>
              <w:pStyle w:val="Compact"/>
            </w:pPr>
            <w:r>
              <w:t xml:space="preserve">Streamlit Cloud (leve, sem PyTorch)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</w:t>
            </w:r>
          </w:p>
        </w:tc>
        <w:tc>
          <w:tcPr/>
          <w:p>
            <w:pPr>
              <w:pStyle w:val="Compact"/>
            </w:pPr>
            <w:r>
              <w:t xml:space="preserve">clássicas + embedding ESM-2 (~320 dims)</w:t>
            </w:r>
          </w:p>
        </w:tc>
        <w:tc>
          <w:tcPr/>
          <w:p>
            <w:pPr>
              <w:pStyle w:val="Compact"/>
            </w:pPr>
            <w:r>
              <w:t xml:space="preserve">Local / Hugging Face Space</w:t>
            </w:r>
          </w:p>
        </w:tc>
      </w:tr>
    </w:tbl>
    <w:p>
      <w:pPr>
        <w:pStyle w:val="BodyText"/>
      </w:pPr>
      <w:r>
        <w:t xml:space="preserve">Ambos passam por:</w:t>
      </w:r>
    </w:p>
    <w:p>
      <w:pPr>
        <w:pStyle w:val="Compact"/>
        <w:numPr>
          <w:ilvl w:val="0"/>
          <w:numId w:val="1001"/>
        </w:numPr>
      </w:pPr>
      <w:r>
        <w:t xml:space="preserve">Montagem dos pares com MIC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Validação</w:t>
      </w:r>
      <w:r>
        <w:t xml:space="preserve"> </w:t>
      </w:r>
      <w:r>
        <w:rPr>
          <w:b/>
          <w:bCs/>
        </w:rPr>
        <w:t xml:space="preserve">LOO por amostra</w:t>
      </w:r>
      <w:r>
        <w:t xml:space="preserve"> </w:t>
      </w:r>
      <w:r>
        <w:t xml:space="preserve">(referência) e</w:t>
      </w:r>
      <w:r>
        <w:t xml:space="preserve"> </w:t>
      </w:r>
      <w:r>
        <w:rPr>
          <w:b/>
          <w:bCs/>
        </w:rPr>
        <w:t xml:space="preserve">LOPO</w:t>
      </w:r>
      <w:r>
        <w:t xml:space="preserve"> </w:t>
      </w:r>
      <w:r>
        <w:t xml:space="preserve">(principal)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Calibração isotônica</w:t>
      </w:r>
      <w:r>
        <w:t xml:space="preserve"> </w:t>
      </w:r>
      <w:r>
        <w:t xml:space="preserve">nas probs OOF do LOPO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Treino final 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dados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(Opcional) relatório SHAP global</w:t>
      </w:r>
    </w:p>
    <w:p>
      <w:r>
        <w:pict>
          <v:rect style="width:0;height:1.5pt" o:hralign="center" o:hrstd="t" o:hr="t"/>
        </w:pict>
      </w:r>
    </w:p>
    <w:bookmarkEnd w:id="10"/>
    <w:bookmarkStart w:id="11" w:name="de-onde-vêm-os-dados"/>
    <w:p>
      <w:pPr>
        <w:pStyle w:val="Heading2"/>
      </w:pPr>
      <w:r>
        <w:t xml:space="preserve">2. De onde vêm os dados</w:t>
      </w:r>
    </w:p>
    <w:p>
      <w:pPr>
        <w:pStyle w:val="SourceCode"/>
      </w:pPr>
      <w:r>
        <w:rPr>
          <w:rStyle w:val="VerbatimChar"/>
        </w:rPr>
        <w:t xml:space="preserve">data/raw/  (OPM, APD…)</w:t>
      </w:r>
      <w:r>
        <w:br/>
      </w:r>
      <w:r>
        <w:rPr>
          <w:rStyle w:val="VerbatimChar"/>
        </w:rPr>
        <w:t xml:space="preserve">    ↓  build_datasets.py</w:t>
      </w:r>
      <w:r>
        <w:br/>
      </w:r>
      <w:r>
        <w:rPr>
          <w:rStyle w:val="VerbatimChar"/>
        </w:rPr>
        <w:t xml:space="preserve">data/processed/pepmem_base*.parquet + endpoints</w:t>
      </w:r>
      <w:r>
        <w:br/>
      </w:r>
      <w:r>
        <w:rPr>
          <w:rStyle w:val="VerbatimChar"/>
        </w:rPr>
        <w:t xml:space="preserve">    ↓  build_pairs.py  (+ PMI)</w:t>
      </w:r>
      <w:r>
        <w:br/>
      </w:r>
      <w:r>
        <w:rPr>
          <w:rStyle w:val="VerbatimChar"/>
        </w:rPr>
        <w:t xml:space="preserve">data/processed/pepmem_pairs.parquet</w:t>
      </w:r>
      <w:r>
        <w:br/>
      </w:r>
      <w:r>
        <w:rPr>
          <w:rStyle w:val="VerbatimChar"/>
        </w:rPr>
        <w:t xml:space="preserve">    ↓  só linhas com mic_value</w:t>
      </w:r>
      <w:r>
        <w:br/>
      </w:r>
      <w:r>
        <w:rPr>
          <w:rStyle w:val="VerbatimChar"/>
        </w:rPr>
        <w:t xml:space="preserve">conjunto de treino MIC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Literatura / projeto</w:t>
            </w:r>
          </w:p>
        </w:tc>
        <w:tc>
          <w:tcPr/>
          <w:p>
            <w:pPr>
              <w:pStyle w:val="Compact"/>
            </w:pPr>
            <w:r>
              <w:t xml:space="preserve">MICs publicados (ex.: Parente, Amorim-Carmo)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data/bench/mic_bench.csv</w:t>
            </w:r>
          </w:p>
        </w:tc>
        <w:tc>
          <w:tcPr/>
          <w:p>
            <w:pPr>
              <w:pStyle w:val="Compact"/>
            </w:pPr>
            <w:r>
              <w:t xml:space="preserve">MICs (e hemólise) da bancada — sobrescrevem literatura no mesmo par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generate_embeddings.py</w:t>
            </w:r>
          </w:p>
        </w:tc>
        <w:tc>
          <w:tcPr/>
          <w:p>
            <w:pPr>
              <w:pStyle w:val="Compact"/>
            </w:pPr>
            <w:r>
              <w:t xml:space="preserve">ESM-2</w:t>
            </w:r>
            <w:r>
              <w:t xml:space="preserve"> </w:t>
            </w:r>
            <w:r>
              <w:rPr>
                <w:rStyle w:val="VerbatimChar"/>
              </w:rPr>
              <w:t xml:space="preserve">facebook/esm2_t6_8M_UR50D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embeddings/esm2_all.npz</w:t>
            </w:r>
          </w:p>
        </w:tc>
      </w:tr>
    </w:tbl>
    <w:p>
      <w:pPr>
        <w:pStyle w:val="BodyText"/>
      </w:pPr>
      <w:r>
        <w:t xml:space="preserve">Atualizar bancada e retreinar: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scripts/import_bench_mic.py </w:t>
      </w:r>
      <w:r>
        <w:rPr>
          <w:rStyle w:val="AttributeTok"/>
        </w:rPr>
        <w:t xml:space="preserve">--retrain</w:t>
      </w:r>
    </w:p>
    <w:p>
      <w:pPr>
        <w:pStyle w:val="FirstParagraph"/>
      </w:pPr>
      <w:r>
        <w:t xml:space="preserve">Pipeline completo (do zero, após downloads):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scripts/run_pipeline.py</w:t>
      </w:r>
    </w:p>
    <w:p>
      <w:r>
        <w:pict>
          <v:rect style="width:0;height:1.5pt" o:hralign="center" o:hrstd="t" o:hr="t"/>
        </w:pict>
      </w:r>
    </w:p>
    <w:bookmarkEnd w:id="11"/>
    <w:bookmarkStart w:id="12" w:name="rótulo-binário"/>
    <w:p>
      <w:pPr>
        <w:pStyle w:val="Heading2"/>
      </w:pPr>
      <w:r>
        <w:t xml:space="preserve">3. Rótulo binário</w:t>
      </w:r>
    </w:p>
    <w:p>
      <w:pPr>
        <w:pStyle w:val="FirstParagraph"/>
      </w:pPr>
      <w:r>
        <w:t xml:space="preserve">Para cada par com</w:t>
      </w:r>
      <w:r>
        <w:t xml:space="preserve"> </w:t>
      </w:r>
      <w:r>
        <w:rPr>
          <w:rStyle w:val="VerbatimChar"/>
        </w:rPr>
        <w:t xml:space="preserve">mic_value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label_high_activity = 1  se  MIC ≤ 3,4 µM</w:t>
      </w:r>
      <w:r>
        <w:br/>
      </w:r>
      <w:r>
        <w:rPr>
          <w:rStyle w:val="VerbatimChar"/>
        </w:rPr>
        <w:t xml:space="preserve">label_high_activity = 0  caso contrário</w:t>
      </w:r>
    </w:p>
    <w:p>
      <w:pPr>
        <w:pStyle w:val="FirstParagraph"/>
      </w:pPr>
      <w:r>
        <w:t xml:space="preserve">O limiar 3,4 µM é a regra operacional atual do projeto (ajustável no código em</w:t>
      </w:r>
      <w:r>
        <w:t xml:space="preserve"> </w:t>
      </w:r>
      <w:r>
        <w:rPr>
          <w:rStyle w:val="VerbatimChar"/>
        </w:rPr>
        <w:t xml:space="preserve">train_utils.load_mic_pairs</w:t>
      </w:r>
      <w:r>
        <w:t xml:space="preserve">).</w:t>
      </w:r>
    </w:p>
    <w:p>
      <w:pPr>
        <w:pStyle w:val="BodyText"/>
      </w:pPr>
      <w:r>
        <w:t xml:space="preserve">Amostras recentes (ordem de grandeza): ~</w:t>
      </w:r>
      <w:r>
        <w:rPr>
          <w:b/>
          <w:bCs/>
        </w:rPr>
        <w:t xml:space="preserve">90</w:t>
      </w:r>
      <w:r>
        <w:t xml:space="preserve"> </w:t>
      </w:r>
      <w:r>
        <w:t xml:space="preserve">pares MIC, ~</w:t>
      </w:r>
      <w:r>
        <w:rPr>
          <w:b/>
          <w:bCs/>
        </w:rPr>
        <w:t xml:space="preserve">10</w:t>
      </w:r>
      <w:r>
        <w:t xml:space="preserve"> </w:t>
      </w:r>
      <w:r>
        <w:t xml:space="preserve">peptídeos distintos, ~</w:t>
      </w:r>
      <w:r>
        <w:rPr>
          <w:b/>
          <w:bCs/>
        </w:rPr>
        <w:t xml:space="preserve">40</w:t>
      </w:r>
      <w:r>
        <w:t xml:space="preserve"> </w:t>
      </w:r>
      <w:r>
        <w:t xml:space="preserve">positivos.</w:t>
      </w:r>
    </w:p>
    <w:p>
      <w:r>
        <w:pict>
          <v:rect style="width:0;height:1.5pt" o:hralign="center" o:hrstd="t" o:hr="t"/>
        </w:pict>
      </w:r>
    </w:p>
    <w:bookmarkEnd w:id="12"/>
    <w:bookmarkStart w:id="15" w:name="features"/>
    <w:p>
      <w:pPr>
        <w:pStyle w:val="Heading2"/>
      </w:pPr>
      <w:r>
        <w:t xml:space="preserve">4. Features</w:t>
      </w:r>
    </w:p>
    <w:bookmarkStart w:id="13" w:name="baseline-classic_features"/>
    <w:p>
      <w:pPr>
        <w:pStyle w:val="Heading3"/>
      </w:pPr>
      <w:r>
        <w:t xml:space="preserve">4.1 Baseline (</w:t>
      </w:r>
      <w:r>
        <w:rPr>
          <w:rStyle w:val="VerbatimChar"/>
        </w:rPr>
        <w:t xml:space="preserve">CLASSIC_FEATURES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q_peptide</w:t>
            </w:r>
          </w:p>
        </w:tc>
        <w:tc>
          <w:tcPr/>
          <w:p>
            <w:pPr>
              <w:pStyle w:val="Compact"/>
            </w:pPr>
            <w:r>
              <w:t xml:space="preserve">Carga líquida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h_peptide</w:t>
            </w:r>
          </w:p>
        </w:tc>
        <w:tc>
          <w:tcPr/>
          <w:p>
            <w:pPr>
              <w:pStyle w:val="Compact"/>
            </w:pPr>
            <w:r>
              <w:t xml:space="preserve">Hidrofobicidade 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mu_h_peptide</w:t>
            </w:r>
          </w:p>
        </w:tc>
        <w:tc>
          <w:tcPr/>
          <w:p>
            <w:pPr>
              <w:pStyle w:val="Compact"/>
            </w:pPr>
            <w:r>
              <w:t xml:space="preserve">Momento hidrofóbico (Eisenberg)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surface_charge</w:t>
            </w:r>
          </w:p>
        </w:tc>
        <w:tc>
          <w:tcPr/>
          <w:p>
            <w:pPr>
              <w:pStyle w:val="Compact"/>
            </w:pPr>
            <w:r>
              <w:t xml:space="preserve">Carga superficial da membrana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anionic_fraction</w:t>
            </w:r>
          </w:p>
        </w:tc>
        <w:tc>
          <w:tcPr/>
          <w:p>
            <w:pPr>
              <w:pStyle w:val="Compact"/>
            </w:pPr>
            <w:r>
              <w:t xml:space="preserve">Fração aniônica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Colesterol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lps</w:t>
            </w:r>
          </w:p>
        </w:tc>
        <w:tc>
          <w:tcPr/>
          <w:p>
            <w:pPr>
              <w:pStyle w:val="Compact"/>
            </w:pPr>
            <w:r>
              <w:t xml:space="preserve">LPS (Gram−)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peptidoglycan</w:t>
            </w:r>
          </w:p>
        </w:tc>
        <w:tc>
          <w:tcPr/>
          <w:p>
            <w:pPr>
              <w:pStyle w:val="Compact"/>
            </w:pPr>
            <w:r>
              <w:t xml:space="preserve">Peptidoglicano (Gram+)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ergosterol</w:t>
            </w:r>
          </w:p>
        </w:tc>
        <w:tc>
          <w:tcPr/>
          <w:p>
            <w:pPr>
              <w:pStyle w:val="Compact"/>
            </w:pPr>
            <w:r>
              <w:t xml:space="preserve">Ergosterol (fungo)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viral_envelope</w:t>
            </w:r>
          </w:p>
        </w:tc>
        <w:tc>
          <w:tcPr/>
          <w:p>
            <w:pPr>
              <w:pStyle w:val="Compact"/>
            </w:pPr>
            <w:r>
              <w:t xml:space="preserve">Envelope viral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pmi</w:t>
            </w:r>
          </w:p>
        </w:tc>
        <w:tc>
          <w:tcPr/>
          <w:p>
            <w:pPr>
              <w:pStyle w:val="Compact"/>
            </w:pPr>
            <w:r>
              <w:t xml:space="preserve">Índice PMI (ver interpretação)</w:t>
            </w:r>
          </w:p>
        </w:tc>
      </w:tr>
    </w:tbl>
    <w:p>
      <w:pPr>
        <w:pStyle w:val="BodyText"/>
      </w:pPr>
      <w:r>
        <w:t xml:space="preserve">Valores ausentes → preenchidos com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no treino baseline.</w:t>
      </w:r>
    </w:p>
    <w:bookmarkEnd w:id="13"/>
    <w:bookmarkStart w:id="14" w:name="multimodal"/>
    <w:p>
      <w:pPr>
        <w:pStyle w:val="Heading3"/>
      </w:pPr>
      <w:r>
        <w:t xml:space="preserve">4.2 Multimodal</w:t>
      </w:r>
    </w:p>
    <w:p>
      <w:pPr>
        <w:pStyle w:val="SourceCode"/>
      </w:pPr>
      <w:r>
        <w:rPr>
          <w:rStyle w:val="VerbatimChar"/>
        </w:rPr>
        <w:t xml:space="preserve">X = [ features clássicas  |  embedding ESM-2 mean-pooled ]</w:t>
      </w:r>
    </w:p>
    <w:p>
      <w:pPr>
        <w:pStyle w:val="Compact"/>
        <w:numPr>
          <w:ilvl w:val="0"/>
          <w:numId w:val="1002"/>
        </w:numPr>
      </w:pPr>
      <w:r>
        <w:t xml:space="preserve">Modelo de linguagem:</w:t>
      </w:r>
      <w:r>
        <w:t xml:space="preserve"> </w:t>
      </w:r>
      <w:r>
        <w:rPr>
          <w:b/>
          <w:bCs/>
        </w:rPr>
        <w:t xml:space="preserve">ESM-2 t6 8M</w:t>
      </w:r>
      <w:r>
        <w:t xml:space="preserve"> </w:t>
      </w:r>
      <w:r>
        <w:t xml:space="preserve">(leve).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Dimensão típica: 11 + 320 ≈</w:t>
      </w:r>
      <w:r>
        <w:t xml:space="preserve"> </w:t>
      </w:r>
      <w:r>
        <w:rPr>
          <w:b/>
          <w:bCs/>
        </w:rPr>
        <w:t xml:space="preserve">331</w:t>
      </w:r>
      <w:r>
        <w:t xml:space="preserve"> </w:t>
      </w:r>
      <w:r>
        <w:t xml:space="preserve">features.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Só entram pares cujo</w:t>
      </w:r>
      <w:r>
        <w:t xml:space="preserve"> </w:t>
      </w:r>
      <w:r>
        <w:rPr>
          <w:rStyle w:val="VerbatimChar"/>
        </w:rPr>
        <w:t xml:space="preserve">peptide_id</w:t>
      </w:r>
      <w:r>
        <w:t xml:space="preserve"> </w:t>
      </w:r>
      <w:r>
        <w:t xml:space="preserve">tem embedding em</w:t>
      </w:r>
      <w:r>
        <w:t xml:space="preserve"> </w:t>
      </w:r>
      <w:r>
        <w:rPr>
          <w:rStyle w:val="VerbatimChar"/>
        </w:rPr>
        <w:t xml:space="preserve">esm2_all.npz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lgoritmo-random-forest"/>
    <w:p>
      <w:pPr>
        <w:pStyle w:val="Heading2"/>
      </w:pPr>
      <w:r>
        <w:t xml:space="preserve">5. Algoritmo: Random Forest</w:t>
      </w:r>
    </w:p>
    <w:p>
      <w:pPr>
        <w:pStyle w:val="FirstParagraph"/>
      </w:pPr>
      <w:r>
        <w:t xml:space="preserve">Pipeline scikit-learn:</w:t>
      </w:r>
    </w:p>
    <w:p>
      <w:pPr>
        <w:pStyle w:val="SourceCode"/>
      </w:pPr>
      <w:r>
        <w:rPr>
          <w:rStyle w:val="VerbatimChar"/>
        </w:rPr>
        <w:t xml:space="preserve">StandardScaler  →  RandomForestClassifier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Multimodal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livre (None)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compensa o desbalanceamento entre ativos e inativos.</w:t>
      </w:r>
    </w:p>
    <w:p>
      <w:pPr>
        <w:pStyle w:val="BodyText"/>
      </w:pPr>
      <w:r>
        <w:t xml:space="preserve">Código compartilhado:</w:t>
      </w:r>
      <w:r>
        <w:t xml:space="preserve"> </w:t>
      </w:r>
      <w:r>
        <w:rPr>
          <w:rStyle w:val="VerbatimChar"/>
        </w:rPr>
        <w:t xml:space="preserve">scripts/train_utils.py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make_rf_pipeline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0" w:name="validação-cruzada"/>
    <w:p>
      <w:pPr>
        <w:pStyle w:val="Heading2"/>
      </w:pPr>
      <w:r>
        <w:t xml:space="preserve">6. Validação cruzada</w:t>
      </w:r>
    </w:p>
    <w:bookmarkStart w:id="17" w:name="loo-por-amostra-referência"/>
    <w:p>
      <w:pPr>
        <w:pStyle w:val="Heading3"/>
      </w:pPr>
      <w:r>
        <w:t xml:space="preserve">6.1 LOO por amostra (referência)</w:t>
      </w:r>
    </w:p>
    <w:p>
      <w:pPr>
        <w:pStyle w:val="Compact"/>
        <w:numPr>
          <w:ilvl w:val="0"/>
          <w:numId w:val="1003"/>
        </w:numPr>
      </w:pPr>
      <w:r>
        <w:t xml:space="preserve">Cada</w:t>
      </w:r>
      <w:r>
        <w:t xml:space="preserve"> </w:t>
      </w:r>
      <w:r>
        <w:rPr>
          <w:b/>
          <w:bCs/>
        </w:rPr>
        <w:t xml:space="preserve">linha</w:t>
      </w:r>
      <w:r>
        <w:t xml:space="preserve"> </w:t>
      </w:r>
      <w:r>
        <w:t xml:space="preserve">(par peptídeo×alvo) fica de fora uma vez (</w:t>
      </w:r>
      <w:r>
        <w:rPr>
          <w:rStyle w:val="VerbatimChar"/>
        </w:rPr>
        <w:t xml:space="preserve">LeaveOneOut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Útil como teto otimista.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o mesmo peptídeo pode estar no treino (outro alvo) enquanto um alvo dele está no teste → vazamento por homologia (ex.: StigA6 / StigA16 ~94% idênticos).</w:t>
      </w:r>
    </w:p>
    <w:bookmarkEnd w:id="17"/>
    <w:bookmarkStart w:id="18" w:name="lopo-leave-one-peptide-out-principal"/>
    <w:p>
      <w:pPr>
        <w:pStyle w:val="Heading3"/>
      </w:pPr>
      <w:r>
        <w:t xml:space="preserve">6.2 LOPO — leave-one-peptide-out (principal)</w:t>
      </w:r>
    </w:p>
    <w:p>
      <w:pPr>
        <w:pStyle w:val="Compact"/>
        <w:numPr>
          <w:ilvl w:val="0"/>
          <w:numId w:val="1004"/>
        </w:numPr>
      </w:pPr>
      <w:r>
        <w:t xml:space="preserve">Grupo =</w:t>
      </w:r>
      <w:r>
        <w:t xml:space="preserve"> </w:t>
      </w:r>
      <w:r>
        <w:rPr>
          <w:rStyle w:val="VerbatimChar"/>
        </w:rPr>
        <w:t xml:space="preserve">peptide_id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LeaveOneGroupOut</w:t>
      </w:r>
      <w:r>
        <w:t xml:space="preserve">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Em cada fold,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pares daquele peptídeo saem do treino.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Mede generalização para um peptídeo</w:t>
      </w:r>
      <w:r>
        <w:t xml:space="preserve"> </w:t>
      </w:r>
      <w:r>
        <w:rPr>
          <w:b/>
          <w:bCs/>
        </w:rPr>
        <w:t xml:space="preserve">nunca visto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As probabilidade OOF (out-of-fold) desse LOPO alimentam a calibração.</w:t>
      </w:r>
    </w:p>
    <w:p>
      <w:pPr>
        <w:pStyle w:val="SourceCode"/>
      </w:pPr>
      <w:r>
        <w:rPr>
          <w:rStyle w:val="VerbatimChar"/>
        </w:rPr>
        <w:t xml:space="preserve">Para cada peptídeo P:</w:t>
      </w:r>
      <w:r>
        <w:br/>
      </w:r>
      <w:r>
        <w:rPr>
          <w:rStyle w:val="VerbatimChar"/>
        </w:rPr>
        <w:t xml:space="preserve">    treinar RF em todos os pares cujo peptide_id ≠ P</w:t>
      </w:r>
      <w:r>
        <w:br/>
      </w:r>
      <w:r>
        <w:rPr>
          <w:rStyle w:val="VerbatimChar"/>
        </w:rPr>
        <w:t xml:space="preserve">    predizer todos os pares de P</w:t>
      </w:r>
      <w:r>
        <w:br/>
      </w:r>
      <w:r>
        <w:rPr>
          <w:rStyle w:val="VerbatimChar"/>
        </w:rPr>
        <w:t xml:space="preserve">Agregar probs OOF → AUC global + AUC por peptídeo (quando há as duas classes)</w:t>
      </w:r>
    </w:p>
    <w:bookmarkEnd w:id="18"/>
    <w:bookmarkStart w:id="19" w:name="métricas-típicas-último-treino-commitado"/>
    <w:p>
      <w:pPr>
        <w:pStyle w:val="Heading3"/>
      </w:pPr>
      <w:r>
        <w:t xml:space="preserve">6.3 Métricas típicas (último treino commitado)</w:t>
      </w:r>
    </w:p>
    <w:p>
      <w:pPr>
        <w:pStyle w:val="FirstParagraph"/>
      </w:pPr>
      <w:r>
        <w:t xml:space="preserve">Ordem de grandeza (podem mudar após</w:t>
      </w:r>
      <w:r>
        <w:t xml:space="preserve"> </w:t>
      </w:r>
      <w:r>
        <w:rPr>
          <w:rStyle w:val="VerbatimChar"/>
        </w:rPr>
        <w:t xml:space="preserve">--retrain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LOO amostra AUC</w:t>
            </w:r>
          </w:p>
        </w:tc>
        <w:tc>
          <w:tcPr/>
          <w:p>
            <w:pPr>
              <w:pStyle w:val="Compact"/>
            </w:pPr>
            <w:r>
              <w:t xml:space="preserve">Leave-peptide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~0,88</w:t>
            </w:r>
          </w:p>
        </w:tc>
        <w:tc>
          <w:tcPr/>
          <w:p>
            <w:pPr>
              <w:pStyle w:val="Compact"/>
            </w:pPr>
            <w:r>
              <w:t xml:space="preserve">~0,88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</w:t>
            </w:r>
          </w:p>
        </w:tc>
        <w:tc>
          <w:tcPr/>
          <w:p>
            <w:pPr>
              <w:pStyle w:val="Compact"/>
            </w:pPr>
            <w:r>
              <w:t xml:space="preserve">~0,85</w:t>
            </w:r>
          </w:p>
        </w:tc>
        <w:tc>
          <w:tcPr/>
          <w:p>
            <w:pPr>
              <w:pStyle w:val="Compact"/>
            </w:pPr>
            <w:r>
              <w:t xml:space="preserve">~0,81</w:t>
            </w:r>
          </w:p>
        </w:tc>
      </w:tr>
    </w:tbl>
    <w:p>
      <w:pPr>
        <w:pStyle w:val="BodyText"/>
      </w:pPr>
      <w:r>
        <w:t xml:space="preserve">O multimodal costuma cair mais no LOPO: embeddings capturam similaridade de sequência e, sem o peptídeo no treino, generalizam um pouco pior nessa família pequena.</w:t>
      </w:r>
    </w:p>
    <w:p>
      <w:pPr>
        <w:pStyle w:val="BodyText"/>
      </w:pPr>
      <w:r>
        <w:t xml:space="preserve">Arquivos:</w:t>
      </w:r>
      <w:r>
        <w:t xml:space="preserve"> </w:t>
      </w:r>
      <w:r>
        <w:rPr>
          <w:rStyle w:val="VerbatimChar"/>
        </w:rPr>
        <w:t xml:space="preserve">data/processed/models/baseline_mic_loo.json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multimodal_mic_loo.json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alibração-isotônica"/>
    <w:p>
      <w:pPr>
        <w:pStyle w:val="Heading2"/>
      </w:pPr>
      <w:r>
        <w:t xml:space="preserve">7. Calibração isotônica</w:t>
      </w:r>
    </w:p>
    <w:p>
      <w:pPr>
        <w:pStyle w:val="FirstParagraph"/>
      </w:pPr>
      <w:r>
        <w:t xml:space="preserve">Após o LOPO:</w:t>
      </w:r>
    </w:p>
    <w:p>
      <w:pPr>
        <w:pStyle w:val="Compact"/>
        <w:numPr>
          <w:ilvl w:val="0"/>
          <w:numId w:val="1005"/>
        </w:numPr>
      </w:pPr>
      <w:r>
        <w:t xml:space="preserve">Tem-se, para cada amostra,</w:t>
      </w:r>
      <w:r>
        <w:t xml:space="preserve"> </w:t>
      </w:r>
      <w:r>
        <w:rPr>
          <w:rStyle w:val="VerbatimChar"/>
        </w:rPr>
        <w:t xml:space="preserve">prob_raw_lope</w:t>
      </w:r>
      <w:r>
        <w:t xml:space="preserve"> </w:t>
      </w:r>
      <w:r>
        <w:t xml:space="preserve">(OOF).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Ajusta-se</w:t>
      </w:r>
      <w:r>
        <w:t xml:space="preserve"> </w:t>
      </w:r>
      <w:r>
        <w:rPr>
          <w:rStyle w:val="VerbatimChar"/>
        </w:rPr>
        <w:t xml:space="preserve">IsotonicRegression</w:t>
      </w:r>
      <w:r>
        <w:t xml:space="preserve"> </w:t>
      </w:r>
      <w:r>
        <w:t xml:space="preserve">mapeando</w:t>
      </w:r>
      <w:r>
        <w:t xml:space="preserve"> </w:t>
      </w:r>
      <w:r>
        <w:rPr>
          <w:rStyle w:val="VerbatimChar"/>
        </w:rPr>
        <w:t xml:space="preserve">prob_raw_lope</w:t>
      </w:r>
      <w:r>
        <w:t xml:space="preserve"> </w:t>
      </w:r>
      <w:r>
        <w:t xml:space="preserve">→ rótulo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(com clip em [0, 1]).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Na inferência:</w:t>
      </w:r>
      <w:r>
        <w:t xml:space="preserve"> </w:t>
      </w:r>
      <w:r>
        <w:rPr>
          <w:rStyle w:val="VerbatimChar"/>
        </w:rPr>
        <w:t xml:space="preserve">p_calibrada = calibrador.predict([p_bruta])</w:t>
      </w:r>
      <w:r>
        <w:t xml:space="preserve">.</w:t>
      </w:r>
    </w:p>
    <w:p>
      <w:pPr>
        <w:pStyle w:val="FirstParagraph"/>
      </w:pPr>
      <w:r>
        <w:t xml:space="preserve">Isso alinha as porcentagens mostradas no dashboard às frequências observadas no LOPO (melhor do que confiar só no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cru do RF).</w:t>
      </w:r>
    </w:p>
    <w:p>
      <w:pPr>
        <w:pStyle w:val="BodyText"/>
      </w:pPr>
      <w:r>
        <w:t xml:space="preserve">Artefatos: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baseline_mic_calibrator.joblib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multimodal_mic_calibrator.joblib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*_oof_probs.csv</w:t>
      </w:r>
      <w:r>
        <w:t xml:space="preserve"> </w:t>
      </w:r>
      <w:r>
        <w:t xml:space="preserve">(auditoria: raw vs calibrada por par)</w:t>
      </w:r>
    </w:p>
    <w:p>
      <w:r>
        <w:pict>
          <v:rect style="width:0;height:1.5pt" o:hralign="center" o:hrstd="t" o:hr="t"/>
        </w:pict>
      </w:r>
    </w:p>
    <w:bookmarkEnd w:id="21"/>
    <w:bookmarkStart w:id="22" w:name="modelo-final-e-artefatos"/>
    <w:p>
      <w:pPr>
        <w:pStyle w:val="Heading2"/>
      </w:pPr>
      <w:r>
        <w:t xml:space="preserve">8. Modelo final e artefatos</w:t>
      </w:r>
    </w:p>
    <w:p>
      <w:pPr>
        <w:pStyle w:val="FirstParagraph"/>
      </w:pPr>
      <w:r>
        <w:t xml:space="preserve">Depois da validação, o RF é</w:t>
      </w:r>
      <w:r>
        <w:t xml:space="preserve"> </w:t>
      </w:r>
      <w:r>
        <w:rPr>
          <w:b/>
          <w:bCs/>
        </w:rPr>
        <w:t xml:space="preserve">retreinado em 100% dos pares MIC</w:t>
      </w:r>
      <w:r>
        <w:t xml:space="preserve"> </w:t>
      </w:r>
      <w:r>
        <w:t xml:space="preserve">(já não é OOF) e salvo: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baseline_mic_rf.joblib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multimodal_mic_rf.joblib</w:t>
            </w:r>
          </w:p>
        </w:tc>
        <w:tc>
          <w:tcPr/>
          <w:p>
            <w:pPr>
              <w:pStyle w:val="Compact"/>
            </w:pPr>
            <w:r>
              <w:t xml:space="preserve">Pipeline scaler +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*_calibrator.joblib</w:t>
            </w:r>
          </w:p>
        </w:tc>
        <w:tc>
          <w:tcPr/>
          <w:p>
            <w:pPr>
              <w:pStyle w:val="Compact"/>
            </w:pPr>
            <w:r>
              <w:t xml:space="preserve">IsotonicRegression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*_mic_loo.json</w:t>
            </w:r>
          </w:p>
        </w:tc>
        <w:tc>
          <w:tcPr/>
          <w:p>
            <w:pPr>
              <w:pStyle w:val="Compact"/>
            </w:pPr>
            <w:r>
              <w:t xml:space="preserve">Métricas e metadados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*_oof_probs.csv</w:t>
            </w:r>
          </w:p>
        </w:tc>
        <w:tc>
          <w:tcPr/>
          <w:p>
            <w:pPr>
              <w:pStyle w:val="Compact"/>
            </w:pPr>
            <w:r>
              <w:t xml:space="preserve">Probs OOF LOPO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project_ranking_baseline.csv</w:t>
            </w:r>
          </w:p>
        </w:tc>
        <w:tc>
          <w:tcPr/>
          <w:p>
            <w:pPr>
              <w:pStyle w:val="Compact"/>
            </w:pPr>
            <w:r>
              <w:t xml:space="preserve">Ranking offline (baseline)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shap_global_*.json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shap_beeswarm_*.png</w:t>
            </w:r>
          </w:p>
        </w:tc>
        <w:tc>
          <w:tcPr/>
          <w:p>
            <w:pPr>
              <w:pStyle w:val="Compact"/>
            </w:pPr>
            <w:r>
              <w:t xml:space="preserve">Explicabilidade (</w:t>
            </w:r>
            <w:r>
              <w:rPr>
                <w:rStyle w:val="VerbatimChar"/>
              </w:rPr>
              <w:t xml:space="preserve">compute_shap.py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Pasta:</w:t>
      </w:r>
      <w:r>
        <w:t xml:space="preserve"> </w:t>
      </w:r>
      <w:r>
        <w:rPr>
          <w:rStyle w:val="VerbatimChar"/>
        </w:rPr>
        <w:t xml:space="preserve">data/processed/models/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cripts-envolvidos"/>
    <w:p>
      <w:pPr>
        <w:pStyle w:val="Heading2"/>
      </w:pPr>
      <w:r>
        <w:t xml:space="preserve">9. Scripts envolvidos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build_datasets.py</w:t>
            </w:r>
          </w:p>
        </w:tc>
        <w:tc>
          <w:tcPr/>
          <w:p>
            <w:pPr>
              <w:pStyle w:val="Compact"/>
            </w:pPr>
            <w:r>
              <w:t xml:space="preserve">Consolida bases e endpoints (incl. bancada)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build_pairs.py</w:t>
            </w:r>
          </w:p>
        </w:tc>
        <w:tc>
          <w:tcPr/>
          <w:p>
            <w:pPr>
              <w:pStyle w:val="Compact"/>
            </w:pPr>
            <w:r>
              <w:t xml:space="preserve">Pares + PMI + pivot MIC/hemólise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generate_embeddings.py</w:t>
            </w:r>
          </w:p>
        </w:tc>
        <w:tc>
          <w:tcPr/>
          <w:p>
            <w:pPr>
              <w:pStyle w:val="Compact"/>
            </w:pPr>
            <w:r>
              <w:t xml:space="preserve">ESM-2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train_utils.py</w:t>
            </w:r>
          </w:p>
        </w:tc>
        <w:tc>
          <w:tcPr/>
          <w:p>
            <w:pPr>
              <w:pStyle w:val="Compact"/>
            </w:pPr>
            <w:r>
              <w:t xml:space="preserve">LOO, LOPO, RF, calibração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train_baseline.py</w:t>
            </w:r>
          </w:p>
        </w:tc>
        <w:tc>
          <w:tcPr/>
          <w:p>
            <w:pPr>
              <w:pStyle w:val="Compact"/>
            </w:pPr>
            <w:r>
              <w:t xml:space="preserve">Treino baseline +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train_multimodal.py</w:t>
            </w:r>
          </w:p>
        </w:tc>
        <w:tc>
          <w:tcPr/>
          <w:p>
            <w:pPr>
              <w:pStyle w:val="Compact"/>
            </w:pPr>
            <w:r>
              <w:t xml:space="preserve">Treino multimodal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compute_shap.py</w:t>
            </w:r>
          </w:p>
        </w:tc>
        <w:tc>
          <w:tcPr/>
          <w:p>
            <w:pPr>
              <w:pStyle w:val="Compact"/>
            </w:pPr>
            <w:r>
              <w:t xml:space="preserve">SHAP global / beeswarm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import_bench_mic.py</w:t>
            </w:r>
          </w:p>
        </w:tc>
        <w:tc>
          <w:tcPr/>
          <w:p>
            <w:pPr>
              <w:pStyle w:val="Compact"/>
            </w:pPr>
            <w:r>
              <w:t xml:space="preserve">Importa bancada e dispara retreino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run_pipeline.py</w:t>
            </w:r>
          </w:p>
        </w:tc>
        <w:tc>
          <w:tcPr/>
          <w:p>
            <w:pPr>
              <w:pStyle w:val="Compact"/>
            </w:pPr>
            <w:r>
              <w:t xml:space="preserve">Orquestra ponta a ponta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luxo-mental-resumo"/>
    <w:p>
      <w:pPr>
        <w:pStyle w:val="Heading2"/>
      </w:pPr>
      <w:r>
        <w:t xml:space="preserve">10. Fluxo mental (resumo)</w:t>
      </w:r>
    </w:p>
    <w:p>
      <w:pPr>
        <w:pStyle w:val="SourceCode"/>
      </w:pPr>
      <w:r>
        <w:rPr>
          <w:rStyle w:val="VerbatimChar"/>
        </w:rPr>
        <w:t xml:space="preserve">MICs (literatura + bancada)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rótulo: MIC ≤ 3,4 µM?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features clássicas (+ ESM-2 no multimodal)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LOO amostra  →  AUC “otimista”</w:t>
      </w:r>
      <w:r>
        <w:br/>
      </w:r>
      <w:r>
        <w:rPr>
          <w:rStyle w:val="VerbatimChar"/>
        </w:rPr>
        <w:t xml:space="preserve">LOPO         →  AUC “honesta” + probs OOF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calibração isotônica (OOF LOPO)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RF final em todos os dados + calibrador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 / API / ranking / SHAP</w:t>
      </w:r>
    </w:p>
    <w:p>
      <w:r>
        <w:pict>
          <v:rect style="width:0;height:1.5pt" o:hralign="center" o:hrstd="t" o:hr="t"/>
        </w:pict>
      </w:r>
    </w:p>
    <w:bookmarkEnd w:id="24"/>
    <w:bookmarkStart w:id="25" w:name="limitações-do-treino-atual"/>
    <w:p>
      <w:pPr>
        <w:pStyle w:val="Heading2"/>
      </w:pPr>
      <w:r>
        <w:t xml:space="preserve">11. Limitações do treino atual</w:t>
      </w:r>
    </w:p>
    <w:p>
      <w:pPr>
        <w:pStyle w:val="Compact"/>
        <w:numPr>
          <w:ilvl w:val="0"/>
          <w:numId w:val="1007"/>
        </w:numPr>
      </w:pPr>
      <w:r>
        <w:t xml:space="preserve">Poucos peptídeos distintos (~10 com MIC) → LOPO é essencial, mas a amostra ainda é pequena.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Família Stigmurin muito parecida → risco de superestimar se usar só LOO por amostra.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Limiar 3,4 µM é uma escolha de projeto, não uma lei biológica.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Hemólise entra nos pares (</w:t>
      </w:r>
      <w:r>
        <w:rPr>
          <w:rStyle w:val="VerbatimChar"/>
        </w:rPr>
        <w:t xml:space="preserve">HEMOLYSIS</w:t>
      </w:r>
      <w:r>
        <w:t xml:space="preserve">), mas o RF atual classifica</w:t>
      </w:r>
      <w:r>
        <w:t xml:space="preserve"> </w:t>
      </w:r>
      <w:r>
        <w:rPr>
          <w:b/>
          <w:bCs/>
        </w:rPr>
        <w:t xml:space="preserve">atividade MIC</w:t>
      </w:r>
      <w:r>
        <w:t xml:space="preserve">, não toxicidade direta (toxicidade no ranking é proxy via</w:t>
      </w:r>
      <w:r>
        <w:t xml:space="preserve"> </w:t>
      </w:r>
      <w:r>
        <w:rPr>
          <w:rStyle w:val="VerbatimChar"/>
        </w:rPr>
        <w:t xml:space="preserve">cell_normal</w:t>
      </w:r>
      <w:r>
        <w:t xml:space="preserve">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Cloud Streamlit usa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(sem torch); multimodal completo exige ambiente com PyTorch (local / HF Space).</w:t>
      </w:r>
    </w:p>
    <w:p>
      <w:r>
        <w:pict>
          <v:rect style="width:0;height:1.5pt" o:hralign="center" o:hrstd="t" o:hr="t"/>
        </w:pict>
      </w:r>
    </w:p>
    <w:bookmarkEnd w:id="25"/>
    <w:bookmarkStart w:id="26" w:name="como-reproduzir"/>
    <w:p>
      <w:pPr>
        <w:pStyle w:val="Heading2"/>
      </w:pPr>
      <w:r>
        <w:t xml:space="preserve">12. Como reproduzir</w:t>
      </w:r>
    </w:p>
    <w:p>
      <w:pPr>
        <w:pStyle w:val="SourceCode"/>
      </w:pPr>
      <w:r>
        <w:rPr>
          <w:rStyle w:val="CommentTok"/>
        </w:rPr>
        <w:t xml:space="preserve"># Após dados processados e (para multimodal) embeddings: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scripts/train_baseline.py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scripts/train_multimodal.py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scripts/compute_shap.py</w:t>
      </w:r>
      <w:r>
        <w:br/>
      </w:r>
      <w:r>
        <w:br/>
      </w:r>
      <w:r>
        <w:rPr>
          <w:rStyle w:val="CommentTok"/>
        </w:rPr>
        <w:t xml:space="preserve"># Ou, com novos MICs da bancada: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scripts/import_bench_mic.py </w:t>
      </w:r>
      <w:r>
        <w:rPr>
          <w:rStyle w:val="AttributeTok"/>
        </w:rPr>
        <w:t xml:space="preserve">--retrain</w:t>
      </w:r>
    </w:p>
    <w:p>
      <w:pPr>
        <w:pStyle w:val="FirstParagraph"/>
      </w:pPr>
      <w:r>
        <w:t xml:space="preserve">Conferir métricas: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print(json.load(open('data/processed/models/baseline_mic_loo.json'))['leave_one_peptide_auc'])"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INTERPRETACAO_RESULTA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TERPRETACAO_RESULTA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TREINO</dc:title>
  <dc:creator/>
  <cp:keywords/>
  <dcterms:created xsi:type="dcterms:W3CDTF">2026-07-29T00:52:59Z</dcterms:created>
  <dcterms:modified xsi:type="dcterms:W3CDTF">2026-07-29T00:52:59Z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