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F2B37" w14:textId="77777777" w:rsidR="005678E2" w:rsidRDefault="005678E2" w:rsidP="005678E2">
      <w:pPr>
        <w:ind w:left="360"/>
        <w:jc w:val="both"/>
        <w:rPr>
          <w:rFonts w:ascii="Calibri" w:hAnsi="Calibri" w:cs="Calibri"/>
          <w:b/>
          <w:bCs/>
          <w:sz w:val="28"/>
          <w:szCs w:val="28"/>
        </w:rPr>
      </w:pPr>
    </w:p>
    <w:p w14:paraId="23422102" w14:textId="77777777" w:rsidR="008E149C" w:rsidRDefault="008E149C" w:rsidP="008E149C"/>
    <w:p w14:paraId="3AF920B8" w14:textId="77777777" w:rsidR="008E149C" w:rsidRDefault="008E149C" w:rsidP="008E149C">
      <w:r w:rsidRPr="00C80924">
        <w:rPr>
          <w:rFonts w:ascii="Titillium" w:eastAsia="Calibri" w:hAnsi="Titillium"/>
          <w:noProof/>
          <w:lang w:eastAsia="pl-PL"/>
        </w:rPr>
        <w:drawing>
          <wp:anchor distT="0" distB="0" distL="114300" distR="114300" simplePos="0" relativeHeight="251658240" behindDoc="0" locked="0" layoutInCell="1" allowOverlap="1" wp14:anchorId="01D788BF" wp14:editId="44A5BFBC">
            <wp:simplePos x="0" y="0"/>
            <wp:positionH relativeFrom="margin">
              <wp:align>center</wp:align>
            </wp:positionH>
            <wp:positionV relativeFrom="paragraph">
              <wp:posOffset>481330</wp:posOffset>
            </wp:positionV>
            <wp:extent cx="5086350" cy="2466975"/>
            <wp:effectExtent l="0" t="0" r="0" b="9525"/>
            <wp:wrapTopAndBottom/>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90844" w14:textId="77777777" w:rsidR="008E149C" w:rsidRPr="00184CB0" w:rsidRDefault="008E149C" w:rsidP="008E149C"/>
    <w:p w14:paraId="126ECEE1" w14:textId="77777777" w:rsidR="008E149C" w:rsidRDefault="008E149C" w:rsidP="008E149C">
      <w:pPr>
        <w:tabs>
          <w:tab w:val="left" w:pos="3905"/>
        </w:tabs>
      </w:pPr>
    </w:p>
    <w:p w14:paraId="40034DBB" w14:textId="77777777" w:rsidR="008E149C" w:rsidRDefault="008E149C" w:rsidP="008E149C">
      <w:pPr>
        <w:tabs>
          <w:tab w:val="left" w:pos="3905"/>
        </w:tabs>
      </w:pPr>
    </w:p>
    <w:p w14:paraId="59C9CE0E" w14:textId="77777777" w:rsidR="008E149C" w:rsidRDefault="008E149C" w:rsidP="008E149C">
      <w:pPr>
        <w:tabs>
          <w:tab w:val="left" w:pos="3905"/>
        </w:tabs>
      </w:pPr>
    </w:p>
    <w:p w14:paraId="1FF409CF" w14:textId="77777777" w:rsidR="008E149C" w:rsidRDefault="008E149C" w:rsidP="008E149C">
      <w:pPr>
        <w:tabs>
          <w:tab w:val="left" w:pos="3905"/>
        </w:tabs>
      </w:pPr>
    </w:p>
    <w:p w14:paraId="2DF2E819" w14:textId="77777777" w:rsidR="008E149C" w:rsidRPr="00F63B48" w:rsidRDefault="008E149C" w:rsidP="008E149C">
      <w:pPr>
        <w:tabs>
          <w:tab w:val="left" w:pos="3905"/>
        </w:tabs>
        <w:rPr>
          <w:sz w:val="28"/>
          <w:szCs w:val="28"/>
        </w:rPr>
      </w:pPr>
    </w:p>
    <w:p w14:paraId="5ABEC7F8" w14:textId="555DEAA9" w:rsidR="008E149C" w:rsidRPr="00C7230A" w:rsidRDefault="00CB1235" w:rsidP="008E149C">
      <w:pPr>
        <w:tabs>
          <w:tab w:val="left" w:pos="3905"/>
        </w:tabs>
        <w:jc w:val="center"/>
        <w:rPr>
          <w:rFonts w:ascii="Times New Roman" w:hAnsi="Times New Roman" w:cs="Times New Roman"/>
          <w:sz w:val="56"/>
          <w:szCs w:val="56"/>
        </w:rPr>
      </w:pPr>
      <w:r>
        <w:rPr>
          <w:rFonts w:ascii="Times New Roman" w:hAnsi="Times New Roman" w:cs="Times New Roman"/>
          <w:sz w:val="56"/>
          <w:szCs w:val="56"/>
        </w:rPr>
        <w:t>Statystyka wielowymiarowa</w:t>
      </w:r>
    </w:p>
    <w:p w14:paraId="640A5A78" w14:textId="01C6A9F4" w:rsidR="008E149C" w:rsidRPr="00C7230A" w:rsidRDefault="00CB1235" w:rsidP="6D51B182">
      <w:pPr>
        <w:tabs>
          <w:tab w:val="left" w:pos="3905"/>
        </w:tabs>
        <w:jc w:val="center"/>
        <w:rPr>
          <w:rFonts w:ascii="Times New Roman" w:hAnsi="Times New Roman" w:cs="Times New Roman"/>
          <w:sz w:val="38"/>
          <w:szCs w:val="38"/>
        </w:rPr>
      </w:pPr>
      <w:r>
        <w:rPr>
          <w:rFonts w:ascii="Times New Roman" w:hAnsi="Times New Roman" w:cs="Times New Roman"/>
          <w:sz w:val="38"/>
          <w:szCs w:val="38"/>
        </w:rPr>
        <w:t>Projekt</w:t>
      </w:r>
    </w:p>
    <w:p w14:paraId="7C3DA494" w14:textId="77777777" w:rsidR="008E149C" w:rsidRDefault="008E149C" w:rsidP="008E149C">
      <w:pPr>
        <w:tabs>
          <w:tab w:val="left" w:pos="3905"/>
        </w:tabs>
        <w:rPr>
          <w:rFonts w:ascii="Calibri" w:hAnsi="Calibri" w:cs="Calibri"/>
        </w:rPr>
      </w:pPr>
    </w:p>
    <w:p w14:paraId="63DFACB0" w14:textId="77777777" w:rsidR="008E149C" w:rsidRDefault="008E149C" w:rsidP="008E149C">
      <w:pPr>
        <w:tabs>
          <w:tab w:val="left" w:pos="3905"/>
        </w:tabs>
        <w:jc w:val="center"/>
        <w:rPr>
          <w:rFonts w:ascii="Calibri" w:hAnsi="Calibri" w:cs="Calibri"/>
        </w:rPr>
      </w:pPr>
    </w:p>
    <w:p w14:paraId="16F0BD92" w14:textId="77777777" w:rsidR="008E149C" w:rsidRDefault="008E149C" w:rsidP="008E149C">
      <w:pPr>
        <w:tabs>
          <w:tab w:val="left" w:pos="3905"/>
        </w:tabs>
        <w:jc w:val="center"/>
        <w:rPr>
          <w:rFonts w:ascii="Calibri" w:hAnsi="Calibri" w:cs="Calibri"/>
        </w:rPr>
      </w:pPr>
    </w:p>
    <w:p w14:paraId="2CA55784" w14:textId="77777777" w:rsidR="008E149C" w:rsidRDefault="008E149C" w:rsidP="008E149C">
      <w:pPr>
        <w:tabs>
          <w:tab w:val="left" w:pos="3905"/>
        </w:tabs>
        <w:rPr>
          <w:rFonts w:ascii="Calibri" w:hAnsi="Calibri" w:cs="Calibri"/>
        </w:rPr>
      </w:pPr>
    </w:p>
    <w:p w14:paraId="14F10A40" w14:textId="77777777" w:rsidR="008E149C" w:rsidRDefault="008E149C" w:rsidP="00C7230A">
      <w:pPr>
        <w:tabs>
          <w:tab w:val="left" w:pos="3905"/>
        </w:tabs>
        <w:rPr>
          <w:rFonts w:ascii="Calibri" w:hAnsi="Calibri" w:cs="Calibri"/>
        </w:rPr>
      </w:pPr>
    </w:p>
    <w:p w14:paraId="54E9D593" w14:textId="77777777" w:rsidR="008E149C" w:rsidRDefault="008E149C" w:rsidP="008E149C">
      <w:pPr>
        <w:tabs>
          <w:tab w:val="left" w:pos="3905"/>
        </w:tabs>
        <w:jc w:val="center"/>
        <w:rPr>
          <w:rFonts w:ascii="Calibri" w:hAnsi="Calibri" w:cs="Calibri"/>
        </w:rPr>
      </w:pPr>
    </w:p>
    <w:p w14:paraId="7670693A" w14:textId="2F19E18F" w:rsidR="6D51B182" w:rsidRDefault="6D51B182" w:rsidP="6D51B182">
      <w:pPr>
        <w:tabs>
          <w:tab w:val="left" w:pos="3905"/>
        </w:tabs>
        <w:jc w:val="center"/>
        <w:rPr>
          <w:rFonts w:ascii="Calibri" w:hAnsi="Calibri" w:cs="Calibri"/>
        </w:rPr>
      </w:pPr>
    </w:p>
    <w:p w14:paraId="1CD4F87F" w14:textId="17EA54DF" w:rsidR="6D51B182" w:rsidRDefault="6D51B182" w:rsidP="6D51B182">
      <w:pPr>
        <w:tabs>
          <w:tab w:val="left" w:pos="3905"/>
        </w:tabs>
        <w:jc w:val="center"/>
        <w:rPr>
          <w:rFonts w:ascii="Calibri" w:hAnsi="Calibri" w:cs="Calibri"/>
        </w:rPr>
      </w:pPr>
    </w:p>
    <w:p w14:paraId="29B3458A" w14:textId="5D9A2071" w:rsidR="008E149C" w:rsidRPr="00F63B48" w:rsidRDefault="008E149C" w:rsidP="008E149C">
      <w:pPr>
        <w:tabs>
          <w:tab w:val="left" w:pos="3905"/>
        </w:tabs>
        <w:jc w:val="center"/>
        <w:rPr>
          <w:rFonts w:ascii="Calibri" w:hAnsi="Calibri" w:cs="Calibri"/>
          <w:sz w:val="28"/>
          <w:szCs w:val="28"/>
        </w:rPr>
      </w:pPr>
      <w:r w:rsidRPr="00C7230A">
        <w:rPr>
          <w:rFonts w:ascii="Times New Roman" w:hAnsi="Times New Roman" w:cs="Times New Roman"/>
          <w:sz w:val="28"/>
          <w:szCs w:val="28"/>
        </w:rPr>
        <w:t>Autor</w:t>
      </w:r>
      <w:r w:rsidRPr="00F63B48">
        <w:rPr>
          <w:rFonts w:ascii="Calibri" w:hAnsi="Calibri" w:cs="Calibri"/>
          <w:sz w:val="28"/>
          <w:szCs w:val="28"/>
        </w:rPr>
        <w:t>:</w:t>
      </w:r>
    </w:p>
    <w:p w14:paraId="50CF70E9" w14:textId="04887C0C" w:rsidR="00C7230A" w:rsidRPr="00CB1235" w:rsidRDefault="008E149C" w:rsidP="00CB1235">
      <w:pPr>
        <w:tabs>
          <w:tab w:val="left" w:pos="3905"/>
        </w:tabs>
        <w:jc w:val="center"/>
        <w:rPr>
          <w:rFonts w:ascii="Times New Roman" w:hAnsi="Times New Roman" w:cs="Times New Roman"/>
          <w:sz w:val="28"/>
          <w:szCs w:val="28"/>
        </w:rPr>
      </w:pPr>
      <w:r w:rsidRPr="00C7230A">
        <w:rPr>
          <w:rFonts w:ascii="Times New Roman" w:hAnsi="Times New Roman" w:cs="Times New Roman"/>
          <w:sz w:val="28"/>
          <w:szCs w:val="28"/>
        </w:rPr>
        <w:t>Gabriela Bocheńska</w:t>
      </w:r>
    </w:p>
    <w:bookmarkStart w:id="0" w:name="_Toc169544721" w:displacedByCustomXml="next"/>
    <w:sdt>
      <w:sdtPr>
        <w:rPr>
          <w:rFonts w:ascii="Times New Roman" w:eastAsiaTheme="minorHAnsi" w:hAnsi="Times New Roman" w:cs="Times New Roman"/>
          <w:color w:val="auto"/>
          <w:sz w:val="24"/>
          <w:szCs w:val="24"/>
        </w:rPr>
        <w:id w:val="-758210129"/>
        <w:docPartObj>
          <w:docPartGallery w:val="Table of Contents"/>
          <w:docPartUnique/>
        </w:docPartObj>
      </w:sdtPr>
      <w:sdtContent>
        <w:p w14:paraId="125EEF8B" w14:textId="77777777" w:rsidR="005505C8" w:rsidRPr="00030A46" w:rsidRDefault="005505C8" w:rsidP="00030A46">
          <w:pPr>
            <w:pStyle w:val="Nagwek1"/>
            <w:jc w:val="both"/>
            <w:rPr>
              <w:rFonts w:ascii="Times New Roman" w:hAnsi="Times New Roman" w:cs="Times New Roman"/>
              <w:sz w:val="24"/>
              <w:szCs w:val="24"/>
            </w:rPr>
          </w:pPr>
          <w:r w:rsidRPr="00030A46">
            <w:rPr>
              <w:rFonts w:ascii="Times New Roman" w:hAnsi="Times New Roman" w:cs="Times New Roman"/>
              <w:sz w:val="24"/>
              <w:szCs w:val="24"/>
            </w:rPr>
            <w:t>Spis treści</w:t>
          </w:r>
          <w:bookmarkEnd w:id="0"/>
        </w:p>
        <w:p w14:paraId="63BE8E7E" w14:textId="62AA6475" w:rsidR="00515E71" w:rsidRDefault="005505C8">
          <w:pPr>
            <w:pStyle w:val="Spistreci1"/>
            <w:tabs>
              <w:tab w:val="right" w:leader="dot" w:pos="9062"/>
            </w:tabs>
            <w:rPr>
              <w:rFonts w:eastAsiaTheme="minorEastAsia"/>
              <w:noProof/>
              <w:sz w:val="24"/>
              <w:szCs w:val="24"/>
              <w:lang w:eastAsia="pl-PL"/>
            </w:rPr>
          </w:pPr>
          <w:r w:rsidRPr="00030A46">
            <w:rPr>
              <w:rFonts w:ascii="Times New Roman" w:hAnsi="Times New Roman" w:cs="Times New Roman"/>
              <w:sz w:val="24"/>
              <w:szCs w:val="24"/>
            </w:rPr>
            <w:fldChar w:fldCharType="begin"/>
          </w:r>
          <w:r w:rsidRPr="00030A46">
            <w:rPr>
              <w:rFonts w:ascii="Times New Roman" w:hAnsi="Times New Roman" w:cs="Times New Roman"/>
              <w:sz w:val="24"/>
              <w:szCs w:val="24"/>
            </w:rPr>
            <w:instrText xml:space="preserve"> TOC \o "1-3" \h \z \u </w:instrText>
          </w:r>
          <w:r w:rsidRPr="00030A46">
            <w:rPr>
              <w:rFonts w:ascii="Times New Roman" w:hAnsi="Times New Roman" w:cs="Times New Roman"/>
              <w:sz w:val="24"/>
              <w:szCs w:val="24"/>
            </w:rPr>
            <w:fldChar w:fldCharType="separate"/>
          </w:r>
          <w:hyperlink w:anchor="_Toc169544721" w:history="1">
            <w:r w:rsidR="00515E71" w:rsidRPr="002E6ABD">
              <w:rPr>
                <w:rStyle w:val="Hipercze"/>
                <w:rFonts w:ascii="Times New Roman" w:hAnsi="Times New Roman" w:cs="Times New Roman"/>
                <w:noProof/>
              </w:rPr>
              <w:t>Spis treści</w:t>
            </w:r>
            <w:r w:rsidR="00515E71">
              <w:rPr>
                <w:noProof/>
                <w:webHidden/>
              </w:rPr>
              <w:tab/>
            </w:r>
            <w:r w:rsidR="00515E71">
              <w:rPr>
                <w:noProof/>
                <w:webHidden/>
              </w:rPr>
              <w:fldChar w:fldCharType="begin"/>
            </w:r>
            <w:r w:rsidR="00515E71">
              <w:rPr>
                <w:noProof/>
                <w:webHidden/>
              </w:rPr>
              <w:instrText xml:space="preserve"> PAGEREF _Toc169544721 \h </w:instrText>
            </w:r>
            <w:r w:rsidR="00515E71">
              <w:rPr>
                <w:noProof/>
                <w:webHidden/>
              </w:rPr>
            </w:r>
            <w:r w:rsidR="00515E71">
              <w:rPr>
                <w:noProof/>
                <w:webHidden/>
              </w:rPr>
              <w:fldChar w:fldCharType="separate"/>
            </w:r>
            <w:r w:rsidR="00515E71">
              <w:rPr>
                <w:noProof/>
                <w:webHidden/>
              </w:rPr>
              <w:t>2</w:t>
            </w:r>
            <w:r w:rsidR="00515E71">
              <w:rPr>
                <w:noProof/>
                <w:webHidden/>
              </w:rPr>
              <w:fldChar w:fldCharType="end"/>
            </w:r>
          </w:hyperlink>
        </w:p>
        <w:p w14:paraId="206D603A" w14:textId="0E50D1DD" w:rsidR="00515E71" w:rsidRDefault="00515E71">
          <w:pPr>
            <w:pStyle w:val="Spistreci1"/>
            <w:tabs>
              <w:tab w:val="left" w:pos="440"/>
              <w:tab w:val="right" w:leader="dot" w:pos="9062"/>
            </w:tabs>
            <w:rPr>
              <w:rFonts w:eastAsiaTheme="minorEastAsia"/>
              <w:noProof/>
              <w:sz w:val="24"/>
              <w:szCs w:val="24"/>
              <w:lang w:eastAsia="pl-PL"/>
            </w:rPr>
          </w:pPr>
          <w:hyperlink w:anchor="_Toc169544722" w:history="1">
            <w:r w:rsidRPr="002E6ABD">
              <w:rPr>
                <w:rStyle w:val="Hipercze"/>
                <w:rFonts w:ascii="Times New Roman" w:hAnsi="Times New Roman" w:cs="Times New Roman"/>
                <w:noProof/>
              </w:rPr>
              <w:t>1.</w:t>
            </w:r>
            <w:r>
              <w:rPr>
                <w:rFonts w:eastAsiaTheme="minorEastAsia"/>
                <w:noProof/>
                <w:sz w:val="24"/>
                <w:szCs w:val="24"/>
                <w:lang w:eastAsia="pl-PL"/>
              </w:rPr>
              <w:tab/>
            </w:r>
            <w:r w:rsidRPr="002E6ABD">
              <w:rPr>
                <w:rStyle w:val="Hipercze"/>
                <w:rFonts w:ascii="Times New Roman" w:hAnsi="Times New Roman" w:cs="Times New Roman"/>
                <w:noProof/>
              </w:rPr>
              <w:t>Wprowadzenie</w:t>
            </w:r>
            <w:r>
              <w:rPr>
                <w:noProof/>
                <w:webHidden/>
              </w:rPr>
              <w:tab/>
            </w:r>
            <w:r>
              <w:rPr>
                <w:noProof/>
                <w:webHidden/>
              </w:rPr>
              <w:fldChar w:fldCharType="begin"/>
            </w:r>
            <w:r>
              <w:rPr>
                <w:noProof/>
                <w:webHidden/>
              </w:rPr>
              <w:instrText xml:space="preserve"> PAGEREF _Toc169544722 \h </w:instrText>
            </w:r>
            <w:r>
              <w:rPr>
                <w:noProof/>
                <w:webHidden/>
              </w:rPr>
            </w:r>
            <w:r>
              <w:rPr>
                <w:noProof/>
                <w:webHidden/>
              </w:rPr>
              <w:fldChar w:fldCharType="separate"/>
            </w:r>
            <w:r>
              <w:rPr>
                <w:noProof/>
                <w:webHidden/>
              </w:rPr>
              <w:t>2</w:t>
            </w:r>
            <w:r>
              <w:rPr>
                <w:noProof/>
                <w:webHidden/>
              </w:rPr>
              <w:fldChar w:fldCharType="end"/>
            </w:r>
          </w:hyperlink>
        </w:p>
        <w:p w14:paraId="1F114C7E" w14:textId="1CCA2535" w:rsidR="00515E71" w:rsidRDefault="00515E71">
          <w:pPr>
            <w:pStyle w:val="Spistreci1"/>
            <w:tabs>
              <w:tab w:val="left" w:pos="440"/>
              <w:tab w:val="right" w:leader="dot" w:pos="9062"/>
            </w:tabs>
            <w:rPr>
              <w:rFonts w:eastAsiaTheme="minorEastAsia"/>
              <w:noProof/>
              <w:sz w:val="24"/>
              <w:szCs w:val="24"/>
              <w:lang w:eastAsia="pl-PL"/>
            </w:rPr>
          </w:pPr>
          <w:hyperlink w:anchor="_Toc169544723" w:history="1">
            <w:r w:rsidRPr="002E6ABD">
              <w:rPr>
                <w:rStyle w:val="Hipercze"/>
                <w:rFonts w:ascii="Times New Roman" w:hAnsi="Times New Roman" w:cs="Times New Roman"/>
                <w:noProof/>
              </w:rPr>
              <w:t>2.</w:t>
            </w:r>
            <w:r>
              <w:rPr>
                <w:rFonts w:eastAsiaTheme="minorEastAsia"/>
                <w:noProof/>
                <w:sz w:val="24"/>
                <w:szCs w:val="24"/>
                <w:lang w:eastAsia="pl-PL"/>
              </w:rPr>
              <w:tab/>
            </w:r>
            <w:r w:rsidRPr="002E6ABD">
              <w:rPr>
                <w:rStyle w:val="Hipercze"/>
                <w:rFonts w:ascii="Times New Roman" w:hAnsi="Times New Roman" w:cs="Times New Roman"/>
                <w:noProof/>
              </w:rPr>
              <w:t>Regresja liniowa</w:t>
            </w:r>
            <w:r>
              <w:rPr>
                <w:noProof/>
                <w:webHidden/>
              </w:rPr>
              <w:tab/>
            </w:r>
            <w:r>
              <w:rPr>
                <w:noProof/>
                <w:webHidden/>
              </w:rPr>
              <w:fldChar w:fldCharType="begin"/>
            </w:r>
            <w:r>
              <w:rPr>
                <w:noProof/>
                <w:webHidden/>
              </w:rPr>
              <w:instrText xml:space="preserve"> PAGEREF _Toc169544723 \h </w:instrText>
            </w:r>
            <w:r>
              <w:rPr>
                <w:noProof/>
                <w:webHidden/>
              </w:rPr>
            </w:r>
            <w:r>
              <w:rPr>
                <w:noProof/>
                <w:webHidden/>
              </w:rPr>
              <w:fldChar w:fldCharType="separate"/>
            </w:r>
            <w:r>
              <w:rPr>
                <w:noProof/>
                <w:webHidden/>
              </w:rPr>
              <w:t>4</w:t>
            </w:r>
            <w:r>
              <w:rPr>
                <w:noProof/>
                <w:webHidden/>
              </w:rPr>
              <w:fldChar w:fldCharType="end"/>
            </w:r>
          </w:hyperlink>
        </w:p>
        <w:p w14:paraId="75B032D2" w14:textId="760B2CF7" w:rsidR="00515E71" w:rsidRDefault="00515E71">
          <w:pPr>
            <w:pStyle w:val="Spistreci1"/>
            <w:tabs>
              <w:tab w:val="left" w:pos="720"/>
              <w:tab w:val="right" w:leader="dot" w:pos="9062"/>
            </w:tabs>
            <w:rPr>
              <w:rFonts w:eastAsiaTheme="minorEastAsia"/>
              <w:noProof/>
              <w:sz w:val="24"/>
              <w:szCs w:val="24"/>
              <w:lang w:eastAsia="pl-PL"/>
            </w:rPr>
          </w:pPr>
          <w:hyperlink w:anchor="_Toc169544724" w:history="1">
            <w:r w:rsidRPr="002E6ABD">
              <w:rPr>
                <w:rStyle w:val="Hipercze"/>
                <w:rFonts w:ascii="Times New Roman" w:hAnsi="Times New Roman" w:cs="Times New Roman"/>
                <w:noProof/>
              </w:rPr>
              <w:t>2.1.</w:t>
            </w:r>
            <w:r>
              <w:rPr>
                <w:rFonts w:eastAsiaTheme="minorEastAsia"/>
                <w:noProof/>
                <w:sz w:val="24"/>
                <w:szCs w:val="24"/>
                <w:lang w:eastAsia="pl-PL"/>
              </w:rPr>
              <w:tab/>
            </w:r>
            <w:r w:rsidRPr="002E6ABD">
              <w:rPr>
                <w:rStyle w:val="Hipercze"/>
                <w:rFonts w:ascii="Times New Roman" w:hAnsi="Times New Roman" w:cs="Times New Roman"/>
                <w:noProof/>
              </w:rPr>
              <w:t>Model Regresji Liniowej</w:t>
            </w:r>
            <w:r>
              <w:rPr>
                <w:noProof/>
                <w:webHidden/>
              </w:rPr>
              <w:tab/>
            </w:r>
            <w:r>
              <w:rPr>
                <w:noProof/>
                <w:webHidden/>
              </w:rPr>
              <w:fldChar w:fldCharType="begin"/>
            </w:r>
            <w:r>
              <w:rPr>
                <w:noProof/>
                <w:webHidden/>
              </w:rPr>
              <w:instrText xml:space="preserve"> PAGEREF _Toc169544724 \h </w:instrText>
            </w:r>
            <w:r>
              <w:rPr>
                <w:noProof/>
                <w:webHidden/>
              </w:rPr>
            </w:r>
            <w:r>
              <w:rPr>
                <w:noProof/>
                <w:webHidden/>
              </w:rPr>
              <w:fldChar w:fldCharType="separate"/>
            </w:r>
            <w:r>
              <w:rPr>
                <w:noProof/>
                <w:webHidden/>
              </w:rPr>
              <w:t>4</w:t>
            </w:r>
            <w:r>
              <w:rPr>
                <w:noProof/>
                <w:webHidden/>
              </w:rPr>
              <w:fldChar w:fldCharType="end"/>
            </w:r>
          </w:hyperlink>
        </w:p>
        <w:p w14:paraId="039A9336" w14:textId="2726F294" w:rsidR="00515E71" w:rsidRDefault="00515E71">
          <w:pPr>
            <w:pStyle w:val="Spistreci1"/>
            <w:tabs>
              <w:tab w:val="left" w:pos="720"/>
              <w:tab w:val="right" w:leader="dot" w:pos="9062"/>
            </w:tabs>
            <w:rPr>
              <w:rFonts w:eastAsiaTheme="minorEastAsia"/>
              <w:noProof/>
              <w:sz w:val="24"/>
              <w:szCs w:val="24"/>
              <w:lang w:eastAsia="pl-PL"/>
            </w:rPr>
          </w:pPr>
          <w:hyperlink w:anchor="_Toc169544725" w:history="1">
            <w:r w:rsidRPr="002E6ABD">
              <w:rPr>
                <w:rStyle w:val="Hipercze"/>
                <w:rFonts w:ascii="Times New Roman" w:hAnsi="Times New Roman" w:cs="Times New Roman"/>
                <w:noProof/>
              </w:rPr>
              <w:t>2.2.</w:t>
            </w:r>
            <w:r>
              <w:rPr>
                <w:rFonts w:eastAsiaTheme="minorEastAsia"/>
                <w:noProof/>
                <w:sz w:val="24"/>
                <w:szCs w:val="24"/>
                <w:lang w:eastAsia="pl-PL"/>
              </w:rPr>
              <w:tab/>
            </w:r>
            <w:r w:rsidRPr="002E6ABD">
              <w:rPr>
                <w:rStyle w:val="Hipercze"/>
                <w:rFonts w:ascii="Times New Roman" w:hAnsi="Times New Roman" w:cs="Times New Roman"/>
                <w:noProof/>
              </w:rPr>
              <w:t>Wyniki Modelu</w:t>
            </w:r>
            <w:r>
              <w:rPr>
                <w:noProof/>
                <w:webHidden/>
              </w:rPr>
              <w:tab/>
            </w:r>
            <w:r>
              <w:rPr>
                <w:noProof/>
                <w:webHidden/>
              </w:rPr>
              <w:fldChar w:fldCharType="begin"/>
            </w:r>
            <w:r>
              <w:rPr>
                <w:noProof/>
                <w:webHidden/>
              </w:rPr>
              <w:instrText xml:space="preserve"> PAGEREF _Toc169544725 \h </w:instrText>
            </w:r>
            <w:r>
              <w:rPr>
                <w:noProof/>
                <w:webHidden/>
              </w:rPr>
            </w:r>
            <w:r>
              <w:rPr>
                <w:noProof/>
                <w:webHidden/>
              </w:rPr>
              <w:fldChar w:fldCharType="separate"/>
            </w:r>
            <w:r>
              <w:rPr>
                <w:noProof/>
                <w:webHidden/>
              </w:rPr>
              <w:t>4</w:t>
            </w:r>
            <w:r>
              <w:rPr>
                <w:noProof/>
                <w:webHidden/>
              </w:rPr>
              <w:fldChar w:fldCharType="end"/>
            </w:r>
          </w:hyperlink>
        </w:p>
        <w:p w14:paraId="5C0E27E7" w14:textId="33935699" w:rsidR="00515E71" w:rsidRDefault="00515E71">
          <w:pPr>
            <w:pStyle w:val="Spistreci1"/>
            <w:tabs>
              <w:tab w:val="left" w:pos="440"/>
              <w:tab w:val="right" w:leader="dot" w:pos="9062"/>
            </w:tabs>
            <w:rPr>
              <w:rFonts w:eastAsiaTheme="minorEastAsia"/>
              <w:noProof/>
              <w:sz w:val="24"/>
              <w:szCs w:val="24"/>
              <w:lang w:eastAsia="pl-PL"/>
            </w:rPr>
          </w:pPr>
          <w:hyperlink w:anchor="_Toc169544726" w:history="1">
            <w:r w:rsidRPr="002E6ABD">
              <w:rPr>
                <w:rStyle w:val="Hipercze"/>
                <w:rFonts w:ascii="Times New Roman" w:hAnsi="Times New Roman" w:cs="Times New Roman"/>
                <w:noProof/>
              </w:rPr>
              <w:t>3.</w:t>
            </w:r>
            <w:r>
              <w:rPr>
                <w:rFonts w:eastAsiaTheme="minorEastAsia"/>
                <w:noProof/>
                <w:sz w:val="24"/>
                <w:szCs w:val="24"/>
                <w:lang w:eastAsia="pl-PL"/>
              </w:rPr>
              <w:tab/>
            </w:r>
            <w:r w:rsidRPr="002E6ABD">
              <w:rPr>
                <w:rStyle w:val="Hipercze"/>
                <w:rFonts w:ascii="Times New Roman" w:hAnsi="Times New Roman" w:cs="Times New Roman"/>
                <w:noProof/>
              </w:rPr>
              <w:t>Podstawowe metody klasyfikacji</w:t>
            </w:r>
            <w:r>
              <w:rPr>
                <w:noProof/>
                <w:webHidden/>
              </w:rPr>
              <w:tab/>
            </w:r>
            <w:r>
              <w:rPr>
                <w:noProof/>
                <w:webHidden/>
              </w:rPr>
              <w:fldChar w:fldCharType="begin"/>
            </w:r>
            <w:r>
              <w:rPr>
                <w:noProof/>
                <w:webHidden/>
              </w:rPr>
              <w:instrText xml:space="preserve"> PAGEREF _Toc169544726 \h </w:instrText>
            </w:r>
            <w:r>
              <w:rPr>
                <w:noProof/>
                <w:webHidden/>
              </w:rPr>
            </w:r>
            <w:r>
              <w:rPr>
                <w:noProof/>
                <w:webHidden/>
              </w:rPr>
              <w:fldChar w:fldCharType="separate"/>
            </w:r>
            <w:r>
              <w:rPr>
                <w:noProof/>
                <w:webHidden/>
              </w:rPr>
              <w:t>7</w:t>
            </w:r>
            <w:r>
              <w:rPr>
                <w:noProof/>
                <w:webHidden/>
              </w:rPr>
              <w:fldChar w:fldCharType="end"/>
            </w:r>
          </w:hyperlink>
        </w:p>
        <w:p w14:paraId="261DA5FB" w14:textId="33744D32" w:rsidR="00515E71" w:rsidRDefault="00515E71">
          <w:pPr>
            <w:pStyle w:val="Spistreci1"/>
            <w:tabs>
              <w:tab w:val="left" w:pos="720"/>
              <w:tab w:val="right" w:leader="dot" w:pos="9062"/>
            </w:tabs>
            <w:rPr>
              <w:rFonts w:eastAsiaTheme="minorEastAsia"/>
              <w:noProof/>
              <w:sz w:val="24"/>
              <w:szCs w:val="24"/>
              <w:lang w:eastAsia="pl-PL"/>
            </w:rPr>
          </w:pPr>
          <w:hyperlink w:anchor="_Toc169544727" w:history="1">
            <w:r w:rsidRPr="002E6ABD">
              <w:rPr>
                <w:rStyle w:val="Hipercze"/>
                <w:rFonts w:ascii="Times New Roman" w:hAnsi="Times New Roman" w:cs="Times New Roman"/>
                <w:noProof/>
              </w:rPr>
              <w:t>3.1.</w:t>
            </w:r>
            <w:r>
              <w:rPr>
                <w:rFonts w:eastAsiaTheme="minorEastAsia"/>
                <w:noProof/>
                <w:sz w:val="24"/>
                <w:szCs w:val="24"/>
                <w:lang w:eastAsia="pl-PL"/>
              </w:rPr>
              <w:tab/>
            </w:r>
            <w:r w:rsidRPr="002E6ABD">
              <w:rPr>
                <w:rStyle w:val="Hipercze"/>
                <w:rFonts w:ascii="Times New Roman" w:hAnsi="Times New Roman" w:cs="Times New Roman"/>
                <w:noProof/>
              </w:rPr>
              <w:t>Macierz korelacji:</w:t>
            </w:r>
            <w:r>
              <w:rPr>
                <w:noProof/>
                <w:webHidden/>
              </w:rPr>
              <w:tab/>
            </w:r>
            <w:r>
              <w:rPr>
                <w:noProof/>
                <w:webHidden/>
              </w:rPr>
              <w:fldChar w:fldCharType="begin"/>
            </w:r>
            <w:r>
              <w:rPr>
                <w:noProof/>
                <w:webHidden/>
              </w:rPr>
              <w:instrText xml:space="preserve"> PAGEREF _Toc169544727 \h </w:instrText>
            </w:r>
            <w:r>
              <w:rPr>
                <w:noProof/>
                <w:webHidden/>
              </w:rPr>
            </w:r>
            <w:r>
              <w:rPr>
                <w:noProof/>
                <w:webHidden/>
              </w:rPr>
              <w:fldChar w:fldCharType="separate"/>
            </w:r>
            <w:r>
              <w:rPr>
                <w:noProof/>
                <w:webHidden/>
              </w:rPr>
              <w:t>7</w:t>
            </w:r>
            <w:r>
              <w:rPr>
                <w:noProof/>
                <w:webHidden/>
              </w:rPr>
              <w:fldChar w:fldCharType="end"/>
            </w:r>
          </w:hyperlink>
        </w:p>
        <w:p w14:paraId="5A755896" w14:textId="2AAD9BED" w:rsidR="00515E71" w:rsidRDefault="00515E71">
          <w:pPr>
            <w:pStyle w:val="Spistreci1"/>
            <w:tabs>
              <w:tab w:val="left" w:pos="720"/>
              <w:tab w:val="right" w:leader="dot" w:pos="9062"/>
            </w:tabs>
            <w:rPr>
              <w:rFonts w:eastAsiaTheme="minorEastAsia"/>
              <w:noProof/>
              <w:sz w:val="24"/>
              <w:szCs w:val="24"/>
              <w:lang w:eastAsia="pl-PL"/>
            </w:rPr>
          </w:pPr>
          <w:hyperlink w:anchor="_Toc169544728" w:history="1">
            <w:r w:rsidRPr="002E6ABD">
              <w:rPr>
                <w:rStyle w:val="Hipercze"/>
                <w:rFonts w:ascii="Times New Roman" w:hAnsi="Times New Roman" w:cs="Times New Roman"/>
                <w:noProof/>
              </w:rPr>
              <w:t>3.2.</w:t>
            </w:r>
            <w:r>
              <w:rPr>
                <w:rFonts w:eastAsiaTheme="minorEastAsia"/>
                <w:noProof/>
                <w:sz w:val="24"/>
                <w:szCs w:val="24"/>
                <w:lang w:eastAsia="pl-PL"/>
              </w:rPr>
              <w:tab/>
            </w:r>
            <w:r w:rsidRPr="002E6ABD">
              <w:rPr>
                <w:rStyle w:val="Hipercze"/>
                <w:rFonts w:ascii="Times New Roman" w:hAnsi="Times New Roman" w:cs="Times New Roman"/>
                <w:noProof/>
              </w:rPr>
              <w:t>Regresja logistyczna</w:t>
            </w:r>
            <w:r>
              <w:rPr>
                <w:noProof/>
                <w:webHidden/>
              </w:rPr>
              <w:tab/>
            </w:r>
            <w:r>
              <w:rPr>
                <w:noProof/>
                <w:webHidden/>
              </w:rPr>
              <w:fldChar w:fldCharType="begin"/>
            </w:r>
            <w:r>
              <w:rPr>
                <w:noProof/>
                <w:webHidden/>
              </w:rPr>
              <w:instrText xml:space="preserve"> PAGEREF _Toc169544728 \h </w:instrText>
            </w:r>
            <w:r>
              <w:rPr>
                <w:noProof/>
                <w:webHidden/>
              </w:rPr>
            </w:r>
            <w:r>
              <w:rPr>
                <w:noProof/>
                <w:webHidden/>
              </w:rPr>
              <w:fldChar w:fldCharType="separate"/>
            </w:r>
            <w:r>
              <w:rPr>
                <w:noProof/>
                <w:webHidden/>
              </w:rPr>
              <w:t>7</w:t>
            </w:r>
            <w:r>
              <w:rPr>
                <w:noProof/>
                <w:webHidden/>
              </w:rPr>
              <w:fldChar w:fldCharType="end"/>
            </w:r>
          </w:hyperlink>
        </w:p>
        <w:p w14:paraId="62D45A7E" w14:textId="7C5124BA" w:rsidR="00515E71" w:rsidRDefault="00515E71">
          <w:pPr>
            <w:pStyle w:val="Spistreci1"/>
            <w:tabs>
              <w:tab w:val="left" w:pos="440"/>
              <w:tab w:val="right" w:leader="dot" w:pos="9062"/>
            </w:tabs>
            <w:rPr>
              <w:rFonts w:eastAsiaTheme="minorEastAsia"/>
              <w:noProof/>
              <w:sz w:val="24"/>
              <w:szCs w:val="24"/>
              <w:lang w:eastAsia="pl-PL"/>
            </w:rPr>
          </w:pPr>
          <w:hyperlink w:anchor="_Toc169544729" w:history="1">
            <w:r w:rsidRPr="002E6ABD">
              <w:rPr>
                <w:rStyle w:val="Hipercze"/>
                <w:rFonts w:ascii="Times New Roman" w:hAnsi="Times New Roman" w:cs="Times New Roman"/>
                <w:noProof/>
              </w:rPr>
              <w:t>4.</w:t>
            </w:r>
            <w:r>
              <w:rPr>
                <w:rFonts w:eastAsiaTheme="minorEastAsia"/>
                <w:noProof/>
                <w:sz w:val="24"/>
                <w:szCs w:val="24"/>
                <w:lang w:eastAsia="pl-PL"/>
              </w:rPr>
              <w:tab/>
            </w:r>
            <w:r w:rsidRPr="002E6ABD">
              <w:rPr>
                <w:rStyle w:val="Hipercze"/>
                <w:rFonts w:ascii="Times New Roman" w:hAnsi="Times New Roman" w:cs="Times New Roman"/>
                <w:noProof/>
              </w:rPr>
              <w:t>Walidacja krzyżowa i bootstrap</w:t>
            </w:r>
            <w:r>
              <w:rPr>
                <w:noProof/>
                <w:webHidden/>
              </w:rPr>
              <w:tab/>
            </w:r>
            <w:r>
              <w:rPr>
                <w:noProof/>
                <w:webHidden/>
              </w:rPr>
              <w:fldChar w:fldCharType="begin"/>
            </w:r>
            <w:r>
              <w:rPr>
                <w:noProof/>
                <w:webHidden/>
              </w:rPr>
              <w:instrText xml:space="preserve"> PAGEREF _Toc169544729 \h </w:instrText>
            </w:r>
            <w:r>
              <w:rPr>
                <w:noProof/>
                <w:webHidden/>
              </w:rPr>
            </w:r>
            <w:r>
              <w:rPr>
                <w:noProof/>
                <w:webHidden/>
              </w:rPr>
              <w:fldChar w:fldCharType="separate"/>
            </w:r>
            <w:r>
              <w:rPr>
                <w:noProof/>
                <w:webHidden/>
              </w:rPr>
              <w:t>9</w:t>
            </w:r>
            <w:r>
              <w:rPr>
                <w:noProof/>
                <w:webHidden/>
              </w:rPr>
              <w:fldChar w:fldCharType="end"/>
            </w:r>
          </w:hyperlink>
        </w:p>
        <w:p w14:paraId="07A0721D" w14:textId="68B76CA3" w:rsidR="00515E71" w:rsidRDefault="00515E71">
          <w:pPr>
            <w:pStyle w:val="Spistreci1"/>
            <w:tabs>
              <w:tab w:val="left" w:pos="720"/>
              <w:tab w:val="right" w:leader="dot" w:pos="9062"/>
            </w:tabs>
            <w:rPr>
              <w:rFonts w:eastAsiaTheme="minorEastAsia"/>
              <w:noProof/>
              <w:sz w:val="24"/>
              <w:szCs w:val="24"/>
              <w:lang w:eastAsia="pl-PL"/>
            </w:rPr>
          </w:pPr>
          <w:hyperlink w:anchor="_Toc169544730" w:history="1">
            <w:r w:rsidRPr="002E6ABD">
              <w:rPr>
                <w:rStyle w:val="Hipercze"/>
                <w:rFonts w:ascii="Times New Roman" w:hAnsi="Times New Roman" w:cs="Times New Roman"/>
                <w:noProof/>
              </w:rPr>
              <w:t>4.1.</w:t>
            </w:r>
            <w:r>
              <w:rPr>
                <w:rFonts w:eastAsiaTheme="minorEastAsia"/>
                <w:noProof/>
                <w:sz w:val="24"/>
                <w:szCs w:val="24"/>
                <w:lang w:eastAsia="pl-PL"/>
              </w:rPr>
              <w:tab/>
            </w:r>
            <w:r w:rsidRPr="002E6ABD">
              <w:rPr>
                <w:rStyle w:val="Hipercze"/>
                <w:rFonts w:ascii="Times New Roman" w:hAnsi="Times New Roman" w:cs="Times New Roman"/>
                <w:noProof/>
              </w:rPr>
              <w:t>Walidacja Krzyżowa</w:t>
            </w:r>
            <w:r>
              <w:rPr>
                <w:noProof/>
                <w:webHidden/>
              </w:rPr>
              <w:tab/>
            </w:r>
            <w:r>
              <w:rPr>
                <w:noProof/>
                <w:webHidden/>
              </w:rPr>
              <w:fldChar w:fldCharType="begin"/>
            </w:r>
            <w:r>
              <w:rPr>
                <w:noProof/>
                <w:webHidden/>
              </w:rPr>
              <w:instrText xml:space="preserve"> PAGEREF _Toc169544730 \h </w:instrText>
            </w:r>
            <w:r>
              <w:rPr>
                <w:noProof/>
                <w:webHidden/>
              </w:rPr>
            </w:r>
            <w:r>
              <w:rPr>
                <w:noProof/>
                <w:webHidden/>
              </w:rPr>
              <w:fldChar w:fldCharType="separate"/>
            </w:r>
            <w:r>
              <w:rPr>
                <w:noProof/>
                <w:webHidden/>
              </w:rPr>
              <w:t>9</w:t>
            </w:r>
            <w:r>
              <w:rPr>
                <w:noProof/>
                <w:webHidden/>
              </w:rPr>
              <w:fldChar w:fldCharType="end"/>
            </w:r>
          </w:hyperlink>
        </w:p>
        <w:p w14:paraId="314669F3" w14:textId="3C1665E1" w:rsidR="00515E71" w:rsidRDefault="00515E71">
          <w:pPr>
            <w:pStyle w:val="Spistreci1"/>
            <w:tabs>
              <w:tab w:val="left" w:pos="960"/>
              <w:tab w:val="right" w:leader="dot" w:pos="9062"/>
            </w:tabs>
            <w:rPr>
              <w:rFonts w:eastAsiaTheme="minorEastAsia"/>
              <w:noProof/>
              <w:sz w:val="24"/>
              <w:szCs w:val="24"/>
              <w:lang w:eastAsia="pl-PL"/>
            </w:rPr>
          </w:pPr>
          <w:hyperlink w:anchor="_Toc169544731" w:history="1">
            <w:r w:rsidRPr="002E6ABD">
              <w:rPr>
                <w:rStyle w:val="Hipercze"/>
                <w:rFonts w:ascii="Times New Roman" w:hAnsi="Times New Roman" w:cs="Times New Roman"/>
                <w:noProof/>
              </w:rPr>
              <w:t>4.1.1.</w:t>
            </w:r>
            <w:r>
              <w:rPr>
                <w:rFonts w:eastAsiaTheme="minorEastAsia"/>
                <w:noProof/>
                <w:sz w:val="24"/>
                <w:szCs w:val="24"/>
                <w:lang w:eastAsia="pl-PL"/>
              </w:rPr>
              <w:tab/>
            </w:r>
            <w:r w:rsidRPr="002E6ABD">
              <w:rPr>
                <w:rStyle w:val="Hipercze"/>
                <w:rFonts w:ascii="Times New Roman" w:hAnsi="Times New Roman" w:cs="Times New Roman"/>
                <w:noProof/>
              </w:rPr>
              <w:t>K-krotna Walidacja Krzyżowa</w:t>
            </w:r>
            <w:r>
              <w:rPr>
                <w:noProof/>
                <w:webHidden/>
              </w:rPr>
              <w:tab/>
            </w:r>
            <w:r>
              <w:rPr>
                <w:noProof/>
                <w:webHidden/>
              </w:rPr>
              <w:fldChar w:fldCharType="begin"/>
            </w:r>
            <w:r>
              <w:rPr>
                <w:noProof/>
                <w:webHidden/>
              </w:rPr>
              <w:instrText xml:space="preserve"> PAGEREF _Toc169544731 \h </w:instrText>
            </w:r>
            <w:r>
              <w:rPr>
                <w:noProof/>
                <w:webHidden/>
              </w:rPr>
            </w:r>
            <w:r>
              <w:rPr>
                <w:noProof/>
                <w:webHidden/>
              </w:rPr>
              <w:fldChar w:fldCharType="separate"/>
            </w:r>
            <w:r>
              <w:rPr>
                <w:noProof/>
                <w:webHidden/>
              </w:rPr>
              <w:t>9</w:t>
            </w:r>
            <w:r>
              <w:rPr>
                <w:noProof/>
                <w:webHidden/>
              </w:rPr>
              <w:fldChar w:fldCharType="end"/>
            </w:r>
          </w:hyperlink>
        </w:p>
        <w:p w14:paraId="755B5795" w14:textId="772CC8C0" w:rsidR="00515E71" w:rsidRDefault="00515E71">
          <w:pPr>
            <w:pStyle w:val="Spistreci1"/>
            <w:tabs>
              <w:tab w:val="left" w:pos="720"/>
              <w:tab w:val="right" w:leader="dot" w:pos="9062"/>
            </w:tabs>
            <w:rPr>
              <w:rFonts w:eastAsiaTheme="minorEastAsia"/>
              <w:noProof/>
              <w:sz w:val="24"/>
              <w:szCs w:val="24"/>
              <w:lang w:eastAsia="pl-PL"/>
            </w:rPr>
          </w:pPr>
          <w:hyperlink w:anchor="_Toc169544732" w:history="1">
            <w:r w:rsidRPr="002E6ABD">
              <w:rPr>
                <w:rStyle w:val="Hipercze"/>
                <w:rFonts w:ascii="Times New Roman" w:hAnsi="Times New Roman" w:cs="Times New Roman"/>
                <w:noProof/>
              </w:rPr>
              <w:t>4.2.</w:t>
            </w:r>
            <w:r>
              <w:rPr>
                <w:rFonts w:eastAsiaTheme="minorEastAsia"/>
                <w:noProof/>
                <w:sz w:val="24"/>
                <w:szCs w:val="24"/>
                <w:lang w:eastAsia="pl-PL"/>
              </w:rPr>
              <w:tab/>
            </w:r>
            <w:r w:rsidRPr="002E6ABD">
              <w:rPr>
                <w:rStyle w:val="Hipercze"/>
                <w:rFonts w:ascii="Times New Roman" w:hAnsi="Times New Roman" w:cs="Times New Roman"/>
                <w:noProof/>
              </w:rPr>
              <w:t>Leave-One-Out Cross-Validation (LOOCV)</w:t>
            </w:r>
            <w:r>
              <w:rPr>
                <w:noProof/>
                <w:webHidden/>
              </w:rPr>
              <w:tab/>
            </w:r>
            <w:r>
              <w:rPr>
                <w:noProof/>
                <w:webHidden/>
              </w:rPr>
              <w:fldChar w:fldCharType="begin"/>
            </w:r>
            <w:r>
              <w:rPr>
                <w:noProof/>
                <w:webHidden/>
              </w:rPr>
              <w:instrText xml:space="preserve"> PAGEREF _Toc169544732 \h </w:instrText>
            </w:r>
            <w:r>
              <w:rPr>
                <w:noProof/>
                <w:webHidden/>
              </w:rPr>
            </w:r>
            <w:r>
              <w:rPr>
                <w:noProof/>
                <w:webHidden/>
              </w:rPr>
              <w:fldChar w:fldCharType="separate"/>
            </w:r>
            <w:r>
              <w:rPr>
                <w:noProof/>
                <w:webHidden/>
              </w:rPr>
              <w:t>10</w:t>
            </w:r>
            <w:r>
              <w:rPr>
                <w:noProof/>
                <w:webHidden/>
              </w:rPr>
              <w:fldChar w:fldCharType="end"/>
            </w:r>
          </w:hyperlink>
        </w:p>
        <w:p w14:paraId="4C3BD3D5" w14:textId="072D92CD" w:rsidR="00515E71" w:rsidRDefault="00515E71">
          <w:pPr>
            <w:pStyle w:val="Spistreci1"/>
            <w:tabs>
              <w:tab w:val="left" w:pos="720"/>
              <w:tab w:val="right" w:leader="dot" w:pos="9062"/>
            </w:tabs>
            <w:rPr>
              <w:rFonts w:eastAsiaTheme="minorEastAsia"/>
              <w:noProof/>
              <w:sz w:val="24"/>
              <w:szCs w:val="24"/>
              <w:lang w:eastAsia="pl-PL"/>
            </w:rPr>
          </w:pPr>
          <w:hyperlink w:anchor="_Toc169544733" w:history="1">
            <w:r w:rsidRPr="002E6ABD">
              <w:rPr>
                <w:rStyle w:val="Hipercze"/>
                <w:rFonts w:ascii="Times New Roman" w:hAnsi="Times New Roman" w:cs="Times New Roman"/>
                <w:noProof/>
              </w:rPr>
              <w:t>4.3.</w:t>
            </w:r>
            <w:r>
              <w:rPr>
                <w:rFonts w:eastAsiaTheme="minorEastAsia"/>
                <w:noProof/>
                <w:sz w:val="24"/>
                <w:szCs w:val="24"/>
                <w:lang w:eastAsia="pl-PL"/>
              </w:rPr>
              <w:tab/>
            </w:r>
            <w:r w:rsidRPr="002E6ABD">
              <w:rPr>
                <w:rStyle w:val="Hipercze"/>
                <w:rFonts w:ascii="Times New Roman" w:hAnsi="Times New Roman" w:cs="Times New Roman"/>
                <w:noProof/>
              </w:rPr>
              <w:t>Metoda Bootstrap</w:t>
            </w:r>
            <w:r>
              <w:rPr>
                <w:noProof/>
                <w:webHidden/>
              </w:rPr>
              <w:tab/>
            </w:r>
            <w:r>
              <w:rPr>
                <w:noProof/>
                <w:webHidden/>
              </w:rPr>
              <w:fldChar w:fldCharType="begin"/>
            </w:r>
            <w:r>
              <w:rPr>
                <w:noProof/>
                <w:webHidden/>
              </w:rPr>
              <w:instrText xml:space="preserve"> PAGEREF _Toc169544733 \h </w:instrText>
            </w:r>
            <w:r>
              <w:rPr>
                <w:noProof/>
                <w:webHidden/>
              </w:rPr>
            </w:r>
            <w:r>
              <w:rPr>
                <w:noProof/>
                <w:webHidden/>
              </w:rPr>
              <w:fldChar w:fldCharType="separate"/>
            </w:r>
            <w:r>
              <w:rPr>
                <w:noProof/>
                <w:webHidden/>
              </w:rPr>
              <w:t>10</w:t>
            </w:r>
            <w:r>
              <w:rPr>
                <w:noProof/>
                <w:webHidden/>
              </w:rPr>
              <w:fldChar w:fldCharType="end"/>
            </w:r>
          </w:hyperlink>
        </w:p>
        <w:p w14:paraId="2E3A7104" w14:textId="224DD2BC" w:rsidR="00515E71" w:rsidRDefault="00515E71">
          <w:pPr>
            <w:pStyle w:val="Spistreci1"/>
            <w:tabs>
              <w:tab w:val="left" w:pos="440"/>
              <w:tab w:val="right" w:leader="dot" w:pos="9062"/>
            </w:tabs>
            <w:rPr>
              <w:rFonts w:eastAsiaTheme="minorEastAsia"/>
              <w:noProof/>
              <w:sz w:val="24"/>
              <w:szCs w:val="24"/>
              <w:lang w:eastAsia="pl-PL"/>
            </w:rPr>
          </w:pPr>
          <w:hyperlink w:anchor="_Toc169544734" w:history="1">
            <w:r w:rsidRPr="002E6ABD">
              <w:rPr>
                <w:rStyle w:val="Hipercze"/>
                <w:rFonts w:ascii="Times New Roman" w:hAnsi="Times New Roman" w:cs="Times New Roman"/>
                <w:noProof/>
              </w:rPr>
              <w:t>5.</w:t>
            </w:r>
            <w:r>
              <w:rPr>
                <w:rFonts w:eastAsiaTheme="minorEastAsia"/>
                <w:noProof/>
                <w:sz w:val="24"/>
                <w:szCs w:val="24"/>
                <w:lang w:eastAsia="pl-PL"/>
              </w:rPr>
              <w:tab/>
            </w:r>
            <w:r w:rsidRPr="002E6ABD">
              <w:rPr>
                <w:rStyle w:val="Hipercze"/>
                <w:rFonts w:ascii="Times New Roman" w:hAnsi="Times New Roman" w:cs="Times New Roman"/>
                <w:noProof/>
              </w:rPr>
              <w:t>Regularyzacja w modelach liniowych</w:t>
            </w:r>
            <w:r>
              <w:rPr>
                <w:noProof/>
                <w:webHidden/>
              </w:rPr>
              <w:tab/>
            </w:r>
            <w:r>
              <w:rPr>
                <w:noProof/>
                <w:webHidden/>
              </w:rPr>
              <w:fldChar w:fldCharType="begin"/>
            </w:r>
            <w:r>
              <w:rPr>
                <w:noProof/>
                <w:webHidden/>
              </w:rPr>
              <w:instrText xml:space="preserve"> PAGEREF _Toc169544734 \h </w:instrText>
            </w:r>
            <w:r>
              <w:rPr>
                <w:noProof/>
                <w:webHidden/>
              </w:rPr>
            </w:r>
            <w:r>
              <w:rPr>
                <w:noProof/>
                <w:webHidden/>
              </w:rPr>
              <w:fldChar w:fldCharType="separate"/>
            </w:r>
            <w:r>
              <w:rPr>
                <w:noProof/>
                <w:webHidden/>
              </w:rPr>
              <w:t>11</w:t>
            </w:r>
            <w:r>
              <w:rPr>
                <w:noProof/>
                <w:webHidden/>
              </w:rPr>
              <w:fldChar w:fldCharType="end"/>
            </w:r>
          </w:hyperlink>
        </w:p>
        <w:p w14:paraId="130E69BE" w14:textId="1E27013D" w:rsidR="00515E71" w:rsidRDefault="00515E71">
          <w:pPr>
            <w:pStyle w:val="Spistreci1"/>
            <w:tabs>
              <w:tab w:val="left" w:pos="720"/>
              <w:tab w:val="right" w:leader="dot" w:pos="9062"/>
            </w:tabs>
            <w:rPr>
              <w:rFonts w:eastAsiaTheme="minorEastAsia"/>
              <w:noProof/>
              <w:sz w:val="24"/>
              <w:szCs w:val="24"/>
              <w:lang w:eastAsia="pl-PL"/>
            </w:rPr>
          </w:pPr>
          <w:hyperlink w:anchor="_Toc169544735" w:history="1">
            <w:r w:rsidRPr="002E6ABD">
              <w:rPr>
                <w:rStyle w:val="Hipercze"/>
                <w:rFonts w:ascii="Times New Roman" w:hAnsi="Times New Roman" w:cs="Times New Roman"/>
                <w:noProof/>
              </w:rPr>
              <w:t>5.1.</w:t>
            </w:r>
            <w:r>
              <w:rPr>
                <w:rFonts w:eastAsiaTheme="minorEastAsia"/>
                <w:noProof/>
                <w:sz w:val="24"/>
                <w:szCs w:val="24"/>
                <w:lang w:eastAsia="pl-PL"/>
              </w:rPr>
              <w:tab/>
            </w:r>
            <w:r w:rsidRPr="002E6ABD">
              <w:rPr>
                <w:rStyle w:val="Hipercze"/>
                <w:rFonts w:ascii="Times New Roman" w:hAnsi="Times New Roman" w:cs="Times New Roman"/>
                <w:noProof/>
              </w:rPr>
              <w:t>Regresja grzbietowa</w:t>
            </w:r>
            <w:r>
              <w:rPr>
                <w:noProof/>
                <w:webHidden/>
              </w:rPr>
              <w:tab/>
            </w:r>
            <w:r>
              <w:rPr>
                <w:noProof/>
                <w:webHidden/>
              </w:rPr>
              <w:fldChar w:fldCharType="begin"/>
            </w:r>
            <w:r>
              <w:rPr>
                <w:noProof/>
                <w:webHidden/>
              </w:rPr>
              <w:instrText xml:space="preserve"> PAGEREF _Toc169544735 \h </w:instrText>
            </w:r>
            <w:r>
              <w:rPr>
                <w:noProof/>
                <w:webHidden/>
              </w:rPr>
            </w:r>
            <w:r>
              <w:rPr>
                <w:noProof/>
                <w:webHidden/>
              </w:rPr>
              <w:fldChar w:fldCharType="separate"/>
            </w:r>
            <w:r>
              <w:rPr>
                <w:noProof/>
                <w:webHidden/>
              </w:rPr>
              <w:t>11</w:t>
            </w:r>
            <w:r>
              <w:rPr>
                <w:noProof/>
                <w:webHidden/>
              </w:rPr>
              <w:fldChar w:fldCharType="end"/>
            </w:r>
          </w:hyperlink>
        </w:p>
        <w:p w14:paraId="2AFB55D9" w14:textId="68ED90C7" w:rsidR="00515E71" w:rsidRDefault="00515E71">
          <w:pPr>
            <w:pStyle w:val="Spistreci1"/>
            <w:tabs>
              <w:tab w:val="left" w:pos="720"/>
              <w:tab w:val="right" w:leader="dot" w:pos="9062"/>
            </w:tabs>
            <w:rPr>
              <w:rFonts w:eastAsiaTheme="minorEastAsia"/>
              <w:noProof/>
              <w:sz w:val="24"/>
              <w:szCs w:val="24"/>
              <w:lang w:eastAsia="pl-PL"/>
            </w:rPr>
          </w:pPr>
          <w:hyperlink w:anchor="_Toc169544736" w:history="1">
            <w:r w:rsidRPr="002E6ABD">
              <w:rPr>
                <w:rStyle w:val="Hipercze"/>
                <w:rFonts w:ascii="Times New Roman" w:hAnsi="Times New Roman" w:cs="Times New Roman"/>
                <w:noProof/>
              </w:rPr>
              <w:t>5.2.</w:t>
            </w:r>
            <w:r>
              <w:rPr>
                <w:rFonts w:eastAsiaTheme="minorEastAsia"/>
                <w:noProof/>
                <w:sz w:val="24"/>
                <w:szCs w:val="24"/>
                <w:lang w:eastAsia="pl-PL"/>
              </w:rPr>
              <w:tab/>
            </w:r>
            <w:r w:rsidRPr="002E6ABD">
              <w:rPr>
                <w:rStyle w:val="Hipercze"/>
                <w:rFonts w:ascii="Times New Roman" w:hAnsi="Times New Roman" w:cs="Times New Roman"/>
                <w:noProof/>
              </w:rPr>
              <w:t>Regresja Lasso</w:t>
            </w:r>
            <w:r>
              <w:rPr>
                <w:noProof/>
                <w:webHidden/>
              </w:rPr>
              <w:tab/>
            </w:r>
            <w:r>
              <w:rPr>
                <w:noProof/>
                <w:webHidden/>
              </w:rPr>
              <w:fldChar w:fldCharType="begin"/>
            </w:r>
            <w:r>
              <w:rPr>
                <w:noProof/>
                <w:webHidden/>
              </w:rPr>
              <w:instrText xml:space="preserve"> PAGEREF _Toc169544736 \h </w:instrText>
            </w:r>
            <w:r>
              <w:rPr>
                <w:noProof/>
                <w:webHidden/>
              </w:rPr>
            </w:r>
            <w:r>
              <w:rPr>
                <w:noProof/>
                <w:webHidden/>
              </w:rPr>
              <w:fldChar w:fldCharType="separate"/>
            </w:r>
            <w:r>
              <w:rPr>
                <w:noProof/>
                <w:webHidden/>
              </w:rPr>
              <w:t>11</w:t>
            </w:r>
            <w:r>
              <w:rPr>
                <w:noProof/>
                <w:webHidden/>
              </w:rPr>
              <w:fldChar w:fldCharType="end"/>
            </w:r>
          </w:hyperlink>
        </w:p>
        <w:p w14:paraId="071925AD" w14:textId="0A65772D" w:rsidR="00515E71" w:rsidRDefault="00515E71">
          <w:pPr>
            <w:pStyle w:val="Spistreci1"/>
            <w:tabs>
              <w:tab w:val="left" w:pos="440"/>
              <w:tab w:val="right" w:leader="dot" w:pos="9062"/>
            </w:tabs>
            <w:rPr>
              <w:rFonts w:eastAsiaTheme="minorEastAsia"/>
              <w:noProof/>
              <w:sz w:val="24"/>
              <w:szCs w:val="24"/>
              <w:lang w:eastAsia="pl-PL"/>
            </w:rPr>
          </w:pPr>
          <w:hyperlink w:anchor="_Toc169544737" w:history="1">
            <w:r w:rsidRPr="002E6ABD">
              <w:rPr>
                <w:rStyle w:val="Hipercze"/>
                <w:rFonts w:ascii="Times New Roman" w:hAnsi="Times New Roman" w:cs="Times New Roman"/>
                <w:noProof/>
              </w:rPr>
              <w:t>6.</w:t>
            </w:r>
            <w:r>
              <w:rPr>
                <w:rFonts w:eastAsiaTheme="minorEastAsia"/>
                <w:noProof/>
                <w:sz w:val="24"/>
                <w:szCs w:val="24"/>
                <w:lang w:eastAsia="pl-PL"/>
              </w:rPr>
              <w:tab/>
            </w:r>
            <w:r w:rsidRPr="002E6ABD">
              <w:rPr>
                <w:rStyle w:val="Hipercze"/>
                <w:rFonts w:ascii="Times New Roman" w:hAnsi="Times New Roman" w:cs="Times New Roman"/>
                <w:noProof/>
              </w:rPr>
              <w:t>Drzewa decyzyjne i modele pochodne</w:t>
            </w:r>
            <w:r>
              <w:rPr>
                <w:noProof/>
                <w:webHidden/>
              </w:rPr>
              <w:tab/>
            </w:r>
            <w:r>
              <w:rPr>
                <w:noProof/>
                <w:webHidden/>
              </w:rPr>
              <w:fldChar w:fldCharType="begin"/>
            </w:r>
            <w:r>
              <w:rPr>
                <w:noProof/>
                <w:webHidden/>
              </w:rPr>
              <w:instrText xml:space="preserve"> PAGEREF _Toc169544737 \h </w:instrText>
            </w:r>
            <w:r>
              <w:rPr>
                <w:noProof/>
                <w:webHidden/>
              </w:rPr>
            </w:r>
            <w:r>
              <w:rPr>
                <w:noProof/>
                <w:webHidden/>
              </w:rPr>
              <w:fldChar w:fldCharType="separate"/>
            </w:r>
            <w:r>
              <w:rPr>
                <w:noProof/>
                <w:webHidden/>
              </w:rPr>
              <w:t>12</w:t>
            </w:r>
            <w:r>
              <w:rPr>
                <w:noProof/>
                <w:webHidden/>
              </w:rPr>
              <w:fldChar w:fldCharType="end"/>
            </w:r>
          </w:hyperlink>
        </w:p>
        <w:p w14:paraId="6AC70808" w14:textId="2E45FACF" w:rsidR="00515E71" w:rsidRDefault="00515E71">
          <w:pPr>
            <w:pStyle w:val="Spistreci1"/>
            <w:tabs>
              <w:tab w:val="left" w:pos="720"/>
              <w:tab w:val="right" w:leader="dot" w:pos="9062"/>
            </w:tabs>
            <w:rPr>
              <w:rFonts w:eastAsiaTheme="minorEastAsia"/>
              <w:noProof/>
              <w:sz w:val="24"/>
              <w:szCs w:val="24"/>
              <w:lang w:eastAsia="pl-PL"/>
            </w:rPr>
          </w:pPr>
          <w:hyperlink w:anchor="_Toc169544738" w:history="1">
            <w:r w:rsidRPr="002E6ABD">
              <w:rPr>
                <w:rStyle w:val="Hipercze"/>
                <w:rFonts w:ascii="Times New Roman" w:hAnsi="Times New Roman" w:cs="Times New Roman"/>
                <w:noProof/>
              </w:rPr>
              <w:t>6.1.</w:t>
            </w:r>
            <w:r>
              <w:rPr>
                <w:rFonts w:eastAsiaTheme="minorEastAsia"/>
                <w:noProof/>
                <w:sz w:val="24"/>
                <w:szCs w:val="24"/>
                <w:lang w:eastAsia="pl-PL"/>
              </w:rPr>
              <w:tab/>
            </w:r>
            <w:r w:rsidRPr="002E6ABD">
              <w:rPr>
                <w:rStyle w:val="Hipercze"/>
                <w:rFonts w:ascii="Times New Roman" w:hAnsi="Times New Roman" w:cs="Times New Roman"/>
                <w:noProof/>
              </w:rPr>
              <w:t>Drzewa Decyzyjne</w:t>
            </w:r>
            <w:r>
              <w:rPr>
                <w:noProof/>
                <w:webHidden/>
              </w:rPr>
              <w:tab/>
            </w:r>
            <w:r>
              <w:rPr>
                <w:noProof/>
                <w:webHidden/>
              </w:rPr>
              <w:fldChar w:fldCharType="begin"/>
            </w:r>
            <w:r>
              <w:rPr>
                <w:noProof/>
                <w:webHidden/>
              </w:rPr>
              <w:instrText xml:space="preserve"> PAGEREF _Toc169544738 \h </w:instrText>
            </w:r>
            <w:r>
              <w:rPr>
                <w:noProof/>
                <w:webHidden/>
              </w:rPr>
            </w:r>
            <w:r>
              <w:rPr>
                <w:noProof/>
                <w:webHidden/>
              </w:rPr>
              <w:fldChar w:fldCharType="separate"/>
            </w:r>
            <w:r>
              <w:rPr>
                <w:noProof/>
                <w:webHidden/>
              </w:rPr>
              <w:t>13</w:t>
            </w:r>
            <w:r>
              <w:rPr>
                <w:noProof/>
                <w:webHidden/>
              </w:rPr>
              <w:fldChar w:fldCharType="end"/>
            </w:r>
          </w:hyperlink>
        </w:p>
        <w:p w14:paraId="708BFEDC" w14:textId="01BE1CC2" w:rsidR="00515E71" w:rsidRDefault="00515E71">
          <w:pPr>
            <w:pStyle w:val="Spistreci1"/>
            <w:tabs>
              <w:tab w:val="left" w:pos="960"/>
              <w:tab w:val="right" w:leader="dot" w:pos="9062"/>
            </w:tabs>
            <w:rPr>
              <w:rFonts w:eastAsiaTheme="minorEastAsia"/>
              <w:noProof/>
              <w:sz w:val="24"/>
              <w:szCs w:val="24"/>
              <w:lang w:eastAsia="pl-PL"/>
            </w:rPr>
          </w:pPr>
          <w:hyperlink w:anchor="_Toc169544739" w:history="1">
            <w:r w:rsidRPr="002E6ABD">
              <w:rPr>
                <w:rStyle w:val="Hipercze"/>
                <w:rFonts w:ascii="Times New Roman" w:hAnsi="Times New Roman" w:cs="Times New Roman"/>
                <w:noProof/>
              </w:rPr>
              <w:t>6.1.1.</w:t>
            </w:r>
            <w:r>
              <w:rPr>
                <w:rFonts w:eastAsiaTheme="minorEastAsia"/>
                <w:noProof/>
                <w:sz w:val="24"/>
                <w:szCs w:val="24"/>
                <w:lang w:eastAsia="pl-PL"/>
              </w:rPr>
              <w:tab/>
            </w:r>
            <w:r w:rsidRPr="002E6ABD">
              <w:rPr>
                <w:rStyle w:val="Hipercze"/>
                <w:rFonts w:ascii="Times New Roman" w:hAnsi="Times New Roman" w:cs="Times New Roman"/>
                <w:noProof/>
              </w:rPr>
              <w:t>Drzewo Klasyfikacyjne: sales_high_tree</w:t>
            </w:r>
            <w:r>
              <w:rPr>
                <w:noProof/>
                <w:webHidden/>
              </w:rPr>
              <w:tab/>
            </w:r>
            <w:r>
              <w:rPr>
                <w:noProof/>
                <w:webHidden/>
              </w:rPr>
              <w:fldChar w:fldCharType="begin"/>
            </w:r>
            <w:r>
              <w:rPr>
                <w:noProof/>
                <w:webHidden/>
              </w:rPr>
              <w:instrText xml:space="preserve"> PAGEREF _Toc169544739 \h </w:instrText>
            </w:r>
            <w:r>
              <w:rPr>
                <w:noProof/>
                <w:webHidden/>
              </w:rPr>
            </w:r>
            <w:r>
              <w:rPr>
                <w:noProof/>
                <w:webHidden/>
              </w:rPr>
              <w:fldChar w:fldCharType="separate"/>
            </w:r>
            <w:r>
              <w:rPr>
                <w:noProof/>
                <w:webHidden/>
              </w:rPr>
              <w:t>13</w:t>
            </w:r>
            <w:r>
              <w:rPr>
                <w:noProof/>
                <w:webHidden/>
              </w:rPr>
              <w:fldChar w:fldCharType="end"/>
            </w:r>
          </w:hyperlink>
        </w:p>
        <w:p w14:paraId="45BD23C0" w14:textId="47D1433B" w:rsidR="00515E71" w:rsidRDefault="00515E71">
          <w:pPr>
            <w:pStyle w:val="Spistreci1"/>
            <w:tabs>
              <w:tab w:val="left" w:pos="960"/>
              <w:tab w:val="right" w:leader="dot" w:pos="9062"/>
            </w:tabs>
            <w:rPr>
              <w:rFonts w:eastAsiaTheme="minorEastAsia"/>
              <w:noProof/>
              <w:sz w:val="24"/>
              <w:szCs w:val="24"/>
              <w:lang w:eastAsia="pl-PL"/>
            </w:rPr>
          </w:pPr>
          <w:hyperlink w:anchor="_Toc169544740" w:history="1">
            <w:r w:rsidRPr="002E6ABD">
              <w:rPr>
                <w:rStyle w:val="Hipercze"/>
                <w:rFonts w:ascii="Times New Roman" w:hAnsi="Times New Roman" w:cs="Times New Roman"/>
                <w:noProof/>
                <w:lang w:eastAsia="pl-PL"/>
              </w:rPr>
              <w:t>6.1.2.</w:t>
            </w:r>
            <w:r>
              <w:rPr>
                <w:rFonts w:eastAsiaTheme="minorEastAsia"/>
                <w:noProof/>
                <w:sz w:val="24"/>
                <w:szCs w:val="24"/>
                <w:lang w:eastAsia="pl-PL"/>
              </w:rPr>
              <w:tab/>
            </w:r>
            <w:r w:rsidRPr="002E6ABD">
              <w:rPr>
                <w:rStyle w:val="Hipercze"/>
                <w:rFonts w:ascii="Times New Roman" w:hAnsi="Times New Roman" w:cs="Times New Roman"/>
                <w:noProof/>
                <w:lang w:eastAsia="pl-PL"/>
              </w:rPr>
              <w:t>Drzewo Regresyjne: medv_tree</w:t>
            </w:r>
            <w:r>
              <w:rPr>
                <w:noProof/>
                <w:webHidden/>
              </w:rPr>
              <w:tab/>
            </w:r>
            <w:r>
              <w:rPr>
                <w:noProof/>
                <w:webHidden/>
              </w:rPr>
              <w:fldChar w:fldCharType="begin"/>
            </w:r>
            <w:r>
              <w:rPr>
                <w:noProof/>
                <w:webHidden/>
              </w:rPr>
              <w:instrText xml:space="preserve"> PAGEREF _Toc169544740 \h </w:instrText>
            </w:r>
            <w:r>
              <w:rPr>
                <w:noProof/>
                <w:webHidden/>
              </w:rPr>
            </w:r>
            <w:r>
              <w:rPr>
                <w:noProof/>
                <w:webHidden/>
              </w:rPr>
              <w:fldChar w:fldCharType="separate"/>
            </w:r>
            <w:r>
              <w:rPr>
                <w:noProof/>
                <w:webHidden/>
              </w:rPr>
              <w:t>13</w:t>
            </w:r>
            <w:r>
              <w:rPr>
                <w:noProof/>
                <w:webHidden/>
              </w:rPr>
              <w:fldChar w:fldCharType="end"/>
            </w:r>
          </w:hyperlink>
        </w:p>
        <w:p w14:paraId="041150E6" w14:textId="09C6AE50" w:rsidR="00515E71" w:rsidRDefault="00515E71">
          <w:pPr>
            <w:pStyle w:val="Spistreci1"/>
            <w:tabs>
              <w:tab w:val="left" w:pos="720"/>
              <w:tab w:val="right" w:leader="dot" w:pos="9062"/>
            </w:tabs>
            <w:rPr>
              <w:rFonts w:eastAsiaTheme="minorEastAsia"/>
              <w:noProof/>
              <w:sz w:val="24"/>
              <w:szCs w:val="24"/>
              <w:lang w:eastAsia="pl-PL"/>
            </w:rPr>
          </w:pPr>
          <w:hyperlink w:anchor="_Toc169544741" w:history="1">
            <w:r w:rsidRPr="002E6ABD">
              <w:rPr>
                <w:rStyle w:val="Hipercze"/>
                <w:rFonts w:ascii="Times New Roman" w:hAnsi="Times New Roman" w:cs="Times New Roman"/>
                <w:noProof/>
              </w:rPr>
              <w:t>6.2.</w:t>
            </w:r>
            <w:r>
              <w:rPr>
                <w:rFonts w:eastAsiaTheme="minorEastAsia"/>
                <w:noProof/>
                <w:sz w:val="24"/>
                <w:szCs w:val="24"/>
                <w:lang w:eastAsia="pl-PL"/>
              </w:rPr>
              <w:tab/>
            </w:r>
            <w:r w:rsidRPr="002E6ABD">
              <w:rPr>
                <w:rStyle w:val="Hipercze"/>
                <w:rFonts w:ascii="Times New Roman" w:hAnsi="Times New Roman" w:cs="Times New Roman"/>
                <w:noProof/>
              </w:rPr>
              <w:t>Metody Ensemble</w:t>
            </w:r>
            <w:r>
              <w:rPr>
                <w:noProof/>
                <w:webHidden/>
              </w:rPr>
              <w:tab/>
            </w:r>
            <w:r>
              <w:rPr>
                <w:noProof/>
                <w:webHidden/>
              </w:rPr>
              <w:fldChar w:fldCharType="begin"/>
            </w:r>
            <w:r>
              <w:rPr>
                <w:noProof/>
                <w:webHidden/>
              </w:rPr>
              <w:instrText xml:space="preserve"> PAGEREF _Toc169544741 \h </w:instrText>
            </w:r>
            <w:r>
              <w:rPr>
                <w:noProof/>
                <w:webHidden/>
              </w:rPr>
            </w:r>
            <w:r>
              <w:rPr>
                <w:noProof/>
                <w:webHidden/>
              </w:rPr>
              <w:fldChar w:fldCharType="separate"/>
            </w:r>
            <w:r>
              <w:rPr>
                <w:noProof/>
                <w:webHidden/>
              </w:rPr>
              <w:t>14</w:t>
            </w:r>
            <w:r>
              <w:rPr>
                <w:noProof/>
                <w:webHidden/>
              </w:rPr>
              <w:fldChar w:fldCharType="end"/>
            </w:r>
          </w:hyperlink>
        </w:p>
        <w:p w14:paraId="27593A5C" w14:textId="48DC62C1" w:rsidR="00515E71" w:rsidRDefault="00515E71">
          <w:pPr>
            <w:pStyle w:val="Spistreci1"/>
            <w:tabs>
              <w:tab w:val="left" w:pos="960"/>
              <w:tab w:val="right" w:leader="dot" w:pos="9062"/>
            </w:tabs>
            <w:rPr>
              <w:rFonts w:eastAsiaTheme="minorEastAsia"/>
              <w:noProof/>
              <w:sz w:val="24"/>
              <w:szCs w:val="24"/>
              <w:lang w:eastAsia="pl-PL"/>
            </w:rPr>
          </w:pPr>
          <w:hyperlink w:anchor="_Toc169544742" w:history="1">
            <w:r w:rsidRPr="002E6ABD">
              <w:rPr>
                <w:rStyle w:val="Hipercze"/>
                <w:rFonts w:ascii="Times New Roman" w:hAnsi="Times New Roman" w:cs="Times New Roman"/>
                <w:noProof/>
              </w:rPr>
              <w:t>6.2.1.</w:t>
            </w:r>
            <w:r>
              <w:rPr>
                <w:rFonts w:eastAsiaTheme="minorEastAsia"/>
                <w:noProof/>
                <w:sz w:val="24"/>
                <w:szCs w:val="24"/>
                <w:lang w:eastAsia="pl-PL"/>
              </w:rPr>
              <w:tab/>
            </w:r>
            <w:r w:rsidRPr="002E6ABD">
              <w:rPr>
                <w:rStyle w:val="Hipercze"/>
                <w:rFonts w:ascii="Times New Roman" w:hAnsi="Times New Roman" w:cs="Times New Roman"/>
                <w:noProof/>
              </w:rPr>
              <w:t>Bagging z Random Forests</w:t>
            </w:r>
            <w:r>
              <w:rPr>
                <w:noProof/>
                <w:webHidden/>
              </w:rPr>
              <w:tab/>
            </w:r>
            <w:r>
              <w:rPr>
                <w:noProof/>
                <w:webHidden/>
              </w:rPr>
              <w:fldChar w:fldCharType="begin"/>
            </w:r>
            <w:r>
              <w:rPr>
                <w:noProof/>
                <w:webHidden/>
              </w:rPr>
              <w:instrText xml:space="preserve"> PAGEREF _Toc169544742 \h </w:instrText>
            </w:r>
            <w:r>
              <w:rPr>
                <w:noProof/>
                <w:webHidden/>
              </w:rPr>
            </w:r>
            <w:r>
              <w:rPr>
                <w:noProof/>
                <w:webHidden/>
              </w:rPr>
              <w:fldChar w:fldCharType="separate"/>
            </w:r>
            <w:r>
              <w:rPr>
                <w:noProof/>
                <w:webHidden/>
              </w:rPr>
              <w:t>15</w:t>
            </w:r>
            <w:r>
              <w:rPr>
                <w:noProof/>
                <w:webHidden/>
              </w:rPr>
              <w:fldChar w:fldCharType="end"/>
            </w:r>
          </w:hyperlink>
        </w:p>
        <w:p w14:paraId="252094BE" w14:textId="363DCB73" w:rsidR="00515E71" w:rsidRDefault="00515E71">
          <w:pPr>
            <w:pStyle w:val="Spistreci1"/>
            <w:tabs>
              <w:tab w:val="left" w:pos="960"/>
              <w:tab w:val="right" w:leader="dot" w:pos="9062"/>
            </w:tabs>
            <w:rPr>
              <w:rFonts w:eastAsiaTheme="minorEastAsia"/>
              <w:noProof/>
              <w:sz w:val="24"/>
              <w:szCs w:val="24"/>
              <w:lang w:eastAsia="pl-PL"/>
            </w:rPr>
          </w:pPr>
          <w:hyperlink w:anchor="_Toc169544743" w:history="1">
            <w:r w:rsidRPr="002E6ABD">
              <w:rPr>
                <w:rStyle w:val="Hipercze"/>
                <w:rFonts w:ascii="Times New Roman" w:hAnsi="Times New Roman" w:cs="Times New Roman"/>
                <w:noProof/>
              </w:rPr>
              <w:t>6.2.2.</w:t>
            </w:r>
            <w:r>
              <w:rPr>
                <w:rFonts w:eastAsiaTheme="minorEastAsia"/>
                <w:noProof/>
                <w:sz w:val="24"/>
                <w:szCs w:val="24"/>
                <w:lang w:eastAsia="pl-PL"/>
              </w:rPr>
              <w:tab/>
            </w:r>
            <w:r w:rsidRPr="002E6ABD">
              <w:rPr>
                <w:rStyle w:val="Hipercze"/>
                <w:rFonts w:ascii="Times New Roman" w:hAnsi="Times New Roman" w:cs="Times New Roman"/>
                <w:noProof/>
              </w:rPr>
              <w:t>Boosting z Gradient Boosting Machines (GBM)</w:t>
            </w:r>
            <w:r>
              <w:rPr>
                <w:noProof/>
                <w:webHidden/>
              </w:rPr>
              <w:tab/>
            </w:r>
            <w:r>
              <w:rPr>
                <w:noProof/>
                <w:webHidden/>
              </w:rPr>
              <w:fldChar w:fldCharType="begin"/>
            </w:r>
            <w:r>
              <w:rPr>
                <w:noProof/>
                <w:webHidden/>
              </w:rPr>
              <w:instrText xml:space="preserve"> PAGEREF _Toc169544743 \h </w:instrText>
            </w:r>
            <w:r>
              <w:rPr>
                <w:noProof/>
                <w:webHidden/>
              </w:rPr>
            </w:r>
            <w:r>
              <w:rPr>
                <w:noProof/>
                <w:webHidden/>
              </w:rPr>
              <w:fldChar w:fldCharType="separate"/>
            </w:r>
            <w:r>
              <w:rPr>
                <w:noProof/>
                <w:webHidden/>
              </w:rPr>
              <w:t>16</w:t>
            </w:r>
            <w:r>
              <w:rPr>
                <w:noProof/>
                <w:webHidden/>
              </w:rPr>
              <w:fldChar w:fldCharType="end"/>
            </w:r>
          </w:hyperlink>
        </w:p>
        <w:p w14:paraId="6DF71523" w14:textId="13B963EC" w:rsidR="00515E71" w:rsidRDefault="00515E71">
          <w:pPr>
            <w:pStyle w:val="Spistreci1"/>
            <w:tabs>
              <w:tab w:val="left" w:pos="440"/>
              <w:tab w:val="right" w:leader="dot" w:pos="9062"/>
            </w:tabs>
            <w:rPr>
              <w:rFonts w:eastAsiaTheme="minorEastAsia"/>
              <w:noProof/>
              <w:sz w:val="24"/>
              <w:szCs w:val="24"/>
              <w:lang w:eastAsia="pl-PL"/>
            </w:rPr>
          </w:pPr>
          <w:hyperlink w:anchor="_Toc169544744" w:history="1">
            <w:r w:rsidRPr="002E6ABD">
              <w:rPr>
                <w:rStyle w:val="Hipercze"/>
                <w:rFonts w:ascii="Times New Roman" w:hAnsi="Times New Roman" w:cs="Times New Roman"/>
                <w:noProof/>
              </w:rPr>
              <w:t>7.</w:t>
            </w:r>
            <w:r>
              <w:rPr>
                <w:rFonts w:eastAsiaTheme="minorEastAsia"/>
                <w:noProof/>
                <w:sz w:val="24"/>
                <w:szCs w:val="24"/>
                <w:lang w:eastAsia="pl-PL"/>
              </w:rPr>
              <w:tab/>
            </w:r>
            <w:r w:rsidRPr="002E6ABD">
              <w:rPr>
                <w:rStyle w:val="Hipercze"/>
                <w:rFonts w:ascii="Times New Roman" w:hAnsi="Times New Roman" w:cs="Times New Roman"/>
                <w:noProof/>
              </w:rPr>
              <w:t>Wnioski</w:t>
            </w:r>
            <w:r>
              <w:rPr>
                <w:noProof/>
                <w:webHidden/>
              </w:rPr>
              <w:tab/>
            </w:r>
            <w:r>
              <w:rPr>
                <w:noProof/>
                <w:webHidden/>
              </w:rPr>
              <w:fldChar w:fldCharType="begin"/>
            </w:r>
            <w:r>
              <w:rPr>
                <w:noProof/>
                <w:webHidden/>
              </w:rPr>
              <w:instrText xml:space="preserve"> PAGEREF _Toc169544744 \h </w:instrText>
            </w:r>
            <w:r>
              <w:rPr>
                <w:noProof/>
                <w:webHidden/>
              </w:rPr>
            </w:r>
            <w:r>
              <w:rPr>
                <w:noProof/>
                <w:webHidden/>
              </w:rPr>
              <w:fldChar w:fldCharType="separate"/>
            </w:r>
            <w:r>
              <w:rPr>
                <w:noProof/>
                <w:webHidden/>
              </w:rPr>
              <w:t>16</w:t>
            </w:r>
            <w:r>
              <w:rPr>
                <w:noProof/>
                <w:webHidden/>
              </w:rPr>
              <w:fldChar w:fldCharType="end"/>
            </w:r>
          </w:hyperlink>
        </w:p>
        <w:p w14:paraId="1A456C76" w14:textId="3AF2D0EF" w:rsidR="005505C8" w:rsidRPr="00030A46" w:rsidRDefault="005505C8" w:rsidP="00030A46">
          <w:pPr>
            <w:jc w:val="both"/>
            <w:rPr>
              <w:rFonts w:ascii="Times New Roman" w:hAnsi="Times New Roman" w:cs="Times New Roman"/>
              <w:sz w:val="24"/>
              <w:szCs w:val="24"/>
            </w:rPr>
          </w:pPr>
          <w:r w:rsidRPr="00030A46">
            <w:rPr>
              <w:rFonts w:ascii="Times New Roman" w:hAnsi="Times New Roman" w:cs="Times New Roman"/>
              <w:sz w:val="24"/>
              <w:szCs w:val="24"/>
            </w:rPr>
            <w:fldChar w:fldCharType="end"/>
          </w:r>
        </w:p>
      </w:sdtContent>
    </w:sdt>
    <w:p w14:paraId="0C36A051" w14:textId="7ACA0778" w:rsidR="005505C8" w:rsidRPr="00030A46" w:rsidRDefault="005505C8" w:rsidP="00030A46">
      <w:pPr>
        <w:pStyle w:val="Nagwek1"/>
        <w:numPr>
          <w:ilvl w:val="0"/>
          <w:numId w:val="3"/>
        </w:numPr>
        <w:jc w:val="both"/>
        <w:rPr>
          <w:rFonts w:ascii="Times New Roman" w:hAnsi="Times New Roman" w:cs="Times New Roman"/>
          <w:sz w:val="24"/>
          <w:szCs w:val="24"/>
        </w:rPr>
      </w:pPr>
      <w:bookmarkStart w:id="1" w:name="_Toc169544722"/>
      <w:r w:rsidRPr="00030A46">
        <w:rPr>
          <w:rFonts w:ascii="Times New Roman" w:hAnsi="Times New Roman" w:cs="Times New Roman"/>
          <w:sz w:val="24"/>
          <w:szCs w:val="24"/>
        </w:rPr>
        <w:t>Wprowadzenie</w:t>
      </w:r>
      <w:bookmarkEnd w:id="1"/>
    </w:p>
    <w:p w14:paraId="0F4668A4" w14:textId="626D0A72" w:rsidR="00CB1235" w:rsidRPr="00030A46" w:rsidRDefault="00CB1235" w:rsidP="00030A4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kern w:val="0"/>
          <w:sz w:val="24"/>
          <w:szCs w:val="24"/>
          <w:lang w:eastAsia="pl-PL"/>
          <w14:ligatures w14:val="none"/>
        </w:rPr>
        <w:t>Bangalore</w:t>
      </w:r>
      <w:proofErr w:type="spellEnd"/>
      <w:r w:rsidRPr="00030A46">
        <w:rPr>
          <w:rFonts w:ascii="Times New Roman" w:eastAsia="Times New Roman" w:hAnsi="Times New Roman" w:cs="Times New Roman"/>
          <w:kern w:val="0"/>
          <w:sz w:val="24"/>
          <w:szCs w:val="24"/>
          <w:lang w:eastAsia="pl-PL"/>
          <w14:ligatures w14:val="none"/>
        </w:rPr>
        <w:t xml:space="preserve">, znane również jako </w:t>
      </w:r>
      <w:proofErr w:type="spellStart"/>
      <w:r w:rsidRPr="00030A46">
        <w:rPr>
          <w:rFonts w:ascii="Times New Roman" w:eastAsia="Times New Roman" w:hAnsi="Times New Roman" w:cs="Times New Roman"/>
          <w:kern w:val="0"/>
          <w:sz w:val="24"/>
          <w:szCs w:val="24"/>
          <w:lang w:eastAsia="pl-PL"/>
          <w14:ligatures w14:val="none"/>
        </w:rPr>
        <w:t>Bengaluru</w:t>
      </w:r>
      <w:proofErr w:type="spellEnd"/>
      <w:r w:rsidRPr="00030A46">
        <w:rPr>
          <w:rFonts w:ascii="Times New Roman" w:eastAsia="Times New Roman" w:hAnsi="Times New Roman" w:cs="Times New Roman"/>
          <w:kern w:val="0"/>
          <w:sz w:val="24"/>
          <w:szCs w:val="24"/>
          <w:lang w:eastAsia="pl-PL"/>
          <w14:ligatures w14:val="none"/>
        </w:rPr>
        <w:t>, to jedno z najszybciej rozwijających się miast w Indiach, będące technologicznym i start-</w:t>
      </w:r>
      <w:proofErr w:type="spellStart"/>
      <w:r w:rsidRPr="00030A46">
        <w:rPr>
          <w:rFonts w:ascii="Times New Roman" w:eastAsia="Times New Roman" w:hAnsi="Times New Roman" w:cs="Times New Roman"/>
          <w:kern w:val="0"/>
          <w:sz w:val="24"/>
          <w:szCs w:val="24"/>
          <w:lang w:eastAsia="pl-PL"/>
          <w14:ligatures w14:val="none"/>
        </w:rPr>
        <w:t>upowym</w:t>
      </w:r>
      <w:proofErr w:type="spellEnd"/>
      <w:r w:rsidRPr="00030A46">
        <w:rPr>
          <w:rFonts w:ascii="Times New Roman" w:eastAsia="Times New Roman" w:hAnsi="Times New Roman" w:cs="Times New Roman"/>
          <w:kern w:val="0"/>
          <w:sz w:val="24"/>
          <w:szCs w:val="24"/>
          <w:lang w:eastAsia="pl-PL"/>
          <w14:ligatures w14:val="none"/>
        </w:rPr>
        <w:t xml:space="preserve"> centrum kraju. Dynamiczny rozwój miasta wiąże się z intensywnym rozwojem rynku nieruchomości, co czyni je idealnym miejscem do analizy danych dotyczących mieszkań. W niniejszym projekcie zajmiemy się analizą zbioru danych "Bangalore.csv", który zawiera informacje na temat mieszkań dostępnych na rynku nieruchomości w </w:t>
      </w:r>
      <w:proofErr w:type="spellStart"/>
      <w:r w:rsidRPr="00030A46">
        <w:rPr>
          <w:rFonts w:ascii="Times New Roman" w:eastAsia="Times New Roman" w:hAnsi="Times New Roman" w:cs="Times New Roman"/>
          <w:kern w:val="0"/>
          <w:sz w:val="24"/>
          <w:szCs w:val="24"/>
          <w:lang w:eastAsia="pl-PL"/>
          <w14:ligatures w14:val="none"/>
        </w:rPr>
        <w:t>Bangalore</w:t>
      </w:r>
      <w:proofErr w:type="spellEnd"/>
      <w:r w:rsidRPr="00030A46">
        <w:rPr>
          <w:rFonts w:ascii="Times New Roman" w:eastAsia="Times New Roman" w:hAnsi="Times New Roman" w:cs="Times New Roman"/>
          <w:kern w:val="0"/>
          <w:sz w:val="24"/>
          <w:szCs w:val="24"/>
          <w:lang w:eastAsia="pl-PL"/>
          <w14:ligatures w14:val="none"/>
        </w:rPr>
        <w:t>.</w:t>
      </w:r>
    </w:p>
    <w:p w14:paraId="1B290637" w14:textId="77777777" w:rsidR="00CB1235" w:rsidRPr="00030A46" w:rsidRDefault="00CB1235" w:rsidP="00030A4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Zbiór danych składa się z następujących zmiennych:</w:t>
      </w:r>
    </w:p>
    <w:p w14:paraId="0FE02D06"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Price</w:t>
      </w:r>
      <w:proofErr w:type="spellEnd"/>
      <w:r w:rsidRPr="00030A46">
        <w:rPr>
          <w:rFonts w:ascii="Times New Roman" w:eastAsia="Times New Roman" w:hAnsi="Times New Roman" w:cs="Times New Roman"/>
          <w:kern w:val="0"/>
          <w:sz w:val="24"/>
          <w:szCs w:val="24"/>
          <w:lang w:eastAsia="pl-PL"/>
          <w14:ligatures w14:val="none"/>
        </w:rPr>
        <w:t>: Cena mieszkania (w rupiach indyjskich)</w:t>
      </w:r>
    </w:p>
    <w:p w14:paraId="262BE5C5"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lastRenderedPageBreak/>
        <w:t>Area</w:t>
      </w:r>
      <w:proofErr w:type="spellEnd"/>
      <w:r w:rsidRPr="00030A46">
        <w:rPr>
          <w:rFonts w:ascii="Times New Roman" w:eastAsia="Times New Roman" w:hAnsi="Times New Roman" w:cs="Times New Roman"/>
          <w:kern w:val="0"/>
          <w:sz w:val="24"/>
          <w:szCs w:val="24"/>
          <w:lang w:eastAsia="pl-PL"/>
          <w14:ligatures w14:val="none"/>
        </w:rPr>
        <w:t>: Powierzchnia mieszkania (w stopach kwadratowych)</w:t>
      </w:r>
    </w:p>
    <w:p w14:paraId="7D1A7EF2"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Location</w:t>
      </w:r>
      <w:proofErr w:type="spellEnd"/>
      <w:r w:rsidRPr="00030A46">
        <w:rPr>
          <w:rFonts w:ascii="Times New Roman" w:eastAsia="Times New Roman" w:hAnsi="Times New Roman" w:cs="Times New Roman"/>
          <w:kern w:val="0"/>
          <w:sz w:val="24"/>
          <w:szCs w:val="24"/>
          <w:lang w:eastAsia="pl-PL"/>
          <w14:ligatures w14:val="none"/>
        </w:rPr>
        <w:t xml:space="preserve">: Lokalizacja mieszkania w </w:t>
      </w:r>
      <w:proofErr w:type="spellStart"/>
      <w:r w:rsidRPr="00030A46">
        <w:rPr>
          <w:rFonts w:ascii="Times New Roman" w:eastAsia="Times New Roman" w:hAnsi="Times New Roman" w:cs="Times New Roman"/>
          <w:kern w:val="0"/>
          <w:sz w:val="24"/>
          <w:szCs w:val="24"/>
          <w:lang w:eastAsia="pl-PL"/>
          <w14:ligatures w14:val="none"/>
        </w:rPr>
        <w:t>Bangalore</w:t>
      </w:r>
      <w:proofErr w:type="spellEnd"/>
    </w:p>
    <w:p w14:paraId="7C84F595"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Bedrooms</w:t>
      </w:r>
      <w:proofErr w:type="spellEnd"/>
      <w:r w:rsidRPr="00030A46">
        <w:rPr>
          <w:rFonts w:ascii="Times New Roman" w:eastAsia="Times New Roman" w:hAnsi="Times New Roman" w:cs="Times New Roman"/>
          <w:kern w:val="0"/>
          <w:sz w:val="24"/>
          <w:szCs w:val="24"/>
          <w:lang w:eastAsia="pl-PL"/>
          <w14:ligatures w14:val="none"/>
        </w:rPr>
        <w:t>: Liczba sypialni</w:t>
      </w:r>
    </w:p>
    <w:p w14:paraId="13CE5615"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Resale</w:t>
      </w:r>
      <w:proofErr w:type="spellEnd"/>
      <w:r w:rsidRPr="00030A46">
        <w:rPr>
          <w:rFonts w:ascii="Times New Roman" w:eastAsia="Times New Roman" w:hAnsi="Times New Roman" w:cs="Times New Roman"/>
          <w:kern w:val="0"/>
          <w:sz w:val="24"/>
          <w:szCs w:val="24"/>
          <w:lang w:eastAsia="pl-PL"/>
          <w14:ligatures w14:val="none"/>
        </w:rPr>
        <w:t>: Informacja, czy mieszkanie jest z rynku wtórnego (1) czy pierwotnego (0)</w:t>
      </w:r>
    </w:p>
    <w:p w14:paraId="6DC92E54"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MaintenanceStaff</w:t>
      </w:r>
      <w:proofErr w:type="spellEnd"/>
      <w:r w:rsidRPr="00030A46">
        <w:rPr>
          <w:rFonts w:ascii="Times New Roman" w:eastAsia="Times New Roman" w:hAnsi="Times New Roman" w:cs="Times New Roman"/>
          <w:kern w:val="0"/>
          <w:sz w:val="24"/>
          <w:szCs w:val="24"/>
          <w:lang w:eastAsia="pl-PL"/>
          <w14:ligatures w14:val="none"/>
        </w:rPr>
        <w:t>: Dostępność personelu konserwacyjnego (0/1)</w:t>
      </w:r>
    </w:p>
    <w:p w14:paraId="5A035063"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Gymnasium</w:t>
      </w:r>
      <w:proofErr w:type="spellEnd"/>
      <w:r w:rsidRPr="00030A46">
        <w:rPr>
          <w:rFonts w:ascii="Times New Roman" w:eastAsia="Times New Roman" w:hAnsi="Times New Roman" w:cs="Times New Roman"/>
          <w:kern w:val="0"/>
          <w:sz w:val="24"/>
          <w:szCs w:val="24"/>
          <w:lang w:eastAsia="pl-PL"/>
          <w14:ligatures w14:val="none"/>
        </w:rPr>
        <w:t>: Dostępność siłowni (0/1)</w:t>
      </w:r>
    </w:p>
    <w:p w14:paraId="4C2FDA2E"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SwimmingPool</w:t>
      </w:r>
      <w:proofErr w:type="spellEnd"/>
      <w:r w:rsidRPr="00030A46">
        <w:rPr>
          <w:rFonts w:ascii="Times New Roman" w:eastAsia="Times New Roman" w:hAnsi="Times New Roman" w:cs="Times New Roman"/>
          <w:kern w:val="0"/>
          <w:sz w:val="24"/>
          <w:szCs w:val="24"/>
          <w:lang w:eastAsia="pl-PL"/>
          <w14:ligatures w14:val="none"/>
        </w:rPr>
        <w:t>: Dostępność basenu (0/1)</w:t>
      </w:r>
    </w:p>
    <w:p w14:paraId="62D1E5F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LandscapedGardens</w:t>
      </w:r>
      <w:proofErr w:type="spellEnd"/>
      <w:r w:rsidRPr="00030A46">
        <w:rPr>
          <w:rFonts w:ascii="Times New Roman" w:eastAsia="Times New Roman" w:hAnsi="Times New Roman" w:cs="Times New Roman"/>
          <w:kern w:val="0"/>
          <w:sz w:val="24"/>
          <w:szCs w:val="24"/>
          <w:lang w:eastAsia="pl-PL"/>
          <w14:ligatures w14:val="none"/>
        </w:rPr>
        <w:t>: Dostępność zagospodarowanych ogrodów (0/1)</w:t>
      </w:r>
    </w:p>
    <w:p w14:paraId="2970D522"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JoggingTrack</w:t>
      </w:r>
      <w:proofErr w:type="spellEnd"/>
      <w:r w:rsidRPr="00030A46">
        <w:rPr>
          <w:rFonts w:ascii="Times New Roman" w:eastAsia="Times New Roman" w:hAnsi="Times New Roman" w:cs="Times New Roman"/>
          <w:kern w:val="0"/>
          <w:sz w:val="24"/>
          <w:szCs w:val="24"/>
          <w:lang w:eastAsia="pl-PL"/>
          <w14:ligatures w14:val="none"/>
        </w:rPr>
        <w:t>: Dostępność bieżni (0/1)</w:t>
      </w:r>
    </w:p>
    <w:p w14:paraId="68AD31FF"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RainWaterHarvesting</w:t>
      </w:r>
      <w:proofErr w:type="spellEnd"/>
      <w:r w:rsidRPr="00030A46">
        <w:rPr>
          <w:rFonts w:ascii="Times New Roman" w:eastAsia="Times New Roman" w:hAnsi="Times New Roman" w:cs="Times New Roman"/>
          <w:kern w:val="0"/>
          <w:sz w:val="24"/>
          <w:szCs w:val="24"/>
          <w:lang w:eastAsia="pl-PL"/>
          <w14:ligatures w14:val="none"/>
        </w:rPr>
        <w:t>: Dostępność systemu zbierania deszczówki (0/1)</w:t>
      </w:r>
    </w:p>
    <w:p w14:paraId="5763E9C3"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IndoorGames</w:t>
      </w:r>
      <w:proofErr w:type="spellEnd"/>
      <w:r w:rsidRPr="00030A46">
        <w:rPr>
          <w:rFonts w:ascii="Times New Roman" w:eastAsia="Times New Roman" w:hAnsi="Times New Roman" w:cs="Times New Roman"/>
          <w:kern w:val="0"/>
          <w:sz w:val="24"/>
          <w:szCs w:val="24"/>
          <w:lang w:eastAsia="pl-PL"/>
          <w14:ligatures w14:val="none"/>
        </w:rPr>
        <w:t>: Dostępność gier wewnętrznych (0/1)</w:t>
      </w:r>
    </w:p>
    <w:p w14:paraId="2F0BCDC9"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ShoppingMall</w:t>
      </w:r>
      <w:proofErr w:type="spellEnd"/>
      <w:r w:rsidRPr="00030A46">
        <w:rPr>
          <w:rFonts w:ascii="Times New Roman" w:eastAsia="Times New Roman" w:hAnsi="Times New Roman" w:cs="Times New Roman"/>
          <w:kern w:val="0"/>
          <w:sz w:val="24"/>
          <w:szCs w:val="24"/>
          <w:lang w:eastAsia="pl-PL"/>
          <w14:ligatures w14:val="none"/>
        </w:rPr>
        <w:t>: Bliskość centrum handlowego (0/1)</w:t>
      </w:r>
    </w:p>
    <w:p w14:paraId="72E259BB"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Intercom</w:t>
      </w:r>
      <w:r w:rsidRPr="00030A46">
        <w:rPr>
          <w:rFonts w:ascii="Times New Roman" w:eastAsia="Times New Roman" w:hAnsi="Times New Roman" w:cs="Times New Roman"/>
          <w:kern w:val="0"/>
          <w:sz w:val="24"/>
          <w:szCs w:val="24"/>
          <w:lang w:eastAsia="pl-PL"/>
          <w14:ligatures w14:val="none"/>
        </w:rPr>
        <w:t>: Dostępność systemu domofonowego (0/1)</w:t>
      </w:r>
    </w:p>
    <w:p w14:paraId="7099403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SportsFacility</w:t>
      </w:r>
      <w:proofErr w:type="spellEnd"/>
      <w:r w:rsidRPr="00030A46">
        <w:rPr>
          <w:rFonts w:ascii="Times New Roman" w:eastAsia="Times New Roman" w:hAnsi="Times New Roman" w:cs="Times New Roman"/>
          <w:kern w:val="0"/>
          <w:sz w:val="24"/>
          <w:szCs w:val="24"/>
          <w:lang w:eastAsia="pl-PL"/>
          <w14:ligatures w14:val="none"/>
        </w:rPr>
        <w:t>: Dostępność obiektów sportowych (0/1)</w:t>
      </w:r>
    </w:p>
    <w:p w14:paraId="42422DD1"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ATM</w:t>
      </w:r>
      <w:r w:rsidRPr="00030A46">
        <w:rPr>
          <w:rFonts w:ascii="Times New Roman" w:eastAsia="Times New Roman" w:hAnsi="Times New Roman" w:cs="Times New Roman"/>
          <w:kern w:val="0"/>
          <w:sz w:val="24"/>
          <w:szCs w:val="24"/>
          <w:lang w:eastAsia="pl-PL"/>
          <w14:ligatures w14:val="none"/>
        </w:rPr>
        <w:t>: Bliskość bankomatu (0/1)</w:t>
      </w:r>
    </w:p>
    <w:p w14:paraId="7FE473AD"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ClubHouse</w:t>
      </w:r>
      <w:proofErr w:type="spellEnd"/>
      <w:r w:rsidRPr="00030A46">
        <w:rPr>
          <w:rFonts w:ascii="Times New Roman" w:eastAsia="Times New Roman" w:hAnsi="Times New Roman" w:cs="Times New Roman"/>
          <w:kern w:val="0"/>
          <w:sz w:val="24"/>
          <w:szCs w:val="24"/>
          <w:lang w:eastAsia="pl-PL"/>
          <w14:ligatures w14:val="none"/>
        </w:rPr>
        <w:t>: Dostępność domu klubowego (0/1)</w:t>
      </w:r>
    </w:p>
    <w:p w14:paraId="7A36C25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School</w:t>
      </w:r>
      <w:r w:rsidRPr="00030A46">
        <w:rPr>
          <w:rFonts w:ascii="Times New Roman" w:eastAsia="Times New Roman" w:hAnsi="Times New Roman" w:cs="Times New Roman"/>
          <w:kern w:val="0"/>
          <w:sz w:val="24"/>
          <w:szCs w:val="24"/>
          <w:lang w:eastAsia="pl-PL"/>
          <w14:ligatures w14:val="none"/>
        </w:rPr>
        <w:t>: Bliskość szkoły (0/1)</w:t>
      </w:r>
    </w:p>
    <w:p w14:paraId="21CB2FD8"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24X7Security</w:t>
      </w:r>
      <w:r w:rsidRPr="00030A46">
        <w:rPr>
          <w:rFonts w:ascii="Times New Roman" w:eastAsia="Times New Roman" w:hAnsi="Times New Roman" w:cs="Times New Roman"/>
          <w:kern w:val="0"/>
          <w:sz w:val="24"/>
          <w:szCs w:val="24"/>
          <w:lang w:eastAsia="pl-PL"/>
          <w14:ligatures w14:val="none"/>
        </w:rPr>
        <w:t>: Całodobowa ochrona (0/1)</w:t>
      </w:r>
    </w:p>
    <w:p w14:paraId="0AF74504"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PowerBackup</w:t>
      </w:r>
      <w:proofErr w:type="spellEnd"/>
      <w:r w:rsidRPr="00030A46">
        <w:rPr>
          <w:rFonts w:ascii="Times New Roman" w:eastAsia="Times New Roman" w:hAnsi="Times New Roman" w:cs="Times New Roman"/>
          <w:kern w:val="0"/>
          <w:sz w:val="24"/>
          <w:szCs w:val="24"/>
          <w:lang w:eastAsia="pl-PL"/>
          <w14:ligatures w14:val="none"/>
        </w:rPr>
        <w:t>: Dostępność zapasowego zasilania (0/1)</w:t>
      </w:r>
    </w:p>
    <w:p w14:paraId="4B1F723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CarParking</w:t>
      </w:r>
      <w:proofErr w:type="spellEnd"/>
      <w:r w:rsidRPr="00030A46">
        <w:rPr>
          <w:rFonts w:ascii="Times New Roman" w:eastAsia="Times New Roman" w:hAnsi="Times New Roman" w:cs="Times New Roman"/>
          <w:kern w:val="0"/>
          <w:sz w:val="24"/>
          <w:szCs w:val="24"/>
          <w:lang w:eastAsia="pl-PL"/>
          <w14:ligatures w14:val="none"/>
        </w:rPr>
        <w:t>: Dostępność parkingu (0/1)</w:t>
      </w:r>
    </w:p>
    <w:p w14:paraId="106E4217"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StaffQuarter</w:t>
      </w:r>
      <w:proofErr w:type="spellEnd"/>
      <w:r w:rsidRPr="00030A46">
        <w:rPr>
          <w:rFonts w:ascii="Times New Roman" w:eastAsia="Times New Roman" w:hAnsi="Times New Roman" w:cs="Times New Roman"/>
          <w:kern w:val="0"/>
          <w:sz w:val="24"/>
          <w:szCs w:val="24"/>
          <w:lang w:eastAsia="pl-PL"/>
          <w14:ligatures w14:val="none"/>
        </w:rPr>
        <w:t>: Kwatera dla personelu (0/1)</w:t>
      </w:r>
    </w:p>
    <w:p w14:paraId="70EA1B1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Cafeteria</w:t>
      </w:r>
      <w:r w:rsidRPr="00030A46">
        <w:rPr>
          <w:rFonts w:ascii="Times New Roman" w:eastAsia="Times New Roman" w:hAnsi="Times New Roman" w:cs="Times New Roman"/>
          <w:kern w:val="0"/>
          <w:sz w:val="24"/>
          <w:szCs w:val="24"/>
          <w:lang w:eastAsia="pl-PL"/>
          <w14:ligatures w14:val="none"/>
        </w:rPr>
        <w:t>: Dostępność kafeterii (0/1)</w:t>
      </w:r>
    </w:p>
    <w:p w14:paraId="601EE832"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MultipurposeRoom</w:t>
      </w:r>
      <w:proofErr w:type="spellEnd"/>
      <w:r w:rsidRPr="00030A46">
        <w:rPr>
          <w:rFonts w:ascii="Times New Roman" w:eastAsia="Times New Roman" w:hAnsi="Times New Roman" w:cs="Times New Roman"/>
          <w:kern w:val="0"/>
          <w:sz w:val="24"/>
          <w:szCs w:val="24"/>
          <w:lang w:eastAsia="pl-PL"/>
          <w14:ligatures w14:val="none"/>
        </w:rPr>
        <w:t>: Dostępność sali wielofunkcyjnej (0/1)</w:t>
      </w:r>
    </w:p>
    <w:p w14:paraId="1CBEBD14"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Hospital</w:t>
      </w:r>
      <w:proofErr w:type="spellEnd"/>
      <w:r w:rsidRPr="00030A46">
        <w:rPr>
          <w:rFonts w:ascii="Times New Roman" w:eastAsia="Times New Roman" w:hAnsi="Times New Roman" w:cs="Times New Roman"/>
          <w:kern w:val="0"/>
          <w:sz w:val="24"/>
          <w:szCs w:val="24"/>
          <w:lang w:eastAsia="pl-PL"/>
          <w14:ligatures w14:val="none"/>
        </w:rPr>
        <w:t>: Bliskość szpitala (0/1)</w:t>
      </w:r>
    </w:p>
    <w:p w14:paraId="5C6865DB"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WashingMachine</w:t>
      </w:r>
      <w:proofErr w:type="spellEnd"/>
      <w:r w:rsidRPr="00030A46">
        <w:rPr>
          <w:rFonts w:ascii="Times New Roman" w:eastAsia="Times New Roman" w:hAnsi="Times New Roman" w:cs="Times New Roman"/>
          <w:kern w:val="0"/>
          <w:sz w:val="24"/>
          <w:szCs w:val="24"/>
          <w:lang w:eastAsia="pl-PL"/>
          <w14:ligatures w14:val="none"/>
        </w:rPr>
        <w:t>: Dostępność pralki (0/1)</w:t>
      </w:r>
    </w:p>
    <w:p w14:paraId="2C18683D"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Gasconnection</w:t>
      </w:r>
      <w:proofErr w:type="spellEnd"/>
      <w:r w:rsidRPr="00030A46">
        <w:rPr>
          <w:rFonts w:ascii="Times New Roman" w:eastAsia="Times New Roman" w:hAnsi="Times New Roman" w:cs="Times New Roman"/>
          <w:kern w:val="0"/>
          <w:sz w:val="24"/>
          <w:szCs w:val="24"/>
          <w:lang w:eastAsia="pl-PL"/>
          <w14:ligatures w14:val="none"/>
        </w:rPr>
        <w:t>: Dostępność przyłącza gazowego (0/1)</w:t>
      </w:r>
    </w:p>
    <w:p w14:paraId="3F63B24B"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AC</w:t>
      </w:r>
      <w:r w:rsidRPr="00030A46">
        <w:rPr>
          <w:rFonts w:ascii="Times New Roman" w:eastAsia="Times New Roman" w:hAnsi="Times New Roman" w:cs="Times New Roman"/>
          <w:kern w:val="0"/>
          <w:sz w:val="24"/>
          <w:szCs w:val="24"/>
          <w:lang w:eastAsia="pl-PL"/>
          <w14:ligatures w14:val="none"/>
        </w:rPr>
        <w:t>: Klimatyzacja (0/1)</w:t>
      </w:r>
    </w:p>
    <w:p w14:paraId="6EBBC1AF"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Wifi</w:t>
      </w:r>
      <w:r w:rsidRPr="00030A46">
        <w:rPr>
          <w:rFonts w:ascii="Times New Roman" w:eastAsia="Times New Roman" w:hAnsi="Times New Roman" w:cs="Times New Roman"/>
          <w:kern w:val="0"/>
          <w:sz w:val="24"/>
          <w:szCs w:val="24"/>
          <w:lang w:eastAsia="pl-PL"/>
          <w14:ligatures w14:val="none"/>
        </w:rPr>
        <w:t>: Dostępność Wi-Fi (0/1)</w:t>
      </w:r>
    </w:p>
    <w:p w14:paraId="340239A1"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Childrensplayarea</w:t>
      </w:r>
      <w:proofErr w:type="spellEnd"/>
      <w:r w:rsidRPr="00030A46">
        <w:rPr>
          <w:rFonts w:ascii="Times New Roman" w:eastAsia="Times New Roman" w:hAnsi="Times New Roman" w:cs="Times New Roman"/>
          <w:kern w:val="0"/>
          <w:sz w:val="24"/>
          <w:szCs w:val="24"/>
          <w:lang w:eastAsia="pl-PL"/>
          <w14:ligatures w14:val="none"/>
        </w:rPr>
        <w:t>: Plac zabaw dla dzieci (0/1)</w:t>
      </w:r>
    </w:p>
    <w:p w14:paraId="5469B46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LiftAvailable</w:t>
      </w:r>
      <w:proofErr w:type="spellEnd"/>
      <w:r w:rsidRPr="00030A46">
        <w:rPr>
          <w:rFonts w:ascii="Times New Roman" w:eastAsia="Times New Roman" w:hAnsi="Times New Roman" w:cs="Times New Roman"/>
          <w:kern w:val="0"/>
          <w:sz w:val="24"/>
          <w:szCs w:val="24"/>
          <w:lang w:eastAsia="pl-PL"/>
          <w14:ligatures w14:val="none"/>
        </w:rPr>
        <w:t>: Dostępność windy (0/1)</w:t>
      </w:r>
    </w:p>
    <w:p w14:paraId="763B7264"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BED</w:t>
      </w:r>
      <w:r w:rsidRPr="00030A46">
        <w:rPr>
          <w:rFonts w:ascii="Times New Roman" w:eastAsia="Times New Roman" w:hAnsi="Times New Roman" w:cs="Times New Roman"/>
          <w:kern w:val="0"/>
          <w:sz w:val="24"/>
          <w:szCs w:val="24"/>
          <w:lang w:eastAsia="pl-PL"/>
          <w14:ligatures w14:val="none"/>
        </w:rPr>
        <w:t>: Liczba łóżek (0/1)</w:t>
      </w:r>
    </w:p>
    <w:p w14:paraId="61A05A64"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VaastuCompliant</w:t>
      </w:r>
      <w:proofErr w:type="spellEnd"/>
      <w:r w:rsidRPr="00030A46">
        <w:rPr>
          <w:rFonts w:ascii="Times New Roman" w:eastAsia="Times New Roman" w:hAnsi="Times New Roman" w:cs="Times New Roman"/>
          <w:kern w:val="0"/>
          <w:sz w:val="24"/>
          <w:szCs w:val="24"/>
          <w:lang w:eastAsia="pl-PL"/>
          <w14:ligatures w14:val="none"/>
        </w:rPr>
        <w:t xml:space="preserve">: Zgodność z zasadami </w:t>
      </w:r>
      <w:proofErr w:type="spellStart"/>
      <w:r w:rsidRPr="00030A46">
        <w:rPr>
          <w:rFonts w:ascii="Times New Roman" w:eastAsia="Times New Roman" w:hAnsi="Times New Roman" w:cs="Times New Roman"/>
          <w:kern w:val="0"/>
          <w:sz w:val="24"/>
          <w:szCs w:val="24"/>
          <w:lang w:eastAsia="pl-PL"/>
          <w14:ligatures w14:val="none"/>
        </w:rPr>
        <w:t>Vaastu</w:t>
      </w:r>
      <w:proofErr w:type="spellEnd"/>
      <w:r w:rsidRPr="00030A46">
        <w:rPr>
          <w:rFonts w:ascii="Times New Roman" w:eastAsia="Times New Roman" w:hAnsi="Times New Roman" w:cs="Times New Roman"/>
          <w:kern w:val="0"/>
          <w:sz w:val="24"/>
          <w:szCs w:val="24"/>
          <w:lang w:eastAsia="pl-PL"/>
          <w14:ligatures w14:val="none"/>
        </w:rPr>
        <w:t xml:space="preserve"> (0/1)</w:t>
      </w:r>
    </w:p>
    <w:p w14:paraId="5FB8961A"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Microwave</w:t>
      </w:r>
      <w:proofErr w:type="spellEnd"/>
      <w:r w:rsidRPr="00030A46">
        <w:rPr>
          <w:rFonts w:ascii="Times New Roman" w:eastAsia="Times New Roman" w:hAnsi="Times New Roman" w:cs="Times New Roman"/>
          <w:kern w:val="0"/>
          <w:sz w:val="24"/>
          <w:szCs w:val="24"/>
          <w:lang w:eastAsia="pl-PL"/>
          <w14:ligatures w14:val="none"/>
        </w:rPr>
        <w:t>: Dostępność mikrofalówki (0/1)</w:t>
      </w:r>
    </w:p>
    <w:p w14:paraId="4763533D"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GolfCourse</w:t>
      </w:r>
      <w:proofErr w:type="spellEnd"/>
      <w:r w:rsidRPr="00030A46">
        <w:rPr>
          <w:rFonts w:ascii="Times New Roman" w:eastAsia="Times New Roman" w:hAnsi="Times New Roman" w:cs="Times New Roman"/>
          <w:kern w:val="0"/>
          <w:sz w:val="24"/>
          <w:szCs w:val="24"/>
          <w:lang w:eastAsia="pl-PL"/>
          <w14:ligatures w14:val="none"/>
        </w:rPr>
        <w:t>: Bliskość pola golfowego (0/1)</w:t>
      </w:r>
    </w:p>
    <w:p w14:paraId="487D254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TV</w:t>
      </w:r>
      <w:r w:rsidRPr="00030A46">
        <w:rPr>
          <w:rFonts w:ascii="Times New Roman" w:eastAsia="Times New Roman" w:hAnsi="Times New Roman" w:cs="Times New Roman"/>
          <w:kern w:val="0"/>
          <w:sz w:val="24"/>
          <w:szCs w:val="24"/>
          <w:lang w:eastAsia="pl-PL"/>
          <w14:ligatures w14:val="none"/>
        </w:rPr>
        <w:t>: Dostępność telewizora (0/1)</w:t>
      </w:r>
    </w:p>
    <w:p w14:paraId="040CC229"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DiningTable</w:t>
      </w:r>
      <w:proofErr w:type="spellEnd"/>
      <w:r w:rsidRPr="00030A46">
        <w:rPr>
          <w:rFonts w:ascii="Times New Roman" w:eastAsia="Times New Roman" w:hAnsi="Times New Roman" w:cs="Times New Roman"/>
          <w:kern w:val="0"/>
          <w:sz w:val="24"/>
          <w:szCs w:val="24"/>
          <w:lang w:eastAsia="pl-PL"/>
          <w14:ligatures w14:val="none"/>
        </w:rPr>
        <w:t>: Dostępność stołu jadalnego (0/1)</w:t>
      </w:r>
    </w:p>
    <w:p w14:paraId="7881416F"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Sofa</w:t>
      </w:r>
      <w:r w:rsidRPr="00030A46">
        <w:rPr>
          <w:rFonts w:ascii="Times New Roman" w:eastAsia="Times New Roman" w:hAnsi="Times New Roman" w:cs="Times New Roman"/>
          <w:kern w:val="0"/>
          <w:sz w:val="24"/>
          <w:szCs w:val="24"/>
          <w:lang w:eastAsia="pl-PL"/>
          <w14:ligatures w14:val="none"/>
        </w:rPr>
        <w:t>: Dostępność sofy (0/1)</w:t>
      </w:r>
    </w:p>
    <w:p w14:paraId="11B8356A"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Wardrobe</w:t>
      </w:r>
      <w:proofErr w:type="spellEnd"/>
      <w:r w:rsidRPr="00030A46">
        <w:rPr>
          <w:rFonts w:ascii="Times New Roman" w:eastAsia="Times New Roman" w:hAnsi="Times New Roman" w:cs="Times New Roman"/>
          <w:kern w:val="0"/>
          <w:sz w:val="24"/>
          <w:szCs w:val="24"/>
          <w:lang w:eastAsia="pl-PL"/>
          <w14:ligatures w14:val="none"/>
        </w:rPr>
        <w:t>: Dostępność szafy (0/1)</w:t>
      </w:r>
    </w:p>
    <w:p w14:paraId="62E5E12C" w14:textId="77777777" w:rsidR="00CB1235" w:rsidRPr="00030A46" w:rsidRDefault="00CB1235" w:rsidP="00030A4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t>Refrigerator</w:t>
      </w:r>
      <w:proofErr w:type="spellEnd"/>
      <w:r w:rsidRPr="00030A46">
        <w:rPr>
          <w:rFonts w:ascii="Times New Roman" w:eastAsia="Times New Roman" w:hAnsi="Times New Roman" w:cs="Times New Roman"/>
          <w:kern w:val="0"/>
          <w:sz w:val="24"/>
          <w:szCs w:val="24"/>
          <w:lang w:eastAsia="pl-PL"/>
          <w14:ligatures w14:val="none"/>
        </w:rPr>
        <w:t>: Dostępność lodówki (0/1)</w:t>
      </w:r>
    </w:p>
    <w:p w14:paraId="27FC41A2" w14:textId="77777777" w:rsidR="00CB1235" w:rsidRPr="00030A46" w:rsidRDefault="00CB1235" w:rsidP="00030A4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 xml:space="preserve">Celem niniejszego projektu jest zastosowanie różnych technik statystycznych i uczenia maszynowego do analizy i modelowania danych dotyczących nieruchomości w </w:t>
      </w:r>
      <w:proofErr w:type="spellStart"/>
      <w:r w:rsidRPr="00030A46">
        <w:rPr>
          <w:rFonts w:ascii="Times New Roman" w:eastAsia="Times New Roman" w:hAnsi="Times New Roman" w:cs="Times New Roman"/>
          <w:kern w:val="0"/>
          <w:sz w:val="24"/>
          <w:szCs w:val="24"/>
          <w:lang w:eastAsia="pl-PL"/>
          <w14:ligatures w14:val="none"/>
        </w:rPr>
        <w:t>Bangalore</w:t>
      </w:r>
      <w:proofErr w:type="spellEnd"/>
      <w:r w:rsidRPr="00030A46">
        <w:rPr>
          <w:rFonts w:ascii="Times New Roman" w:eastAsia="Times New Roman" w:hAnsi="Times New Roman" w:cs="Times New Roman"/>
          <w:kern w:val="0"/>
          <w:sz w:val="24"/>
          <w:szCs w:val="24"/>
          <w:lang w:eastAsia="pl-PL"/>
          <w14:ligatures w14:val="none"/>
        </w:rPr>
        <w:t>. Projekt obejmuje następujące etapy:</w:t>
      </w:r>
    </w:p>
    <w:p w14:paraId="136EA5DE" w14:textId="77777777" w:rsidR="00CB1235" w:rsidRPr="00030A46" w:rsidRDefault="00CB1235" w:rsidP="00030A4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Regresja liniowa</w:t>
      </w:r>
      <w:r w:rsidRPr="00030A46">
        <w:rPr>
          <w:rFonts w:ascii="Times New Roman" w:eastAsia="Times New Roman" w:hAnsi="Times New Roman" w:cs="Times New Roman"/>
          <w:kern w:val="0"/>
          <w:sz w:val="24"/>
          <w:szCs w:val="24"/>
          <w:lang w:eastAsia="pl-PL"/>
          <w14:ligatures w14:val="none"/>
        </w:rPr>
        <w:t>: Analiza zależności między ceną mieszkania a innymi cechami, w celu stworzenia modelu predykcyjnego.</w:t>
      </w:r>
    </w:p>
    <w:p w14:paraId="16DDEA1A" w14:textId="77777777" w:rsidR="00CB1235" w:rsidRPr="00030A46" w:rsidRDefault="00CB1235" w:rsidP="00030A4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Podstawowe metody klasyfikacji</w:t>
      </w:r>
      <w:r w:rsidRPr="00030A46">
        <w:rPr>
          <w:rFonts w:ascii="Times New Roman" w:eastAsia="Times New Roman" w:hAnsi="Times New Roman" w:cs="Times New Roman"/>
          <w:kern w:val="0"/>
          <w:sz w:val="24"/>
          <w:szCs w:val="24"/>
          <w:lang w:eastAsia="pl-PL"/>
          <w14:ligatures w14:val="none"/>
        </w:rPr>
        <w:t>: Klasyfikacja mieszkań na podstawie różnych cech, takich jak liczba sypialni, lokalizacja czy dostępność udogodnień.</w:t>
      </w:r>
    </w:p>
    <w:p w14:paraId="5A6AA09D" w14:textId="77777777" w:rsidR="00CB1235" w:rsidRPr="00030A46" w:rsidRDefault="00CB1235" w:rsidP="00030A4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Walidacja krzyżowa</w:t>
      </w:r>
      <w:r w:rsidRPr="00030A46">
        <w:rPr>
          <w:rFonts w:ascii="Times New Roman" w:eastAsia="Times New Roman" w:hAnsi="Times New Roman" w:cs="Times New Roman"/>
          <w:kern w:val="0"/>
          <w:sz w:val="24"/>
          <w:szCs w:val="24"/>
          <w:lang w:eastAsia="pl-PL"/>
          <w14:ligatures w14:val="none"/>
        </w:rPr>
        <w:t>: Ocena dokładności i stabilności modeli przy użyciu technik walidacji krzyżowej.</w:t>
      </w:r>
    </w:p>
    <w:p w14:paraId="47A09794" w14:textId="77777777" w:rsidR="00CB1235" w:rsidRPr="00030A46" w:rsidRDefault="00CB1235" w:rsidP="00030A4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roofErr w:type="spellStart"/>
      <w:r w:rsidRPr="00030A46">
        <w:rPr>
          <w:rFonts w:ascii="Times New Roman" w:eastAsia="Times New Roman" w:hAnsi="Times New Roman" w:cs="Times New Roman"/>
          <w:b/>
          <w:bCs/>
          <w:kern w:val="0"/>
          <w:sz w:val="24"/>
          <w:szCs w:val="24"/>
          <w:lang w:eastAsia="pl-PL"/>
          <w14:ligatures w14:val="none"/>
        </w:rPr>
        <w:lastRenderedPageBreak/>
        <w:t>Regularyzacja</w:t>
      </w:r>
      <w:proofErr w:type="spellEnd"/>
      <w:r w:rsidRPr="00030A46">
        <w:rPr>
          <w:rFonts w:ascii="Times New Roman" w:eastAsia="Times New Roman" w:hAnsi="Times New Roman" w:cs="Times New Roman"/>
          <w:b/>
          <w:bCs/>
          <w:kern w:val="0"/>
          <w:sz w:val="24"/>
          <w:szCs w:val="24"/>
          <w:lang w:eastAsia="pl-PL"/>
          <w14:ligatures w14:val="none"/>
        </w:rPr>
        <w:t xml:space="preserve"> w modelach liniowych</w:t>
      </w:r>
      <w:r w:rsidRPr="00030A46">
        <w:rPr>
          <w:rFonts w:ascii="Times New Roman" w:eastAsia="Times New Roman" w:hAnsi="Times New Roman" w:cs="Times New Roman"/>
          <w:kern w:val="0"/>
          <w:sz w:val="24"/>
          <w:szCs w:val="24"/>
          <w:lang w:eastAsia="pl-PL"/>
          <w14:ligatures w14:val="none"/>
        </w:rPr>
        <w:t xml:space="preserve">: Zastosowanie technik </w:t>
      </w:r>
      <w:proofErr w:type="spellStart"/>
      <w:r w:rsidRPr="00030A46">
        <w:rPr>
          <w:rFonts w:ascii="Times New Roman" w:eastAsia="Times New Roman" w:hAnsi="Times New Roman" w:cs="Times New Roman"/>
          <w:kern w:val="0"/>
          <w:sz w:val="24"/>
          <w:szCs w:val="24"/>
          <w:lang w:eastAsia="pl-PL"/>
          <w14:ligatures w14:val="none"/>
        </w:rPr>
        <w:t>regularyzacji</w:t>
      </w:r>
      <w:proofErr w:type="spellEnd"/>
      <w:r w:rsidRPr="00030A46">
        <w:rPr>
          <w:rFonts w:ascii="Times New Roman" w:eastAsia="Times New Roman" w:hAnsi="Times New Roman" w:cs="Times New Roman"/>
          <w:kern w:val="0"/>
          <w:sz w:val="24"/>
          <w:szCs w:val="24"/>
          <w:lang w:eastAsia="pl-PL"/>
          <w14:ligatures w14:val="none"/>
        </w:rPr>
        <w:t xml:space="preserve"> w celu poprawy modelu regresji liniowej i uniknięcia przeuczenia.</w:t>
      </w:r>
    </w:p>
    <w:p w14:paraId="76E3DBDC" w14:textId="77777777" w:rsidR="00CB1235" w:rsidRPr="00030A46" w:rsidRDefault="00CB1235" w:rsidP="00030A4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b/>
          <w:bCs/>
          <w:kern w:val="0"/>
          <w:sz w:val="24"/>
          <w:szCs w:val="24"/>
          <w:lang w:eastAsia="pl-PL"/>
          <w14:ligatures w14:val="none"/>
        </w:rPr>
        <w:t>Drzewa decyzyjne i modele pochodne</w:t>
      </w:r>
      <w:r w:rsidRPr="00030A46">
        <w:rPr>
          <w:rFonts w:ascii="Times New Roman" w:eastAsia="Times New Roman" w:hAnsi="Times New Roman" w:cs="Times New Roman"/>
          <w:kern w:val="0"/>
          <w:sz w:val="24"/>
          <w:szCs w:val="24"/>
          <w:lang w:eastAsia="pl-PL"/>
          <w14:ligatures w14:val="none"/>
        </w:rPr>
        <w:t xml:space="preserve">: Zastosowanie drzew decyzyjnych oraz algorytmów takich jak </w:t>
      </w:r>
      <w:proofErr w:type="spellStart"/>
      <w:r w:rsidRPr="00030A46">
        <w:rPr>
          <w:rFonts w:ascii="Times New Roman" w:eastAsia="Times New Roman" w:hAnsi="Times New Roman" w:cs="Times New Roman"/>
          <w:kern w:val="0"/>
          <w:sz w:val="24"/>
          <w:szCs w:val="24"/>
          <w:lang w:eastAsia="pl-PL"/>
          <w14:ligatures w14:val="none"/>
        </w:rPr>
        <w:t>Random</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Times New Roman" w:eastAsia="Times New Roman" w:hAnsi="Times New Roman" w:cs="Times New Roman"/>
          <w:kern w:val="0"/>
          <w:sz w:val="24"/>
          <w:szCs w:val="24"/>
          <w:lang w:eastAsia="pl-PL"/>
          <w14:ligatures w14:val="none"/>
        </w:rPr>
        <w:t>Forest</w:t>
      </w:r>
      <w:proofErr w:type="spellEnd"/>
      <w:r w:rsidRPr="00030A46">
        <w:rPr>
          <w:rFonts w:ascii="Times New Roman" w:eastAsia="Times New Roman" w:hAnsi="Times New Roman" w:cs="Times New Roman"/>
          <w:kern w:val="0"/>
          <w:sz w:val="24"/>
          <w:szCs w:val="24"/>
          <w:lang w:eastAsia="pl-PL"/>
          <w14:ligatures w14:val="none"/>
        </w:rPr>
        <w:t xml:space="preserve"> i Gradient </w:t>
      </w:r>
      <w:proofErr w:type="spellStart"/>
      <w:r w:rsidRPr="00030A46">
        <w:rPr>
          <w:rFonts w:ascii="Times New Roman" w:eastAsia="Times New Roman" w:hAnsi="Times New Roman" w:cs="Times New Roman"/>
          <w:kern w:val="0"/>
          <w:sz w:val="24"/>
          <w:szCs w:val="24"/>
          <w:lang w:eastAsia="pl-PL"/>
          <w14:ligatures w14:val="none"/>
        </w:rPr>
        <w:t>Boosting</w:t>
      </w:r>
      <w:proofErr w:type="spellEnd"/>
      <w:r w:rsidRPr="00030A46">
        <w:rPr>
          <w:rFonts w:ascii="Times New Roman" w:eastAsia="Times New Roman" w:hAnsi="Times New Roman" w:cs="Times New Roman"/>
          <w:kern w:val="0"/>
          <w:sz w:val="24"/>
          <w:szCs w:val="24"/>
          <w:lang w:eastAsia="pl-PL"/>
          <w14:ligatures w14:val="none"/>
        </w:rPr>
        <w:t xml:space="preserve"> do analizy i predykcji danych.</w:t>
      </w:r>
    </w:p>
    <w:p w14:paraId="45C5195D" w14:textId="70E62ADB" w:rsidR="001F0306" w:rsidRDefault="005505C8" w:rsidP="00030A46">
      <w:pPr>
        <w:spacing w:before="100" w:beforeAutospacing="1" w:after="100" w:afterAutospacing="1" w:line="240" w:lineRule="auto"/>
        <w:jc w:val="both"/>
        <w:rPr>
          <w:rFonts w:ascii="Times New Roman" w:hAnsi="Times New Roman" w:cs="Times New Roman"/>
          <w:sz w:val="24"/>
          <w:szCs w:val="24"/>
        </w:rPr>
      </w:pPr>
      <w:r w:rsidRPr="00030A46">
        <w:rPr>
          <w:rFonts w:ascii="Times New Roman" w:hAnsi="Times New Roman" w:cs="Times New Roman"/>
          <w:sz w:val="24"/>
          <w:szCs w:val="24"/>
        </w:rPr>
        <w:t xml:space="preserve">Przed przystąpieniem do analizy danych przeprowadzono wstępną obróbkę, która polegała na usunięciu wierszy zawierających same wartości </w:t>
      </w:r>
      <w:r w:rsidR="00B2411F">
        <w:rPr>
          <w:rFonts w:ascii="Times New Roman" w:hAnsi="Times New Roman" w:cs="Times New Roman"/>
          <w:sz w:val="24"/>
          <w:szCs w:val="24"/>
        </w:rPr>
        <w:t>„</w:t>
      </w:r>
      <w:r w:rsidRPr="00030A46">
        <w:rPr>
          <w:rFonts w:ascii="Times New Roman" w:hAnsi="Times New Roman" w:cs="Times New Roman"/>
          <w:sz w:val="24"/>
          <w:szCs w:val="24"/>
        </w:rPr>
        <w:t>9</w:t>
      </w:r>
      <w:r w:rsidR="00B2411F">
        <w:rPr>
          <w:rFonts w:ascii="Times New Roman" w:hAnsi="Times New Roman" w:cs="Times New Roman"/>
          <w:sz w:val="24"/>
          <w:szCs w:val="24"/>
        </w:rPr>
        <w:t>”</w:t>
      </w:r>
      <w:r w:rsidRPr="00030A46">
        <w:rPr>
          <w:rFonts w:ascii="Times New Roman" w:hAnsi="Times New Roman" w:cs="Times New Roman"/>
          <w:sz w:val="24"/>
          <w:szCs w:val="24"/>
        </w:rPr>
        <w:t xml:space="preserve"> w kolumnach. Wartości te powodowały problemy w analizie, stąd konieczność ich eliminacji. Dalsze kroki w projekcie pozwolą na lepsze zrozumienie czynników wpływających na ceny mieszkań w </w:t>
      </w:r>
      <w:proofErr w:type="spellStart"/>
      <w:r w:rsidRPr="00030A46">
        <w:rPr>
          <w:rFonts w:ascii="Times New Roman" w:hAnsi="Times New Roman" w:cs="Times New Roman"/>
          <w:sz w:val="24"/>
          <w:szCs w:val="24"/>
        </w:rPr>
        <w:t>Bangalore</w:t>
      </w:r>
      <w:proofErr w:type="spellEnd"/>
      <w:r w:rsidRPr="00030A46">
        <w:rPr>
          <w:rFonts w:ascii="Times New Roman" w:hAnsi="Times New Roman" w:cs="Times New Roman"/>
          <w:sz w:val="24"/>
          <w:szCs w:val="24"/>
        </w:rPr>
        <w:t xml:space="preserve"> oraz na stworzenie skutecznych modeli predykcyjnych, które mogą być użyteczne zarówno dla deweloperów, jak i potencjalnych nabywców mieszkań. </w:t>
      </w:r>
    </w:p>
    <w:p w14:paraId="2EA7FBEF" w14:textId="77777777" w:rsidR="00B2411F" w:rsidRPr="00030A46" w:rsidRDefault="00B2411F" w:rsidP="00030A4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
    <w:p w14:paraId="19D64850" w14:textId="76BF9212" w:rsidR="006262FC" w:rsidRPr="00030A46" w:rsidRDefault="005505C8" w:rsidP="00030A46">
      <w:pPr>
        <w:pStyle w:val="Nagwek1"/>
        <w:numPr>
          <w:ilvl w:val="0"/>
          <w:numId w:val="3"/>
        </w:numPr>
        <w:jc w:val="both"/>
        <w:rPr>
          <w:rFonts w:ascii="Times New Roman" w:hAnsi="Times New Roman" w:cs="Times New Roman"/>
          <w:sz w:val="24"/>
          <w:szCs w:val="24"/>
        </w:rPr>
      </w:pPr>
      <w:bookmarkStart w:id="2" w:name="_Toc169544723"/>
      <w:r w:rsidRPr="00030A46">
        <w:rPr>
          <w:rFonts w:ascii="Times New Roman" w:hAnsi="Times New Roman" w:cs="Times New Roman"/>
          <w:sz w:val="24"/>
          <w:szCs w:val="24"/>
        </w:rPr>
        <w:t>Regresja liniowa</w:t>
      </w:r>
      <w:bookmarkEnd w:id="2"/>
    </w:p>
    <w:p w14:paraId="6D95804E" w14:textId="77777777" w:rsidR="005505C8" w:rsidRPr="00030A46" w:rsidRDefault="005505C8" w:rsidP="00030A46">
      <w:pPr>
        <w:pStyle w:val="NormalnyWeb"/>
        <w:jc w:val="both"/>
      </w:pPr>
      <w:r w:rsidRPr="00030A46">
        <w:t xml:space="preserve">Regresja liniowa to jedna z podstawowych technik statystycznych, wykorzystywana do modelowania zależności między zmienną zależną a jedną lub wieloma zmiennymi niezależnymi. W kontekście analizy danych dotyczących nieruchomości w </w:t>
      </w:r>
      <w:proofErr w:type="spellStart"/>
      <w:r w:rsidRPr="00030A46">
        <w:t>Bangalore</w:t>
      </w:r>
      <w:proofErr w:type="spellEnd"/>
      <w:r w:rsidRPr="00030A46">
        <w:t>, regresja liniowa pozwala przewidywać ceny mieszkań na podstawie ich powierzchni (</w:t>
      </w:r>
      <w:proofErr w:type="spellStart"/>
      <w:r w:rsidRPr="00030A46">
        <w:t>Area</w:t>
      </w:r>
      <w:proofErr w:type="spellEnd"/>
      <w:r w:rsidRPr="00030A46">
        <w:t>).</w:t>
      </w:r>
    </w:p>
    <w:p w14:paraId="1B681CAF" w14:textId="2D6350EB" w:rsidR="005505C8" w:rsidRPr="00B2411F" w:rsidRDefault="005505C8" w:rsidP="00B2411F">
      <w:pPr>
        <w:pStyle w:val="Nagwek1"/>
        <w:numPr>
          <w:ilvl w:val="1"/>
          <w:numId w:val="3"/>
        </w:numPr>
        <w:rPr>
          <w:rFonts w:ascii="Times New Roman" w:hAnsi="Times New Roman" w:cs="Times New Roman"/>
          <w:sz w:val="24"/>
          <w:szCs w:val="24"/>
        </w:rPr>
      </w:pPr>
      <w:bookmarkStart w:id="3" w:name="_Toc169544724"/>
      <w:r w:rsidRPr="00B2411F">
        <w:rPr>
          <w:rFonts w:ascii="Times New Roman" w:hAnsi="Times New Roman" w:cs="Times New Roman"/>
          <w:sz w:val="24"/>
          <w:szCs w:val="24"/>
        </w:rPr>
        <w:t>Model Regresji Liniowej</w:t>
      </w:r>
      <w:bookmarkEnd w:id="3"/>
    </w:p>
    <w:p w14:paraId="0421323B" w14:textId="77777777" w:rsidR="005505C8" w:rsidRPr="00030A46" w:rsidRDefault="005505C8" w:rsidP="00030A46">
      <w:pPr>
        <w:pStyle w:val="NormalnyWeb"/>
        <w:jc w:val="both"/>
      </w:pPr>
      <w:r w:rsidRPr="00030A46">
        <w:t>W tym projekcie zastosowano podstawowy model regresji liniowej, który przewiduje cenę mieszkania (</w:t>
      </w:r>
      <w:proofErr w:type="spellStart"/>
      <w:r w:rsidRPr="00030A46">
        <w:t>Price</w:t>
      </w:r>
      <w:proofErr w:type="spellEnd"/>
      <w:r w:rsidRPr="00030A46">
        <w:t>) na podstawie jego powierzchni (</w:t>
      </w:r>
      <w:proofErr w:type="spellStart"/>
      <w:r w:rsidRPr="00030A46">
        <w:t>Area</w:t>
      </w:r>
      <w:proofErr w:type="spellEnd"/>
      <w:r w:rsidRPr="00030A46">
        <w:t>). Model ten można zapisać równaniem:</w:t>
      </w:r>
    </w:p>
    <w:p w14:paraId="32C93760" w14:textId="04202FB8" w:rsidR="005505C8" w:rsidRPr="00030A46" w:rsidRDefault="005505C8" w:rsidP="00030A46">
      <w:pPr>
        <w:pStyle w:val="NormalnyWeb"/>
        <w:jc w:val="both"/>
        <w:rPr>
          <w:rStyle w:val="katex-mathml"/>
          <w:rFonts w:eastAsiaTheme="majorEastAsia"/>
        </w:rPr>
      </w:pPr>
      <m:oMathPara>
        <m:oMath>
          <m:r>
            <w:rPr>
              <w:rStyle w:val="katex-mathml"/>
              <w:rFonts w:ascii="Cambria Math" w:eastAsiaTheme="majorEastAsia" w:hAnsi="Cambria Math"/>
            </w:rPr>
            <m:t xml:space="preserve">Price= </m:t>
          </m:r>
          <m:sSub>
            <m:sSubPr>
              <m:ctrlPr>
                <w:rPr>
                  <w:rStyle w:val="katex-mathml"/>
                  <w:rFonts w:ascii="Cambria Math" w:eastAsiaTheme="majorEastAsia" w:hAnsi="Cambria Math"/>
                  <w:i/>
                </w:rPr>
              </m:ctrlPr>
            </m:sSubPr>
            <m:e>
              <m:r>
                <w:rPr>
                  <w:rStyle w:val="katex-mathml"/>
                  <w:rFonts w:ascii="Cambria Math" w:eastAsiaTheme="majorEastAsia" w:hAnsi="Cambria Math"/>
                </w:rPr>
                <m:t>β</m:t>
              </m:r>
            </m:e>
            <m:sub>
              <m:r>
                <w:rPr>
                  <w:rStyle w:val="katex-mathml"/>
                  <w:rFonts w:ascii="Cambria Math" w:eastAsiaTheme="majorEastAsia" w:hAnsi="Cambria Math"/>
                </w:rPr>
                <m:t>0</m:t>
              </m:r>
            </m:sub>
          </m:sSub>
          <m:r>
            <w:rPr>
              <w:rStyle w:val="katex-mathml"/>
              <w:rFonts w:ascii="Cambria Math" w:eastAsiaTheme="majorEastAsia" w:hAnsi="Cambria Math"/>
            </w:rPr>
            <m:t xml:space="preserve">+ </m:t>
          </m:r>
          <m:sSub>
            <m:sSubPr>
              <m:ctrlPr>
                <w:rPr>
                  <w:rStyle w:val="katex-mathml"/>
                  <w:rFonts w:ascii="Cambria Math" w:eastAsiaTheme="majorEastAsia" w:hAnsi="Cambria Math"/>
                  <w:i/>
                </w:rPr>
              </m:ctrlPr>
            </m:sSubPr>
            <m:e>
              <m:r>
                <w:rPr>
                  <w:rStyle w:val="katex-mathml"/>
                  <w:rFonts w:ascii="Cambria Math" w:eastAsiaTheme="majorEastAsia" w:hAnsi="Cambria Math"/>
                </w:rPr>
                <m:t>β</m:t>
              </m:r>
            </m:e>
            <m:sub>
              <m:r>
                <w:rPr>
                  <w:rStyle w:val="katex-mathml"/>
                  <w:rFonts w:ascii="Cambria Math" w:eastAsiaTheme="majorEastAsia" w:hAnsi="Cambria Math"/>
                </w:rPr>
                <m:t>1</m:t>
              </m:r>
            </m:sub>
          </m:sSub>
          <m:r>
            <w:rPr>
              <w:rStyle w:val="katex-mathml"/>
              <w:rFonts w:ascii="Cambria Math" w:eastAsiaTheme="majorEastAsia" w:hAnsi="Cambria Math"/>
            </w:rPr>
            <m:t>Area+ ∈</m:t>
          </m:r>
        </m:oMath>
      </m:oMathPara>
    </w:p>
    <w:p w14:paraId="316DCC58" w14:textId="6D8F7004" w:rsidR="005505C8" w:rsidRPr="00030A46" w:rsidRDefault="005505C8" w:rsidP="00030A46">
      <w:pPr>
        <w:pStyle w:val="NormalnyWeb"/>
        <w:jc w:val="both"/>
      </w:pPr>
      <w:r w:rsidRPr="00030A46">
        <w:t>gdzie:</w:t>
      </w:r>
    </w:p>
    <w:p w14:paraId="5C4524FB" w14:textId="682F8E91" w:rsidR="005505C8" w:rsidRPr="00030A46" w:rsidRDefault="00000000" w:rsidP="00030A46">
      <w:pPr>
        <w:numPr>
          <w:ilvl w:val="0"/>
          <w:numId w:val="4"/>
        </w:numPr>
        <w:spacing w:before="100" w:beforeAutospacing="1" w:after="100" w:afterAutospacing="1" w:line="240" w:lineRule="auto"/>
        <w:jc w:val="both"/>
        <w:rPr>
          <w:rFonts w:ascii="Times New Roman" w:hAnsi="Times New Roman" w:cs="Times New Roman"/>
          <w:sz w:val="24"/>
          <w:szCs w:val="24"/>
        </w:rPr>
      </w:pPr>
      <m:oMath>
        <m:sSub>
          <m:sSubPr>
            <m:ctrlPr>
              <w:rPr>
                <w:rStyle w:val="katex-mathml"/>
                <w:rFonts w:ascii="Cambria Math" w:eastAsiaTheme="majorEastAsia" w:hAnsi="Cambria Math" w:cs="Times New Roman"/>
                <w:i/>
                <w:kern w:val="0"/>
                <w:sz w:val="24"/>
                <w:szCs w:val="24"/>
                <w:lang w:eastAsia="pl-PL"/>
                <w14:ligatures w14:val="none"/>
              </w:rPr>
            </m:ctrlPr>
          </m:sSubPr>
          <m:e>
            <m:r>
              <w:rPr>
                <w:rStyle w:val="katex-mathml"/>
                <w:rFonts w:ascii="Cambria Math" w:eastAsiaTheme="majorEastAsia" w:hAnsi="Cambria Math" w:cs="Times New Roman"/>
                <w:sz w:val="24"/>
                <w:szCs w:val="24"/>
              </w:rPr>
              <m:t>β</m:t>
            </m:r>
          </m:e>
          <m:sub>
            <m:r>
              <w:rPr>
                <w:rStyle w:val="katex-mathml"/>
                <w:rFonts w:ascii="Cambria Math" w:eastAsiaTheme="majorEastAsia" w:hAnsi="Cambria Math" w:cs="Times New Roman"/>
                <w:sz w:val="24"/>
                <w:szCs w:val="24"/>
              </w:rPr>
              <m:t>0</m:t>
            </m:r>
          </m:sub>
        </m:sSub>
        <m:r>
          <w:rPr>
            <w:rStyle w:val="katex-mathml"/>
            <w:rFonts w:ascii="Cambria Math" w:eastAsiaTheme="majorEastAsia" w:hAnsi="Cambria Math" w:cs="Times New Roman"/>
            <w:kern w:val="0"/>
            <w:sz w:val="24"/>
            <w:szCs w:val="24"/>
            <w:lang w:eastAsia="pl-PL"/>
            <w14:ligatures w14:val="none"/>
          </w:rPr>
          <m:t xml:space="preserve"> </m:t>
        </m:r>
      </m:oMath>
      <w:r w:rsidR="005505C8" w:rsidRPr="00030A46">
        <w:rPr>
          <w:rFonts w:ascii="Times New Roman" w:hAnsi="Times New Roman" w:cs="Times New Roman"/>
          <w:sz w:val="24"/>
          <w:szCs w:val="24"/>
        </w:rPr>
        <w:t>jest wyrazem wolnym (Intercept),</w:t>
      </w:r>
    </w:p>
    <w:p w14:paraId="63A8A94B" w14:textId="4FA8CD7D" w:rsidR="005505C8" w:rsidRPr="00030A46" w:rsidRDefault="00000000" w:rsidP="00030A46">
      <w:pPr>
        <w:numPr>
          <w:ilvl w:val="0"/>
          <w:numId w:val="4"/>
        </w:numPr>
        <w:spacing w:before="100" w:beforeAutospacing="1" w:after="100" w:afterAutospacing="1" w:line="240" w:lineRule="auto"/>
        <w:jc w:val="both"/>
        <w:rPr>
          <w:rFonts w:ascii="Times New Roman" w:hAnsi="Times New Roman" w:cs="Times New Roman"/>
          <w:sz w:val="24"/>
          <w:szCs w:val="24"/>
        </w:rPr>
      </w:pPr>
      <m:oMath>
        <m:sSub>
          <m:sSubPr>
            <m:ctrlPr>
              <w:rPr>
                <w:rStyle w:val="katex-mathml"/>
                <w:rFonts w:ascii="Cambria Math" w:eastAsiaTheme="majorEastAsia" w:hAnsi="Cambria Math" w:cs="Times New Roman"/>
                <w:i/>
                <w:kern w:val="0"/>
                <w:sz w:val="24"/>
                <w:szCs w:val="24"/>
                <w:lang w:eastAsia="pl-PL"/>
                <w14:ligatures w14:val="none"/>
              </w:rPr>
            </m:ctrlPr>
          </m:sSubPr>
          <m:e>
            <m:r>
              <w:rPr>
                <w:rStyle w:val="katex-mathml"/>
                <w:rFonts w:ascii="Cambria Math" w:eastAsiaTheme="majorEastAsia" w:hAnsi="Cambria Math" w:cs="Times New Roman"/>
                <w:sz w:val="24"/>
                <w:szCs w:val="24"/>
              </w:rPr>
              <m:t>β</m:t>
            </m:r>
          </m:e>
          <m:sub>
            <m:r>
              <w:rPr>
                <w:rStyle w:val="katex-mathml"/>
                <w:rFonts w:ascii="Cambria Math" w:eastAsiaTheme="majorEastAsia" w:hAnsi="Cambria Math" w:cs="Times New Roman"/>
                <w:sz w:val="24"/>
                <w:szCs w:val="24"/>
              </w:rPr>
              <m:t>1</m:t>
            </m:r>
          </m:sub>
        </m:sSub>
      </m:oMath>
      <w:r w:rsidR="005505C8" w:rsidRPr="00030A46">
        <w:rPr>
          <w:rStyle w:val="vlist-s"/>
          <w:rFonts w:ascii="Times New Roman" w:hAnsi="Times New Roman" w:cs="Times New Roman"/>
          <w:sz w:val="24"/>
          <w:szCs w:val="24"/>
        </w:rPr>
        <w:t>​</w:t>
      </w:r>
      <w:r w:rsidR="005505C8" w:rsidRPr="00030A46">
        <w:rPr>
          <w:rFonts w:ascii="Times New Roman" w:hAnsi="Times New Roman" w:cs="Times New Roman"/>
          <w:sz w:val="24"/>
          <w:szCs w:val="24"/>
        </w:rPr>
        <w:t xml:space="preserve"> jest współczynnikiem regresji (</w:t>
      </w:r>
      <w:proofErr w:type="spellStart"/>
      <w:r w:rsidR="005505C8" w:rsidRPr="00030A46">
        <w:rPr>
          <w:rFonts w:ascii="Times New Roman" w:hAnsi="Times New Roman" w:cs="Times New Roman"/>
          <w:sz w:val="24"/>
          <w:szCs w:val="24"/>
        </w:rPr>
        <w:t>Estimate</w:t>
      </w:r>
      <w:proofErr w:type="spellEnd"/>
      <w:r w:rsidR="005505C8" w:rsidRPr="00030A46">
        <w:rPr>
          <w:rFonts w:ascii="Times New Roman" w:hAnsi="Times New Roman" w:cs="Times New Roman"/>
          <w:sz w:val="24"/>
          <w:szCs w:val="24"/>
        </w:rPr>
        <w:t xml:space="preserve">) dla zmiennej </w:t>
      </w:r>
      <w:proofErr w:type="spellStart"/>
      <w:r w:rsidR="005505C8" w:rsidRPr="00030A46">
        <w:rPr>
          <w:rFonts w:ascii="Times New Roman" w:hAnsi="Times New Roman" w:cs="Times New Roman"/>
          <w:sz w:val="24"/>
          <w:szCs w:val="24"/>
        </w:rPr>
        <w:t>Area</w:t>
      </w:r>
      <w:proofErr w:type="spellEnd"/>
      <w:r w:rsidR="005505C8" w:rsidRPr="00030A46">
        <w:rPr>
          <w:rFonts w:ascii="Times New Roman" w:hAnsi="Times New Roman" w:cs="Times New Roman"/>
          <w:sz w:val="24"/>
          <w:szCs w:val="24"/>
        </w:rPr>
        <w:t>,</w:t>
      </w:r>
    </w:p>
    <w:p w14:paraId="5873829A" w14:textId="50A7DACF" w:rsidR="005505C8" w:rsidRPr="00030A46" w:rsidRDefault="00631BB3" w:rsidP="00030A46">
      <w:pPr>
        <w:numPr>
          <w:ilvl w:val="0"/>
          <w:numId w:val="4"/>
        </w:numPr>
        <w:spacing w:before="100" w:beforeAutospacing="1" w:after="100" w:afterAutospacing="1" w:line="240" w:lineRule="auto"/>
        <w:jc w:val="both"/>
        <w:rPr>
          <w:rFonts w:ascii="Times New Roman" w:hAnsi="Times New Roman" w:cs="Times New Roman"/>
          <w:sz w:val="24"/>
          <w:szCs w:val="24"/>
        </w:rPr>
      </w:pPr>
      <m:oMath>
        <m:r>
          <w:rPr>
            <w:rStyle w:val="katex-mathml"/>
            <w:rFonts w:ascii="Cambria Math" w:eastAsiaTheme="majorEastAsia" w:hAnsi="Cambria Math" w:cs="Times New Roman"/>
            <w:sz w:val="24"/>
            <w:szCs w:val="24"/>
          </w:rPr>
          <m:t>∈</m:t>
        </m:r>
      </m:oMath>
      <w:r w:rsidR="005505C8" w:rsidRPr="00030A46">
        <w:rPr>
          <w:rFonts w:ascii="Times New Roman" w:hAnsi="Times New Roman" w:cs="Times New Roman"/>
          <w:sz w:val="24"/>
          <w:szCs w:val="24"/>
        </w:rPr>
        <w:t xml:space="preserve"> jest składnikiem losowym (residual).</w:t>
      </w:r>
    </w:p>
    <w:p w14:paraId="62663E69" w14:textId="72E2E3D0" w:rsidR="005505C8" w:rsidRPr="00B2411F" w:rsidRDefault="005505C8" w:rsidP="00B2411F">
      <w:pPr>
        <w:pStyle w:val="Nagwek1"/>
        <w:numPr>
          <w:ilvl w:val="1"/>
          <w:numId w:val="3"/>
        </w:numPr>
        <w:rPr>
          <w:rFonts w:ascii="Times New Roman" w:hAnsi="Times New Roman" w:cs="Times New Roman"/>
          <w:sz w:val="24"/>
          <w:szCs w:val="24"/>
        </w:rPr>
      </w:pPr>
      <w:bookmarkStart w:id="4" w:name="_Toc169544725"/>
      <w:r w:rsidRPr="00B2411F">
        <w:rPr>
          <w:rFonts w:ascii="Times New Roman" w:hAnsi="Times New Roman" w:cs="Times New Roman"/>
          <w:sz w:val="24"/>
          <w:szCs w:val="24"/>
        </w:rPr>
        <w:t>Wyniki Modelu</w:t>
      </w:r>
      <w:bookmarkEnd w:id="4"/>
    </w:p>
    <w:p w14:paraId="077534A4" w14:textId="77777777" w:rsidR="005505C8" w:rsidRPr="00030A46" w:rsidRDefault="005505C8" w:rsidP="00030A46">
      <w:pPr>
        <w:pStyle w:val="NormalnyWeb"/>
        <w:jc w:val="both"/>
      </w:pPr>
      <w:r w:rsidRPr="00030A46">
        <w:t>Po przeprowadzeniu analizy regresji liniowej, otrzymano następujące wyniki:</w:t>
      </w:r>
    </w:p>
    <w:p w14:paraId="0668DA3C" w14:textId="77777777"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Call:</w:t>
      </w:r>
    </w:p>
    <w:p w14:paraId="7F88E1D8" w14:textId="69B381FF"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lm(</w:t>
      </w:r>
      <w:proofErr w:type="spellStart"/>
      <w:r w:rsidRPr="00550193">
        <w:rPr>
          <w:rFonts w:ascii="Lucida Console" w:hAnsi="Lucida Console"/>
          <w:color w:val="000000"/>
        </w:rPr>
        <w:t>formula</w:t>
      </w:r>
      <w:proofErr w:type="spellEnd"/>
      <w:r w:rsidRPr="00550193">
        <w:rPr>
          <w:rFonts w:ascii="Lucida Console" w:hAnsi="Lucida Console"/>
          <w:color w:val="000000"/>
        </w:rPr>
        <w:t xml:space="preserve"> = </w:t>
      </w:r>
      <w:proofErr w:type="spellStart"/>
      <w:r w:rsidRPr="00550193">
        <w:rPr>
          <w:rFonts w:ascii="Lucida Console" w:hAnsi="Lucida Console"/>
          <w:color w:val="000000"/>
        </w:rPr>
        <w:t>Price</w:t>
      </w:r>
      <w:proofErr w:type="spellEnd"/>
      <w:r w:rsidRPr="00550193">
        <w:rPr>
          <w:rFonts w:ascii="Lucida Console" w:hAnsi="Lucida Console"/>
          <w:color w:val="000000"/>
        </w:rPr>
        <w:t xml:space="preserve"> ~ </w:t>
      </w:r>
      <w:proofErr w:type="spellStart"/>
      <w:r w:rsidRPr="00550193">
        <w:rPr>
          <w:rFonts w:ascii="Lucida Console" w:hAnsi="Lucida Console"/>
          <w:color w:val="000000"/>
        </w:rPr>
        <w:t>Area</w:t>
      </w:r>
      <w:proofErr w:type="spellEnd"/>
      <w:r w:rsidRPr="00550193">
        <w:rPr>
          <w:rFonts w:ascii="Lucida Console" w:hAnsi="Lucida Console"/>
          <w:color w:val="000000"/>
        </w:rPr>
        <w:t>, data = dane)</w:t>
      </w:r>
    </w:p>
    <w:p w14:paraId="414D288F" w14:textId="77777777" w:rsidR="00631BB3" w:rsidRPr="00550193" w:rsidRDefault="00631BB3" w:rsidP="00030A46">
      <w:pPr>
        <w:pStyle w:val="HTML-wstpniesformatowany"/>
        <w:shd w:val="clear" w:color="auto" w:fill="FFFFFF"/>
        <w:jc w:val="both"/>
        <w:rPr>
          <w:rFonts w:ascii="Lucida Console" w:hAnsi="Lucida Console"/>
          <w:color w:val="000000"/>
        </w:rPr>
      </w:pPr>
    </w:p>
    <w:p w14:paraId="4819D0FD" w14:textId="77777777" w:rsidR="00631BB3" w:rsidRPr="00550193" w:rsidRDefault="00631BB3" w:rsidP="00030A46">
      <w:pPr>
        <w:pStyle w:val="HTML-wstpniesformatowany"/>
        <w:shd w:val="clear" w:color="auto" w:fill="FFFFFF"/>
        <w:jc w:val="both"/>
        <w:rPr>
          <w:rFonts w:ascii="Lucida Console" w:hAnsi="Lucida Console"/>
          <w:color w:val="000000"/>
        </w:rPr>
      </w:pPr>
      <w:proofErr w:type="spellStart"/>
      <w:r w:rsidRPr="00550193">
        <w:rPr>
          <w:rFonts w:ascii="Lucida Console" w:hAnsi="Lucida Console"/>
          <w:color w:val="000000"/>
        </w:rPr>
        <w:t>Residuals</w:t>
      </w:r>
      <w:proofErr w:type="spellEnd"/>
      <w:r w:rsidRPr="00550193">
        <w:rPr>
          <w:rFonts w:ascii="Lucida Console" w:hAnsi="Lucida Console"/>
          <w:color w:val="000000"/>
        </w:rPr>
        <w:t>:</w:t>
      </w:r>
    </w:p>
    <w:p w14:paraId="217347FD" w14:textId="77777777"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 xml:space="preserve">      Min        1Q    Median        3Q       Max </w:t>
      </w:r>
    </w:p>
    <w:p w14:paraId="5E9D72B9" w14:textId="77777777"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 xml:space="preserve">-22243755  -1888183     42220   1649342  61589065 </w:t>
      </w:r>
    </w:p>
    <w:p w14:paraId="59471DCA" w14:textId="77777777" w:rsidR="00631BB3" w:rsidRPr="00550193" w:rsidRDefault="00631BB3" w:rsidP="00030A46">
      <w:pPr>
        <w:pStyle w:val="HTML-wstpniesformatowany"/>
        <w:shd w:val="clear" w:color="auto" w:fill="FFFFFF"/>
        <w:jc w:val="both"/>
        <w:rPr>
          <w:rFonts w:ascii="Lucida Console" w:hAnsi="Lucida Console"/>
          <w:color w:val="000000"/>
        </w:rPr>
      </w:pPr>
    </w:p>
    <w:p w14:paraId="184EAE85" w14:textId="77777777" w:rsidR="00631BB3" w:rsidRPr="00550193" w:rsidRDefault="00631BB3" w:rsidP="00030A46">
      <w:pPr>
        <w:pStyle w:val="HTML-wstpniesformatowany"/>
        <w:shd w:val="clear" w:color="auto" w:fill="FFFFFF"/>
        <w:jc w:val="both"/>
        <w:rPr>
          <w:rFonts w:ascii="Lucida Console" w:hAnsi="Lucida Console"/>
          <w:color w:val="000000"/>
        </w:rPr>
      </w:pPr>
      <w:proofErr w:type="spellStart"/>
      <w:r w:rsidRPr="00550193">
        <w:rPr>
          <w:rFonts w:ascii="Lucida Console" w:hAnsi="Lucida Console"/>
          <w:color w:val="000000"/>
        </w:rPr>
        <w:t>Coefficients</w:t>
      </w:r>
      <w:proofErr w:type="spellEnd"/>
      <w:r w:rsidRPr="00550193">
        <w:rPr>
          <w:rFonts w:ascii="Lucida Console" w:hAnsi="Lucida Console"/>
          <w:color w:val="000000"/>
        </w:rPr>
        <w:t>:</w:t>
      </w:r>
    </w:p>
    <w:p w14:paraId="1D89D985" w14:textId="77777777"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 xml:space="preserve">             </w:t>
      </w:r>
      <w:proofErr w:type="spellStart"/>
      <w:r w:rsidRPr="00550193">
        <w:rPr>
          <w:rFonts w:ascii="Lucida Console" w:hAnsi="Lucida Console"/>
          <w:color w:val="000000"/>
        </w:rPr>
        <w:t>Estimate</w:t>
      </w:r>
      <w:proofErr w:type="spellEnd"/>
      <w:r w:rsidRPr="00550193">
        <w:rPr>
          <w:rFonts w:ascii="Lucida Console" w:hAnsi="Lucida Console"/>
          <w:color w:val="000000"/>
        </w:rPr>
        <w:t xml:space="preserve"> </w:t>
      </w:r>
      <w:proofErr w:type="spellStart"/>
      <w:r w:rsidRPr="00550193">
        <w:rPr>
          <w:rFonts w:ascii="Lucida Console" w:hAnsi="Lucida Console"/>
          <w:color w:val="000000"/>
        </w:rPr>
        <w:t>Std</w:t>
      </w:r>
      <w:proofErr w:type="spellEnd"/>
      <w:r w:rsidRPr="00550193">
        <w:rPr>
          <w:rFonts w:ascii="Lucida Console" w:hAnsi="Lucida Console"/>
          <w:color w:val="000000"/>
        </w:rPr>
        <w:t xml:space="preserve">. Error t </w:t>
      </w:r>
      <w:proofErr w:type="spellStart"/>
      <w:r w:rsidRPr="00550193">
        <w:rPr>
          <w:rFonts w:ascii="Lucida Console" w:hAnsi="Lucida Console"/>
          <w:color w:val="000000"/>
        </w:rPr>
        <w:t>value</w:t>
      </w:r>
      <w:proofErr w:type="spellEnd"/>
      <w:r w:rsidRPr="00550193">
        <w:rPr>
          <w:rFonts w:ascii="Lucida Console" w:hAnsi="Lucida Console"/>
          <w:color w:val="000000"/>
        </w:rPr>
        <w:t xml:space="preserve"> Pr(&gt;|t|)    </w:t>
      </w:r>
    </w:p>
    <w:p w14:paraId="4C6A7571" w14:textId="77777777"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w:t>
      </w:r>
      <w:proofErr w:type="spellStart"/>
      <w:r w:rsidRPr="00550193">
        <w:rPr>
          <w:rFonts w:ascii="Lucida Console" w:hAnsi="Lucida Console"/>
          <w:color w:val="000000"/>
        </w:rPr>
        <w:t>Intercept</w:t>
      </w:r>
      <w:proofErr w:type="spellEnd"/>
      <w:r w:rsidRPr="00550193">
        <w:rPr>
          <w:rFonts w:ascii="Lucida Console" w:hAnsi="Lucida Console"/>
          <w:color w:val="000000"/>
        </w:rPr>
        <w:t>) -12324006     341585  -36.08   &lt;2e-16 ***</w:t>
      </w:r>
    </w:p>
    <w:p w14:paraId="2B285DBF" w14:textId="77777777" w:rsidR="00631BB3" w:rsidRPr="00550193" w:rsidRDefault="00631BB3" w:rsidP="00030A46">
      <w:pPr>
        <w:pStyle w:val="HTML-wstpniesformatowany"/>
        <w:shd w:val="clear" w:color="auto" w:fill="FFFFFF"/>
        <w:jc w:val="both"/>
        <w:rPr>
          <w:rFonts w:ascii="Lucida Console" w:hAnsi="Lucida Console"/>
          <w:color w:val="000000"/>
        </w:rPr>
      </w:pPr>
      <w:proofErr w:type="spellStart"/>
      <w:r w:rsidRPr="00550193">
        <w:rPr>
          <w:rFonts w:ascii="Lucida Console" w:hAnsi="Lucida Console"/>
          <w:color w:val="000000"/>
        </w:rPr>
        <w:t>Area</w:t>
      </w:r>
      <w:proofErr w:type="spellEnd"/>
      <w:r w:rsidRPr="00550193">
        <w:rPr>
          <w:rFonts w:ascii="Lucida Console" w:hAnsi="Lucida Console"/>
          <w:color w:val="000000"/>
        </w:rPr>
        <w:t xml:space="preserve">            14564        202   72.09   &lt;2e-16 ***</w:t>
      </w:r>
    </w:p>
    <w:p w14:paraId="46A13F3B" w14:textId="77777777"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w:t>
      </w:r>
    </w:p>
    <w:p w14:paraId="330381EB" w14:textId="77777777" w:rsidR="00631BB3" w:rsidRPr="00550193" w:rsidRDefault="00631BB3" w:rsidP="00030A46">
      <w:pPr>
        <w:pStyle w:val="HTML-wstpniesformatowany"/>
        <w:shd w:val="clear" w:color="auto" w:fill="FFFFFF"/>
        <w:jc w:val="both"/>
        <w:rPr>
          <w:rFonts w:ascii="Lucida Console" w:hAnsi="Lucida Console"/>
          <w:color w:val="000000"/>
        </w:rPr>
      </w:pPr>
      <w:proofErr w:type="spellStart"/>
      <w:r w:rsidRPr="00550193">
        <w:rPr>
          <w:rFonts w:ascii="Lucida Console" w:hAnsi="Lucida Console"/>
          <w:color w:val="000000"/>
        </w:rPr>
        <w:lastRenderedPageBreak/>
        <w:t>Signif</w:t>
      </w:r>
      <w:proofErr w:type="spellEnd"/>
      <w:r w:rsidRPr="00550193">
        <w:rPr>
          <w:rFonts w:ascii="Lucida Console" w:hAnsi="Lucida Console"/>
          <w:color w:val="000000"/>
        </w:rPr>
        <w:t xml:space="preserve">. </w:t>
      </w:r>
      <w:proofErr w:type="spellStart"/>
      <w:r w:rsidRPr="00550193">
        <w:rPr>
          <w:rFonts w:ascii="Lucida Console" w:hAnsi="Lucida Console"/>
          <w:color w:val="000000"/>
        </w:rPr>
        <w:t>codes</w:t>
      </w:r>
      <w:proofErr w:type="spellEnd"/>
      <w:r w:rsidRPr="00550193">
        <w:rPr>
          <w:rFonts w:ascii="Lucida Console" w:hAnsi="Lucida Console"/>
          <w:color w:val="000000"/>
        </w:rPr>
        <w:t>:  0 ‘***’ 0.001 ‘**’ 0.01 ‘*’ 0.05 ‘.’ 0.1 ‘ ’ 1</w:t>
      </w:r>
    </w:p>
    <w:p w14:paraId="289BD2CA" w14:textId="77777777" w:rsidR="00631BB3" w:rsidRPr="00550193" w:rsidRDefault="00631BB3" w:rsidP="00030A46">
      <w:pPr>
        <w:pStyle w:val="HTML-wstpniesformatowany"/>
        <w:shd w:val="clear" w:color="auto" w:fill="FFFFFF"/>
        <w:jc w:val="both"/>
        <w:rPr>
          <w:rFonts w:ascii="Lucida Console" w:hAnsi="Lucida Console"/>
          <w:color w:val="000000"/>
        </w:rPr>
      </w:pPr>
    </w:p>
    <w:p w14:paraId="7CF24E9E" w14:textId="77777777" w:rsidR="00631BB3" w:rsidRPr="00550193" w:rsidRDefault="00631BB3" w:rsidP="00030A46">
      <w:pPr>
        <w:pStyle w:val="HTML-wstpniesformatowany"/>
        <w:shd w:val="clear" w:color="auto" w:fill="FFFFFF"/>
        <w:jc w:val="both"/>
        <w:rPr>
          <w:rFonts w:ascii="Lucida Console" w:hAnsi="Lucida Console"/>
          <w:color w:val="000000"/>
        </w:rPr>
      </w:pPr>
      <w:proofErr w:type="spellStart"/>
      <w:r w:rsidRPr="00550193">
        <w:rPr>
          <w:rFonts w:ascii="Lucida Console" w:hAnsi="Lucida Console"/>
          <w:color w:val="000000"/>
        </w:rPr>
        <w:t>Residual</w:t>
      </w:r>
      <w:proofErr w:type="spellEnd"/>
      <w:r w:rsidRPr="00550193">
        <w:rPr>
          <w:rFonts w:ascii="Lucida Console" w:hAnsi="Lucida Console"/>
          <w:color w:val="000000"/>
        </w:rPr>
        <w:t xml:space="preserve"> standard error: 5028000 on 1112 </w:t>
      </w:r>
      <w:proofErr w:type="spellStart"/>
      <w:r w:rsidRPr="00550193">
        <w:rPr>
          <w:rFonts w:ascii="Lucida Console" w:hAnsi="Lucida Console"/>
          <w:color w:val="000000"/>
        </w:rPr>
        <w:t>degrees</w:t>
      </w:r>
      <w:proofErr w:type="spellEnd"/>
      <w:r w:rsidRPr="00550193">
        <w:rPr>
          <w:rFonts w:ascii="Lucida Console" w:hAnsi="Lucida Console"/>
          <w:color w:val="000000"/>
        </w:rPr>
        <w:t xml:space="preserve"> of </w:t>
      </w:r>
      <w:proofErr w:type="spellStart"/>
      <w:r w:rsidRPr="00550193">
        <w:rPr>
          <w:rFonts w:ascii="Lucida Console" w:hAnsi="Lucida Console"/>
          <w:color w:val="000000"/>
        </w:rPr>
        <w:t>freedom</w:t>
      </w:r>
      <w:proofErr w:type="spellEnd"/>
    </w:p>
    <w:p w14:paraId="76BF0F49" w14:textId="77777777" w:rsidR="00631BB3" w:rsidRPr="00550193" w:rsidRDefault="00631BB3" w:rsidP="00030A46">
      <w:pPr>
        <w:pStyle w:val="HTML-wstpniesformatowany"/>
        <w:shd w:val="clear" w:color="auto" w:fill="FFFFFF"/>
        <w:jc w:val="both"/>
        <w:rPr>
          <w:rFonts w:ascii="Lucida Console" w:hAnsi="Lucida Console"/>
          <w:color w:val="000000"/>
        </w:rPr>
      </w:pPr>
      <w:proofErr w:type="spellStart"/>
      <w:r w:rsidRPr="00550193">
        <w:rPr>
          <w:rFonts w:ascii="Lucida Console" w:hAnsi="Lucida Console"/>
          <w:color w:val="000000"/>
        </w:rPr>
        <w:t>Multiple</w:t>
      </w:r>
      <w:proofErr w:type="spellEnd"/>
      <w:r w:rsidRPr="00550193">
        <w:rPr>
          <w:rFonts w:ascii="Lucida Console" w:hAnsi="Lucida Console"/>
          <w:color w:val="000000"/>
        </w:rPr>
        <w:t xml:space="preserve"> R-</w:t>
      </w:r>
      <w:proofErr w:type="spellStart"/>
      <w:r w:rsidRPr="00550193">
        <w:rPr>
          <w:rFonts w:ascii="Lucida Console" w:hAnsi="Lucida Console"/>
          <w:color w:val="000000"/>
        </w:rPr>
        <w:t>squared</w:t>
      </w:r>
      <w:proofErr w:type="spellEnd"/>
      <w:r w:rsidRPr="00550193">
        <w:rPr>
          <w:rFonts w:ascii="Lucida Console" w:hAnsi="Lucida Console"/>
          <w:color w:val="000000"/>
        </w:rPr>
        <w:t>:  0.8237,</w:t>
      </w:r>
      <w:r w:rsidRPr="00550193">
        <w:rPr>
          <w:rFonts w:ascii="Lucida Console" w:hAnsi="Lucida Console"/>
          <w:color w:val="000000"/>
        </w:rPr>
        <w:tab/>
      </w:r>
      <w:proofErr w:type="spellStart"/>
      <w:r w:rsidRPr="00550193">
        <w:rPr>
          <w:rFonts w:ascii="Lucida Console" w:hAnsi="Lucida Console"/>
          <w:color w:val="000000"/>
        </w:rPr>
        <w:t>Adjusted</w:t>
      </w:r>
      <w:proofErr w:type="spellEnd"/>
      <w:r w:rsidRPr="00550193">
        <w:rPr>
          <w:rFonts w:ascii="Lucida Console" w:hAnsi="Lucida Console"/>
          <w:color w:val="000000"/>
        </w:rPr>
        <w:t xml:space="preserve"> R-</w:t>
      </w:r>
      <w:proofErr w:type="spellStart"/>
      <w:r w:rsidRPr="00550193">
        <w:rPr>
          <w:rFonts w:ascii="Lucida Console" w:hAnsi="Lucida Console"/>
          <w:color w:val="000000"/>
        </w:rPr>
        <w:t>squared</w:t>
      </w:r>
      <w:proofErr w:type="spellEnd"/>
      <w:r w:rsidRPr="00550193">
        <w:rPr>
          <w:rFonts w:ascii="Lucida Console" w:hAnsi="Lucida Console"/>
          <w:color w:val="000000"/>
        </w:rPr>
        <w:t xml:space="preserve">:  0.8236 </w:t>
      </w:r>
    </w:p>
    <w:p w14:paraId="6BE7F3C6" w14:textId="019CB2A5" w:rsidR="00631BB3" w:rsidRPr="00550193" w:rsidRDefault="00631BB3" w:rsidP="00030A46">
      <w:pPr>
        <w:pStyle w:val="HTML-wstpniesformatowany"/>
        <w:shd w:val="clear" w:color="auto" w:fill="FFFFFF"/>
        <w:jc w:val="both"/>
        <w:rPr>
          <w:rFonts w:ascii="Lucida Console" w:hAnsi="Lucida Console"/>
          <w:color w:val="000000"/>
        </w:rPr>
      </w:pPr>
      <w:r w:rsidRPr="00550193">
        <w:rPr>
          <w:rFonts w:ascii="Lucida Console" w:hAnsi="Lucida Console"/>
          <w:color w:val="000000"/>
        </w:rPr>
        <w:t>F-</w:t>
      </w:r>
      <w:proofErr w:type="spellStart"/>
      <w:r w:rsidRPr="00550193">
        <w:rPr>
          <w:rFonts w:ascii="Lucida Console" w:hAnsi="Lucida Console"/>
          <w:color w:val="000000"/>
        </w:rPr>
        <w:t>statistic</w:t>
      </w:r>
      <w:proofErr w:type="spellEnd"/>
      <w:r w:rsidRPr="00550193">
        <w:rPr>
          <w:rFonts w:ascii="Lucida Console" w:hAnsi="Lucida Console"/>
          <w:color w:val="000000"/>
        </w:rPr>
        <w:t>:  5196 on 1 and 1112 DF,  p-</w:t>
      </w:r>
      <w:proofErr w:type="spellStart"/>
      <w:r w:rsidRPr="00550193">
        <w:rPr>
          <w:rFonts w:ascii="Lucida Console" w:hAnsi="Lucida Console"/>
          <w:color w:val="000000"/>
        </w:rPr>
        <w:t>value</w:t>
      </w:r>
      <w:proofErr w:type="spellEnd"/>
      <w:r w:rsidRPr="00550193">
        <w:rPr>
          <w:rFonts w:ascii="Lucida Console" w:hAnsi="Lucida Console"/>
          <w:color w:val="000000"/>
        </w:rPr>
        <w:t>: &lt; 2.2e-16</w:t>
      </w:r>
    </w:p>
    <w:p w14:paraId="175C58AE" w14:textId="77777777" w:rsidR="00B2411F" w:rsidRPr="00030A46" w:rsidRDefault="00B2411F" w:rsidP="00030A46">
      <w:pPr>
        <w:pStyle w:val="HTML-wstpniesformatowany"/>
        <w:shd w:val="clear" w:color="auto" w:fill="FFFFFF"/>
        <w:jc w:val="both"/>
        <w:rPr>
          <w:rFonts w:ascii="Lucida Console" w:hAnsi="Lucida Console"/>
          <w:color w:val="000000"/>
          <w:sz w:val="24"/>
          <w:szCs w:val="24"/>
        </w:rPr>
      </w:pPr>
    </w:p>
    <w:p w14:paraId="219E1401" w14:textId="77777777" w:rsidR="00631BB3" w:rsidRPr="00030A46" w:rsidRDefault="00000000" w:rsidP="00030A46">
      <w:pPr>
        <w:pStyle w:val="Akapitzlist"/>
        <w:numPr>
          <w:ilvl w:val="0"/>
          <w:numId w:val="5"/>
        </w:numPr>
        <w:spacing w:after="0" w:line="240" w:lineRule="auto"/>
        <w:jc w:val="both"/>
        <w:rPr>
          <w:rFonts w:ascii="Times New Roman" w:eastAsia="Times New Roman" w:hAnsi="Times New Roman" w:cs="Times New Roman"/>
          <w:kern w:val="0"/>
          <w:sz w:val="24"/>
          <w:szCs w:val="24"/>
          <w:lang w:eastAsia="pl-PL"/>
          <w14:ligatures w14:val="none"/>
        </w:rPr>
      </w:pPr>
      <m:oMath>
        <m:sSub>
          <m:sSubPr>
            <m:ctrlPr>
              <w:rPr>
                <w:rStyle w:val="katex-mathml"/>
                <w:rFonts w:ascii="Cambria Math" w:eastAsiaTheme="majorEastAsia" w:hAnsi="Cambria Math" w:cs="Times New Roman"/>
                <w:i/>
                <w:kern w:val="0"/>
                <w:sz w:val="24"/>
                <w:szCs w:val="24"/>
                <w:lang w:eastAsia="pl-PL"/>
                <w14:ligatures w14:val="none"/>
              </w:rPr>
            </m:ctrlPr>
          </m:sSubPr>
          <m:e>
            <m:r>
              <w:rPr>
                <w:rStyle w:val="katex-mathml"/>
                <w:rFonts w:ascii="Cambria Math" w:eastAsiaTheme="majorEastAsia" w:hAnsi="Cambria Math" w:cs="Times New Roman"/>
                <w:sz w:val="24"/>
                <w:szCs w:val="24"/>
              </w:rPr>
              <m:t>β</m:t>
            </m:r>
          </m:e>
          <m:sub>
            <m:r>
              <w:rPr>
                <w:rStyle w:val="katex-mathml"/>
                <w:rFonts w:ascii="Cambria Math" w:eastAsiaTheme="majorEastAsia" w:hAnsi="Cambria Math" w:cs="Times New Roman"/>
                <w:sz w:val="24"/>
                <w:szCs w:val="24"/>
              </w:rPr>
              <m:t>0</m:t>
            </m:r>
          </m:sub>
        </m:sSub>
        <m:r>
          <w:rPr>
            <w:rStyle w:val="katex-mathml"/>
            <w:rFonts w:ascii="Cambria Math" w:eastAsiaTheme="majorEastAsia" w:hAnsi="Cambria Math" w:cs="Times New Roman"/>
            <w:kern w:val="0"/>
            <w:sz w:val="24"/>
            <w:szCs w:val="24"/>
            <w:lang w:eastAsia="pl-PL"/>
            <w14:ligatures w14:val="none"/>
          </w:rPr>
          <m:t xml:space="preserve"> </m:t>
        </m:r>
      </m:oMath>
      <w:r w:rsidR="00631BB3" w:rsidRPr="00030A46">
        <w:rPr>
          <w:rFonts w:ascii="Times New Roman" w:eastAsia="Times New Roman" w:hAnsi="Times New Roman" w:cs="Times New Roman"/>
          <w:kern w:val="0"/>
          <w:sz w:val="24"/>
          <w:szCs w:val="24"/>
          <w:lang w:eastAsia="pl-PL"/>
          <w14:ligatures w14:val="none"/>
        </w:rPr>
        <w:t>​ (Intercept) wynosi -12324006, co sugeruje, że przy zerowej powierzchni (co w praktyce jest niemożliwe), model przewidywałby ujemną cenę. Wartość ta nie ma praktycznego znaczenia, ale jest częścią matematycznej formuły modelu.</w:t>
      </w:r>
    </w:p>
    <w:p w14:paraId="3E37A250" w14:textId="77777777" w:rsidR="00B2411F" w:rsidRDefault="00000000" w:rsidP="00030A46">
      <w:pPr>
        <w:pStyle w:val="Akapitzlist"/>
        <w:numPr>
          <w:ilvl w:val="0"/>
          <w:numId w:val="5"/>
        </w:numPr>
        <w:spacing w:after="0" w:line="240" w:lineRule="auto"/>
        <w:jc w:val="both"/>
        <w:rPr>
          <w:rFonts w:ascii="Times New Roman" w:eastAsia="Times New Roman" w:hAnsi="Times New Roman" w:cs="Times New Roman"/>
          <w:kern w:val="0"/>
          <w:sz w:val="24"/>
          <w:szCs w:val="24"/>
          <w:lang w:eastAsia="pl-PL"/>
          <w14:ligatures w14:val="none"/>
        </w:rPr>
      </w:pPr>
      <m:oMath>
        <m:sSub>
          <m:sSubPr>
            <m:ctrlPr>
              <w:rPr>
                <w:rStyle w:val="katex-mathml"/>
                <w:rFonts w:ascii="Cambria Math" w:eastAsiaTheme="majorEastAsia" w:hAnsi="Cambria Math" w:cs="Times New Roman"/>
                <w:i/>
                <w:kern w:val="0"/>
                <w:sz w:val="24"/>
                <w:szCs w:val="24"/>
                <w:lang w:eastAsia="pl-PL"/>
                <w14:ligatures w14:val="none"/>
              </w:rPr>
            </m:ctrlPr>
          </m:sSubPr>
          <m:e>
            <m:r>
              <w:rPr>
                <w:rStyle w:val="katex-mathml"/>
                <w:rFonts w:ascii="Cambria Math" w:eastAsiaTheme="majorEastAsia" w:hAnsi="Cambria Math" w:cs="Times New Roman"/>
                <w:sz w:val="24"/>
                <w:szCs w:val="24"/>
              </w:rPr>
              <m:t>β</m:t>
            </m:r>
          </m:e>
          <m:sub>
            <m:r>
              <w:rPr>
                <w:rStyle w:val="katex-mathml"/>
                <w:rFonts w:ascii="Cambria Math" w:eastAsiaTheme="majorEastAsia" w:hAnsi="Cambria Math" w:cs="Times New Roman"/>
                <w:sz w:val="24"/>
                <w:szCs w:val="24"/>
              </w:rPr>
              <m:t>1</m:t>
            </m:r>
          </m:sub>
        </m:sSub>
      </m:oMath>
      <w:r w:rsidR="00631BB3" w:rsidRPr="00030A46">
        <w:rPr>
          <w:rFonts w:ascii="Times New Roman" w:eastAsia="Times New Roman" w:hAnsi="Times New Roman" w:cs="Times New Roman"/>
          <w:kern w:val="0"/>
          <w:sz w:val="24"/>
          <w:szCs w:val="24"/>
          <w:lang w:eastAsia="pl-PL"/>
          <w14:ligatures w14:val="none"/>
        </w:rPr>
        <w:t xml:space="preserve"> (Estimate for Area) wynosi 14564, co oznacza, że każdy dodatkowy stopień kwadratowy powierzchni mieszkania zwiększa jego cenę średnio o 14564 rupii indyjskich. Wysoka wartość współczynnika sugeruje silny wpływ powierzchni na cenę mieszkania.</w:t>
      </w:r>
    </w:p>
    <w:p w14:paraId="58A541A0" w14:textId="0B97161A" w:rsidR="00631BB3" w:rsidRPr="00B2411F" w:rsidRDefault="00631BB3" w:rsidP="00030A46">
      <w:pPr>
        <w:pStyle w:val="Akapitzlist"/>
        <w:numPr>
          <w:ilvl w:val="0"/>
          <w:numId w:val="5"/>
        </w:numPr>
        <w:spacing w:after="0" w:line="240" w:lineRule="auto"/>
        <w:jc w:val="both"/>
        <w:rPr>
          <w:rFonts w:ascii="Times New Roman" w:eastAsia="Times New Roman" w:hAnsi="Times New Roman" w:cs="Times New Roman"/>
          <w:kern w:val="0"/>
          <w:sz w:val="24"/>
          <w:szCs w:val="24"/>
          <w:lang w:eastAsia="pl-PL"/>
          <w14:ligatures w14:val="none"/>
        </w:rPr>
      </w:pPr>
      <w:r w:rsidRPr="00B2411F">
        <w:rPr>
          <w:rFonts w:ascii="Times New Roman" w:hAnsi="Times New Roman" w:cs="Times New Roman"/>
          <w:sz w:val="24"/>
          <w:szCs w:val="24"/>
        </w:rPr>
        <w:t>Oba współczynniki są istotne statystycznie przy poziomie istotności 0.001 (p-</w:t>
      </w:r>
      <w:proofErr w:type="spellStart"/>
      <w:r w:rsidRPr="00B2411F">
        <w:rPr>
          <w:rFonts w:ascii="Times New Roman" w:hAnsi="Times New Roman" w:cs="Times New Roman"/>
          <w:sz w:val="24"/>
          <w:szCs w:val="24"/>
        </w:rPr>
        <w:t>value</w:t>
      </w:r>
      <w:proofErr w:type="spellEnd"/>
      <w:r w:rsidRPr="00B2411F">
        <w:rPr>
          <w:rFonts w:ascii="Times New Roman" w:hAnsi="Times New Roman" w:cs="Times New Roman"/>
          <w:sz w:val="24"/>
          <w:szCs w:val="24"/>
        </w:rPr>
        <w:t xml:space="preserve"> &lt; 2e-16), co oznacza, że istnieje bardzo małe prawdopodobieństwo, że uzyskane wyniki są dziełem przypadku.</w:t>
      </w:r>
    </w:p>
    <w:p w14:paraId="48D62B51" w14:textId="26D4FA6C" w:rsidR="00631BB3" w:rsidRPr="00030A46" w:rsidRDefault="00631BB3" w:rsidP="00030A46">
      <w:pPr>
        <w:pStyle w:val="Akapitzlist"/>
        <w:numPr>
          <w:ilvl w:val="0"/>
          <w:numId w:val="6"/>
        </w:numPr>
        <w:spacing w:after="0"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 xml:space="preserve">Wartość </w:t>
      </w:r>
      <m:oMath>
        <m:sSup>
          <m:sSupPr>
            <m:ctrlPr>
              <w:rPr>
                <w:rFonts w:ascii="Cambria Math" w:eastAsia="Times New Roman" w:hAnsi="Cambria Math" w:cs="Times New Roman"/>
                <w:i/>
                <w:kern w:val="0"/>
                <w:sz w:val="24"/>
                <w:szCs w:val="24"/>
                <w:lang w:eastAsia="pl-PL"/>
                <w14:ligatures w14:val="none"/>
              </w:rPr>
            </m:ctrlPr>
          </m:sSupPr>
          <m:e>
            <m:r>
              <w:rPr>
                <w:rFonts w:ascii="Cambria Math" w:eastAsia="Times New Roman" w:hAnsi="Cambria Math" w:cs="Times New Roman"/>
                <w:kern w:val="0"/>
                <w:sz w:val="24"/>
                <w:szCs w:val="24"/>
                <w:lang w:eastAsia="pl-PL"/>
                <w14:ligatures w14:val="none"/>
              </w:rPr>
              <m:t>R</m:t>
            </m:r>
          </m:e>
          <m:sup>
            <m:r>
              <w:rPr>
                <w:rFonts w:ascii="Cambria Math" w:eastAsia="Times New Roman" w:hAnsi="Cambria Math" w:cs="Times New Roman"/>
                <w:kern w:val="0"/>
                <w:sz w:val="24"/>
                <w:szCs w:val="24"/>
                <w:lang w:eastAsia="pl-PL"/>
                <w14:ligatures w14:val="none"/>
              </w:rPr>
              <m:t>2</m:t>
            </m:r>
          </m:sup>
        </m:sSup>
      </m:oMath>
      <w:r w:rsidRPr="00030A46">
        <w:rPr>
          <w:rFonts w:ascii="Times New Roman" w:eastAsia="Times New Roman" w:hAnsi="Times New Roman" w:cs="Times New Roman"/>
          <w:kern w:val="0"/>
          <w:sz w:val="24"/>
          <w:szCs w:val="24"/>
          <w:lang w:eastAsia="pl-PL"/>
          <w14:ligatures w14:val="none"/>
        </w:rPr>
        <w:t xml:space="preserve"> (Multiple R-squared) wynosi 0.8237, co wskazuje, że model wyjaśnia 82.37% zmienności ceny mieszkań. Jest to bardzo wysoka wartość, co sugeruje, że powierzchnia mieszkania jest bardzo silnym predyktorem jego ceny.</w:t>
      </w:r>
    </w:p>
    <w:p w14:paraId="5B885D7E" w14:textId="77777777" w:rsidR="00B2411F" w:rsidRDefault="00631BB3" w:rsidP="00030A46">
      <w:pPr>
        <w:pStyle w:val="Akapitzlist"/>
        <w:numPr>
          <w:ilvl w:val="0"/>
          <w:numId w:val="6"/>
        </w:numPr>
        <w:spacing w:after="0"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 xml:space="preserve">Skorygowana wartość </w:t>
      </w:r>
      <m:oMath>
        <m:sSup>
          <m:sSupPr>
            <m:ctrlPr>
              <w:rPr>
                <w:rFonts w:ascii="Cambria Math" w:eastAsia="Times New Roman" w:hAnsi="Cambria Math" w:cs="Times New Roman"/>
                <w:i/>
                <w:kern w:val="0"/>
                <w:sz w:val="24"/>
                <w:szCs w:val="24"/>
                <w:lang w:eastAsia="pl-PL"/>
                <w14:ligatures w14:val="none"/>
              </w:rPr>
            </m:ctrlPr>
          </m:sSupPr>
          <m:e>
            <m:r>
              <w:rPr>
                <w:rFonts w:ascii="Cambria Math" w:eastAsia="Times New Roman" w:hAnsi="Cambria Math" w:cs="Times New Roman"/>
                <w:kern w:val="0"/>
                <w:sz w:val="24"/>
                <w:szCs w:val="24"/>
                <w:lang w:eastAsia="pl-PL"/>
                <w14:ligatures w14:val="none"/>
              </w:rPr>
              <m:t>R</m:t>
            </m:r>
          </m:e>
          <m:sup>
            <m:r>
              <w:rPr>
                <w:rFonts w:ascii="Cambria Math" w:eastAsia="Times New Roman" w:hAnsi="Cambria Math" w:cs="Times New Roman"/>
                <w:kern w:val="0"/>
                <w:sz w:val="24"/>
                <w:szCs w:val="24"/>
                <w:lang w:eastAsia="pl-PL"/>
                <w14:ligatures w14:val="none"/>
              </w:rPr>
              <m:t>2</m:t>
            </m:r>
          </m:sup>
        </m:sSup>
      </m:oMath>
      <w:r w:rsidRPr="00030A46">
        <w:rPr>
          <w:rFonts w:ascii="Times New Roman" w:eastAsia="Times New Roman" w:hAnsi="Times New Roman" w:cs="Times New Roman"/>
          <w:kern w:val="0"/>
          <w:sz w:val="24"/>
          <w:szCs w:val="24"/>
          <w:lang w:eastAsia="pl-PL"/>
          <w14:ligatures w14:val="none"/>
        </w:rPr>
        <w:t xml:space="preserve"> (Adjusted R-squared) wynosi 0.8236, co potwierdza, że model jest dobrze dopasowany do danych.</w:t>
      </w:r>
    </w:p>
    <w:p w14:paraId="6F67895B" w14:textId="1B978D61" w:rsidR="00631BB3" w:rsidRPr="00B2411F" w:rsidRDefault="00631BB3" w:rsidP="00030A46">
      <w:pPr>
        <w:pStyle w:val="Akapitzlist"/>
        <w:numPr>
          <w:ilvl w:val="0"/>
          <w:numId w:val="6"/>
        </w:numPr>
        <w:spacing w:after="0" w:line="240" w:lineRule="auto"/>
        <w:jc w:val="both"/>
        <w:rPr>
          <w:rFonts w:ascii="Times New Roman" w:eastAsia="Times New Roman" w:hAnsi="Times New Roman" w:cs="Times New Roman"/>
          <w:kern w:val="0"/>
          <w:sz w:val="24"/>
          <w:szCs w:val="24"/>
          <w:lang w:eastAsia="pl-PL"/>
          <w14:ligatures w14:val="none"/>
        </w:rPr>
      </w:pPr>
      <w:r w:rsidRPr="00B2411F">
        <w:rPr>
          <w:rFonts w:ascii="Times New Roman" w:hAnsi="Times New Roman" w:cs="Times New Roman"/>
          <w:sz w:val="24"/>
          <w:szCs w:val="24"/>
        </w:rPr>
        <w:t>Reszty (</w:t>
      </w:r>
      <w:proofErr w:type="spellStart"/>
      <w:r w:rsidRPr="00B2411F">
        <w:rPr>
          <w:rFonts w:ascii="Times New Roman" w:hAnsi="Times New Roman" w:cs="Times New Roman"/>
          <w:sz w:val="24"/>
          <w:szCs w:val="24"/>
        </w:rPr>
        <w:t>Residuals</w:t>
      </w:r>
      <w:proofErr w:type="spellEnd"/>
      <w:r w:rsidRPr="00B2411F">
        <w:rPr>
          <w:rFonts w:ascii="Times New Roman" w:hAnsi="Times New Roman" w:cs="Times New Roman"/>
          <w:sz w:val="24"/>
          <w:szCs w:val="24"/>
        </w:rPr>
        <w:t>) modelu mają rozkład asymetryczny, co może sugerować, że niektóre obserwacje mają znaczne odchylenia od przewidywanych wartości. Jednakże, przy dużej liczbie danych</w:t>
      </w:r>
      <w:r w:rsidR="00B2411F">
        <w:rPr>
          <w:rFonts w:ascii="Times New Roman" w:hAnsi="Times New Roman" w:cs="Times New Roman"/>
          <w:sz w:val="24"/>
          <w:szCs w:val="24"/>
        </w:rPr>
        <w:t xml:space="preserve">, </w:t>
      </w:r>
      <w:r w:rsidRPr="00B2411F">
        <w:rPr>
          <w:rFonts w:ascii="Times New Roman" w:hAnsi="Times New Roman" w:cs="Times New Roman"/>
          <w:sz w:val="24"/>
          <w:szCs w:val="24"/>
        </w:rPr>
        <w:t>wpływ tych odchyleń jest minimalizowany.</w:t>
      </w:r>
    </w:p>
    <w:p w14:paraId="33782B62" w14:textId="77777777" w:rsidR="00631BB3" w:rsidRPr="00030A46" w:rsidRDefault="00631BB3" w:rsidP="00030A46">
      <w:pPr>
        <w:spacing w:after="0" w:line="240" w:lineRule="auto"/>
        <w:jc w:val="both"/>
        <w:rPr>
          <w:rFonts w:ascii="Times New Roman" w:hAnsi="Times New Roman" w:cs="Times New Roman"/>
          <w:sz w:val="24"/>
          <w:szCs w:val="24"/>
        </w:rPr>
      </w:pPr>
    </w:p>
    <w:p w14:paraId="484948E5" w14:textId="6E5720CB" w:rsidR="00590E03" w:rsidRPr="00030A46" w:rsidRDefault="00590E03" w:rsidP="00B2411F">
      <w:pPr>
        <w:pStyle w:val="NormalnyWeb"/>
        <w:jc w:val="center"/>
      </w:pPr>
      <w:r w:rsidRPr="00030A46">
        <w:rPr>
          <w:noProof/>
        </w:rPr>
        <w:drawing>
          <wp:inline distT="0" distB="0" distL="0" distR="0" wp14:anchorId="2E45D6AC" wp14:editId="03A22A82">
            <wp:extent cx="4424005" cy="2732330"/>
            <wp:effectExtent l="0" t="0" r="0" b="0"/>
            <wp:docPr id="184505167" name="Obraz 3"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67" name="Obraz 3" descr="Obraz zawierający tekst, zrzut ekranu, diagram, lini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982" cy="2746521"/>
                    </a:xfrm>
                    <a:prstGeom prst="rect">
                      <a:avLst/>
                    </a:prstGeom>
                    <a:noFill/>
                    <a:ln>
                      <a:noFill/>
                    </a:ln>
                  </pic:spPr>
                </pic:pic>
              </a:graphicData>
            </a:graphic>
          </wp:inline>
        </w:drawing>
      </w:r>
    </w:p>
    <w:p w14:paraId="162A0AA6" w14:textId="466A9256" w:rsidR="00590E03" w:rsidRPr="00030A46" w:rsidRDefault="00590E03" w:rsidP="00B2411F">
      <w:pPr>
        <w:pStyle w:val="NormalnyWeb"/>
        <w:jc w:val="center"/>
      </w:pPr>
      <w:r w:rsidRPr="00030A46">
        <w:t>Rys.1. Regresja liniowa.</w:t>
      </w:r>
    </w:p>
    <w:p w14:paraId="58B41F64" w14:textId="7F457B6A" w:rsidR="00590E03" w:rsidRPr="00030A46" w:rsidRDefault="00590E03" w:rsidP="00030A46">
      <w:pPr>
        <w:pStyle w:val="NormalnyWeb"/>
        <w:jc w:val="both"/>
      </w:pPr>
      <w:r w:rsidRPr="00030A46">
        <w:t>Punkty leżące blisko linii sugerują, że przewidywane przez model wartości cen mieszkań są zbliżone do rzeczywistych wartości. Jednakże, istnieje kilka punktów, które znacząco odbiegają od linii regresji, co wskazuje na obecność wartości odstających.</w:t>
      </w:r>
    </w:p>
    <w:p w14:paraId="5A4F05F0" w14:textId="4DFDFF57" w:rsidR="00590E03" w:rsidRPr="00030A46" w:rsidRDefault="00590E03" w:rsidP="00B2411F">
      <w:pPr>
        <w:pStyle w:val="NormalnyWeb"/>
        <w:jc w:val="center"/>
      </w:pPr>
      <w:r w:rsidRPr="00030A46">
        <w:rPr>
          <w:noProof/>
        </w:rPr>
        <w:lastRenderedPageBreak/>
        <w:drawing>
          <wp:inline distT="0" distB="0" distL="0" distR="0" wp14:anchorId="2A5A03C2" wp14:editId="58AAD473">
            <wp:extent cx="5032107" cy="3107903"/>
            <wp:effectExtent l="0" t="0" r="0" b="0"/>
            <wp:docPr id="199353665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667" cy="3118748"/>
                    </a:xfrm>
                    <a:prstGeom prst="rect">
                      <a:avLst/>
                    </a:prstGeom>
                    <a:noFill/>
                    <a:ln>
                      <a:noFill/>
                    </a:ln>
                  </pic:spPr>
                </pic:pic>
              </a:graphicData>
            </a:graphic>
          </wp:inline>
        </w:drawing>
      </w:r>
    </w:p>
    <w:p w14:paraId="2C894FCF" w14:textId="436AB95C" w:rsidR="00590E03" w:rsidRPr="00030A46" w:rsidRDefault="00590E03" w:rsidP="00B2411F">
      <w:pPr>
        <w:pStyle w:val="NormalnyWeb"/>
        <w:jc w:val="center"/>
      </w:pPr>
      <w:r w:rsidRPr="00030A46">
        <w:t>Rys.2. Wykresy diagnostyczne dla regresji liniowej.</w:t>
      </w:r>
    </w:p>
    <w:p w14:paraId="18BB63B9" w14:textId="77777777" w:rsidR="00B2411F" w:rsidRDefault="00590E03" w:rsidP="00B2411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 xml:space="preserve">Wykres reszt względem wartości dopasowanych pokazuje, że większość reszt oscyluje wokół zera, jednak widać pewne odchylenia dla większych wartości dopasowanych, co może sugerować </w:t>
      </w:r>
      <w:proofErr w:type="spellStart"/>
      <w:r w:rsidRPr="00030A46">
        <w:rPr>
          <w:rFonts w:ascii="Times New Roman" w:eastAsia="Times New Roman" w:hAnsi="Times New Roman" w:cs="Times New Roman"/>
          <w:kern w:val="0"/>
          <w:sz w:val="24"/>
          <w:szCs w:val="24"/>
          <w:lang w:eastAsia="pl-PL"/>
          <w14:ligatures w14:val="none"/>
        </w:rPr>
        <w:t>heteroskedastyczność.</w:t>
      </w:r>
      <w:proofErr w:type="spellEnd"/>
    </w:p>
    <w:p w14:paraId="71E21CAB" w14:textId="77777777" w:rsidR="00B2411F" w:rsidRDefault="00590E03" w:rsidP="00B2411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B2411F">
        <w:rPr>
          <w:rFonts w:ascii="Times New Roman" w:eastAsia="Times New Roman" w:hAnsi="Times New Roman" w:cs="Times New Roman"/>
          <w:kern w:val="0"/>
          <w:sz w:val="24"/>
          <w:szCs w:val="24"/>
          <w:lang w:eastAsia="pl-PL"/>
          <w14:ligatures w14:val="none"/>
        </w:rPr>
        <w:t xml:space="preserve">Wykres </w:t>
      </w:r>
      <w:r w:rsidR="00B2411F">
        <w:rPr>
          <w:rFonts w:ascii="Times New Roman" w:eastAsia="Times New Roman" w:hAnsi="Times New Roman" w:cs="Times New Roman"/>
          <w:kern w:val="0"/>
          <w:sz w:val="24"/>
          <w:szCs w:val="24"/>
          <w:lang w:eastAsia="pl-PL"/>
          <w14:ligatures w14:val="none"/>
        </w:rPr>
        <w:t>Q-Q</w:t>
      </w:r>
      <w:r w:rsidRPr="00B2411F">
        <w:rPr>
          <w:rFonts w:ascii="Times New Roman" w:eastAsia="Times New Roman" w:hAnsi="Times New Roman" w:cs="Times New Roman"/>
          <w:kern w:val="0"/>
          <w:sz w:val="24"/>
          <w:szCs w:val="24"/>
          <w:lang w:eastAsia="pl-PL"/>
          <w14:ligatures w14:val="none"/>
        </w:rPr>
        <w:t xml:space="preserve"> pokazuje, że reszty w dużej mierze podążają za linią prostą, jednak widać pewne odchylenia na końcach, co może sugerować obecność wartości odstających.</w:t>
      </w:r>
    </w:p>
    <w:p w14:paraId="4954BA6B" w14:textId="77777777" w:rsidR="00B2411F" w:rsidRDefault="00590E03" w:rsidP="00B2411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B2411F">
        <w:rPr>
          <w:rFonts w:ascii="Times New Roman" w:eastAsia="Times New Roman" w:hAnsi="Times New Roman" w:cs="Times New Roman"/>
          <w:kern w:val="0"/>
          <w:sz w:val="24"/>
          <w:szCs w:val="24"/>
          <w:lang w:eastAsia="pl-PL"/>
          <w14:ligatures w14:val="none"/>
        </w:rPr>
        <w:t xml:space="preserve">Wykres </w:t>
      </w:r>
      <w:proofErr w:type="spellStart"/>
      <w:r w:rsidRPr="00B2411F">
        <w:rPr>
          <w:rFonts w:ascii="Times New Roman" w:eastAsia="Times New Roman" w:hAnsi="Times New Roman" w:cs="Times New Roman"/>
          <w:kern w:val="0"/>
          <w:sz w:val="24"/>
          <w:szCs w:val="24"/>
          <w:lang w:eastAsia="pl-PL"/>
          <w14:ligatures w14:val="none"/>
        </w:rPr>
        <w:t>scale-location</w:t>
      </w:r>
      <w:proofErr w:type="spellEnd"/>
      <w:r w:rsidRPr="00B2411F">
        <w:rPr>
          <w:rFonts w:ascii="Times New Roman" w:eastAsia="Times New Roman" w:hAnsi="Times New Roman" w:cs="Times New Roman"/>
          <w:kern w:val="0"/>
          <w:sz w:val="24"/>
          <w:szCs w:val="24"/>
          <w:lang w:eastAsia="pl-PL"/>
          <w14:ligatures w14:val="none"/>
        </w:rPr>
        <w:t xml:space="preserve"> pokazuje, że rozproszenie reszt rośnie wraz z wartością dopasowaną, co może wskazywać na niejednorodność wariancji reszt (</w:t>
      </w:r>
      <w:proofErr w:type="spellStart"/>
      <w:r w:rsidRPr="00B2411F">
        <w:rPr>
          <w:rFonts w:ascii="Times New Roman" w:eastAsia="Times New Roman" w:hAnsi="Times New Roman" w:cs="Times New Roman"/>
          <w:kern w:val="0"/>
          <w:sz w:val="24"/>
          <w:szCs w:val="24"/>
          <w:lang w:eastAsia="pl-PL"/>
          <w14:ligatures w14:val="none"/>
        </w:rPr>
        <w:t>heteroskedastyczność</w:t>
      </w:r>
      <w:proofErr w:type="spellEnd"/>
      <w:r w:rsidRPr="00B2411F">
        <w:rPr>
          <w:rFonts w:ascii="Times New Roman" w:eastAsia="Times New Roman" w:hAnsi="Times New Roman" w:cs="Times New Roman"/>
          <w:kern w:val="0"/>
          <w:sz w:val="24"/>
          <w:szCs w:val="24"/>
          <w:lang w:eastAsia="pl-PL"/>
          <w14:ligatures w14:val="none"/>
        </w:rPr>
        <w:t>).</w:t>
      </w:r>
    </w:p>
    <w:p w14:paraId="656928BF" w14:textId="16A4BF89" w:rsidR="00590E03" w:rsidRPr="00B2411F" w:rsidRDefault="00590E03" w:rsidP="00B2411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B2411F">
        <w:rPr>
          <w:rFonts w:ascii="Times New Roman" w:eastAsia="Times New Roman" w:hAnsi="Times New Roman" w:cs="Times New Roman"/>
          <w:kern w:val="0"/>
          <w:sz w:val="24"/>
          <w:szCs w:val="24"/>
          <w:lang w:eastAsia="pl-PL"/>
          <w14:ligatures w14:val="none"/>
        </w:rPr>
        <w:t>Wykres reszt względem dźwigni (</w:t>
      </w:r>
      <w:proofErr w:type="spellStart"/>
      <w:r w:rsidRPr="00B2411F">
        <w:rPr>
          <w:rFonts w:ascii="Times New Roman" w:eastAsia="Times New Roman" w:hAnsi="Times New Roman" w:cs="Times New Roman"/>
          <w:kern w:val="0"/>
          <w:sz w:val="24"/>
          <w:szCs w:val="24"/>
          <w:lang w:eastAsia="pl-PL"/>
          <w14:ligatures w14:val="none"/>
        </w:rPr>
        <w:t>leverage</w:t>
      </w:r>
      <w:proofErr w:type="spellEnd"/>
      <w:r w:rsidRPr="00B2411F">
        <w:rPr>
          <w:rFonts w:ascii="Times New Roman" w:eastAsia="Times New Roman" w:hAnsi="Times New Roman" w:cs="Times New Roman"/>
          <w:kern w:val="0"/>
          <w:sz w:val="24"/>
          <w:szCs w:val="24"/>
          <w:lang w:eastAsia="pl-PL"/>
          <w14:ligatures w14:val="none"/>
        </w:rPr>
        <w:t>) pozwala zidentyfikować obserwacje wpływowe. Wartości o wysokiej dźwigni mają znaczący wpływ na dopasowanie modelu. Kilka punktów, takich jak obserwacja numer 822, ma wysoką dźwignię i odchylenie, co może sugerować, że są to wartości odstające, które wpływają na model.</w:t>
      </w:r>
    </w:p>
    <w:p w14:paraId="45475E09" w14:textId="77777777" w:rsidR="005B402D" w:rsidRPr="00030A46" w:rsidRDefault="005B402D" w:rsidP="00030A46">
      <w:pPr>
        <w:pStyle w:val="NormalnyWeb"/>
        <w:jc w:val="both"/>
      </w:pPr>
      <w:r w:rsidRPr="00030A46">
        <w:t xml:space="preserve">Przeprowadzona analiza regresji liniowej pokazuje, że powierzchnia mieszkania jest kluczowym czynnikiem wpływającym na jego cenę w </w:t>
      </w:r>
      <w:proofErr w:type="spellStart"/>
      <w:r w:rsidRPr="00030A46">
        <w:t>Bangalore</w:t>
      </w:r>
      <w:proofErr w:type="spellEnd"/>
      <w:r w:rsidRPr="00030A46">
        <w:t>. Model regresji liniowej z jedną zmienną niezależną (</w:t>
      </w:r>
      <w:proofErr w:type="spellStart"/>
      <w:r w:rsidRPr="00030A46">
        <w:t>Area</w:t>
      </w:r>
      <w:proofErr w:type="spellEnd"/>
      <w:r w:rsidRPr="00030A46">
        <w:t xml:space="preserve">) wyjaśnia znaczną część zmienności cen mieszkań, co potwierdza, że powierzchnia jest istotnym </w:t>
      </w:r>
      <w:proofErr w:type="spellStart"/>
      <w:r w:rsidRPr="00030A46">
        <w:t>predyktorem</w:t>
      </w:r>
      <w:proofErr w:type="spellEnd"/>
      <w:r w:rsidRPr="00030A46">
        <w:t xml:space="preserve"> ceny.</w:t>
      </w:r>
    </w:p>
    <w:p w14:paraId="5DEF5FA0" w14:textId="77777777" w:rsidR="005B402D" w:rsidRPr="00030A46" w:rsidRDefault="005B402D" w:rsidP="00030A46">
      <w:pPr>
        <w:pStyle w:val="NormalnyWeb"/>
        <w:jc w:val="both"/>
      </w:pPr>
      <w:r w:rsidRPr="00030A46">
        <w:t xml:space="preserve">Jednakże analiza diagnostyczna wskazuje na pewne problemy, takie jak </w:t>
      </w:r>
      <w:proofErr w:type="spellStart"/>
      <w:r w:rsidRPr="00030A46">
        <w:t>heteroskedastyczność</w:t>
      </w:r>
      <w:proofErr w:type="spellEnd"/>
      <w:r w:rsidRPr="00030A46">
        <w:t xml:space="preserve"> oraz obecność wartości odstających. W związku z tym, w dalszych krokach analizy można rozważyć zastosowanie bardziej zaawansowanych metod regresji, takich jak regresja ważona lub regresja z transformacją zmiennych, aby poprawić dopasowanie modelu i uwzględnić zmienność reszt. Ponadto, rozszerzenie modelu o dodatkowe zmienne niezależne może również przyczynić się do lepszego przewidywania cen mieszkań.</w:t>
      </w:r>
    </w:p>
    <w:p w14:paraId="74F7153A" w14:textId="77777777" w:rsidR="005B402D" w:rsidRPr="00030A46" w:rsidRDefault="005B402D" w:rsidP="00030A46">
      <w:pPr>
        <w:pStyle w:val="NormalnyWeb"/>
        <w:jc w:val="both"/>
      </w:pPr>
    </w:p>
    <w:p w14:paraId="15911B40" w14:textId="642A23D6" w:rsidR="005B402D" w:rsidRPr="00030A46" w:rsidRDefault="005B402D" w:rsidP="00030A46">
      <w:pPr>
        <w:pStyle w:val="Nagwek1"/>
        <w:numPr>
          <w:ilvl w:val="0"/>
          <w:numId w:val="3"/>
        </w:numPr>
        <w:jc w:val="both"/>
        <w:rPr>
          <w:rFonts w:ascii="Times New Roman" w:hAnsi="Times New Roman" w:cs="Times New Roman"/>
          <w:sz w:val="24"/>
          <w:szCs w:val="24"/>
        </w:rPr>
      </w:pPr>
      <w:bookmarkStart w:id="5" w:name="_Toc169544726"/>
      <w:r w:rsidRPr="00030A46">
        <w:rPr>
          <w:rFonts w:ascii="Times New Roman" w:hAnsi="Times New Roman" w:cs="Times New Roman"/>
          <w:sz w:val="24"/>
          <w:szCs w:val="24"/>
        </w:rPr>
        <w:lastRenderedPageBreak/>
        <w:t>Podstawowe metody klasyfikacji</w:t>
      </w:r>
      <w:bookmarkEnd w:id="5"/>
    </w:p>
    <w:p w14:paraId="237338C1" w14:textId="6AEFC89E" w:rsidR="00E93DCA" w:rsidRPr="00030A46" w:rsidRDefault="00E93DCA" w:rsidP="00030A46">
      <w:pPr>
        <w:pStyle w:val="NormalnyWeb"/>
        <w:jc w:val="both"/>
      </w:pPr>
      <w:r w:rsidRPr="00030A46">
        <w:t>Klasyfikacja jest jedną z kluczowych technik w analizie danych, której celem jest przewidywanie kategorii lub etykiet dla nowych obserwacji na podstawie modelu wyuczonego z dostępnych danych. W tym rozdziale omówimy zastosowanie różnych metod klasyfikacyjnych, takich jak regresja logistyczna, analiza dyskryminacyjna (LDA i QDA) na podstawie różnych cech nieruchomości.</w:t>
      </w:r>
    </w:p>
    <w:p w14:paraId="47855D6D" w14:textId="4159EE66" w:rsidR="00E93DCA" w:rsidRPr="00B2411F" w:rsidRDefault="00E93DCA" w:rsidP="00B2411F">
      <w:pPr>
        <w:pStyle w:val="Nagwek1"/>
        <w:numPr>
          <w:ilvl w:val="1"/>
          <w:numId w:val="3"/>
        </w:numPr>
        <w:rPr>
          <w:rFonts w:ascii="Times New Roman" w:hAnsi="Times New Roman" w:cs="Times New Roman"/>
          <w:sz w:val="24"/>
          <w:szCs w:val="24"/>
        </w:rPr>
      </w:pPr>
      <w:bookmarkStart w:id="6" w:name="_Toc169544727"/>
      <w:r w:rsidRPr="00B2411F">
        <w:rPr>
          <w:rFonts w:ascii="Times New Roman" w:hAnsi="Times New Roman" w:cs="Times New Roman"/>
          <w:sz w:val="24"/>
          <w:szCs w:val="24"/>
        </w:rPr>
        <w:t>Macierz korelacji:</w:t>
      </w:r>
      <w:bookmarkEnd w:id="6"/>
    </w:p>
    <w:p w14:paraId="2C55BDFC" w14:textId="57DCE3E3" w:rsidR="00E93DCA" w:rsidRPr="00030A46" w:rsidRDefault="00E93DCA" w:rsidP="00030A4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W macierzy korelacji przedstawiono współczynniki korelacji pomiędzy różnymi zmiennymi</w:t>
      </w:r>
      <w:r w:rsidR="00B2411F">
        <w:rPr>
          <w:rFonts w:ascii="Times New Roman" w:eastAsia="Times New Roman" w:hAnsi="Times New Roman" w:cs="Times New Roman"/>
          <w:kern w:val="0"/>
          <w:sz w:val="24"/>
          <w:szCs w:val="24"/>
          <w:lang w:eastAsia="pl-PL"/>
          <w14:ligatures w14:val="none"/>
        </w:rPr>
        <w:t xml:space="preserve"> aby zrozumieć ich zależność</w:t>
      </w:r>
      <w:r w:rsidRPr="00030A46">
        <w:rPr>
          <w:rFonts w:ascii="Times New Roman" w:eastAsia="Times New Roman" w:hAnsi="Times New Roman" w:cs="Times New Roman"/>
          <w:kern w:val="0"/>
          <w:sz w:val="24"/>
          <w:szCs w:val="24"/>
          <w:lang w:eastAsia="pl-PL"/>
          <w14:ligatures w14:val="none"/>
        </w:rPr>
        <w:t>. Każda komórka macierzy przedstawia wartość współczynnika korelacji pomiędzy parą zmiennych. Wartości te mieszczą się w zakresie od -1 do 1, gdzie:</w:t>
      </w:r>
    </w:p>
    <w:p w14:paraId="70664423" w14:textId="77777777" w:rsidR="00E93DCA" w:rsidRPr="00030A46" w:rsidRDefault="00E93DCA" w:rsidP="00030A46">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1 oznacza pełną dodatnią korelację (gdy jedna zmienna rośnie, druga również rośnie proporcjonalnie),</w:t>
      </w:r>
    </w:p>
    <w:p w14:paraId="1E50D985" w14:textId="77777777" w:rsidR="00E93DCA" w:rsidRPr="00030A46" w:rsidRDefault="00E93DCA" w:rsidP="00030A46">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0 oznacza brak korelacji,</w:t>
      </w:r>
    </w:p>
    <w:p w14:paraId="69C06BFD" w14:textId="160974F7" w:rsidR="00D15D1B" w:rsidRPr="00D15D1B" w:rsidRDefault="00E93DCA" w:rsidP="00030A46">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-1 oznacza pełną ujemną korelację (gdy jedna zmienna rośnie, druga maleje proporcjonalnie).</w:t>
      </w:r>
    </w:p>
    <w:p w14:paraId="3AEE9B77" w14:textId="70F533B7" w:rsidR="00E93DCA" w:rsidRPr="00030A46" w:rsidRDefault="00D15D1B" w:rsidP="00030A46">
      <w:pPr>
        <w:pStyle w:val="NormalnyWeb"/>
        <w:jc w:val="both"/>
      </w:pPr>
      <w:r>
        <w:t xml:space="preserve">Z racji wielu zmiennych (41) nie ma możliwości przedstawienia w </w:t>
      </w:r>
      <w:proofErr w:type="spellStart"/>
      <w:r>
        <w:t>dodgny</w:t>
      </w:r>
      <w:proofErr w:type="spellEnd"/>
      <w:r>
        <w:t xml:space="preserve"> sposób macierzy korelacji. </w:t>
      </w:r>
      <w:r w:rsidR="00E93DCA" w:rsidRPr="00030A46">
        <w:t xml:space="preserve">Na </w:t>
      </w:r>
      <w:r>
        <w:t>jej podstawie</w:t>
      </w:r>
      <w:r w:rsidR="00E93DCA" w:rsidRPr="00030A46">
        <w:t xml:space="preserve"> możemy wyciągnąć kilka istotnych obserwacji dotyczących wzajemnych zależności między zmiennymi:</w:t>
      </w:r>
    </w:p>
    <w:p w14:paraId="6ECEE8A3" w14:textId="67AE7E95" w:rsidR="00E93DCA" w:rsidRPr="00030A46" w:rsidRDefault="00E93DCA" w:rsidP="00030A46">
      <w:pPr>
        <w:pStyle w:val="NormalnyWeb"/>
        <w:numPr>
          <w:ilvl w:val="0"/>
          <w:numId w:val="12"/>
        </w:numPr>
        <w:jc w:val="both"/>
      </w:pPr>
      <w:r w:rsidRPr="00030A46">
        <w:rPr>
          <w:rStyle w:val="Pogrubienie"/>
          <w:rFonts w:eastAsiaTheme="majorEastAsia"/>
        </w:rPr>
        <w:t>Silna dodatnia korelacja między ceną a powierzchnią</w:t>
      </w:r>
      <w:r w:rsidR="00550193">
        <w:rPr>
          <w:rStyle w:val="Pogrubienie"/>
          <w:rFonts w:eastAsiaTheme="majorEastAsia"/>
        </w:rPr>
        <w:t xml:space="preserve"> (0.902)</w:t>
      </w:r>
      <w:r w:rsidRPr="00030A46">
        <w:t>: Oznacza to, że im większa powierzchnia nieruchomości, tym zazwyczaj wyższa cena. Jest to typowe zjawisko na rynkach nieruchomości.</w:t>
      </w:r>
    </w:p>
    <w:p w14:paraId="12BFAF34" w14:textId="34BDCAED" w:rsidR="00E93DCA" w:rsidRPr="00030A46" w:rsidRDefault="00E93DCA" w:rsidP="00030A46">
      <w:pPr>
        <w:pStyle w:val="NormalnyWeb"/>
        <w:numPr>
          <w:ilvl w:val="0"/>
          <w:numId w:val="12"/>
        </w:numPr>
        <w:jc w:val="both"/>
      </w:pPr>
      <w:r w:rsidRPr="00030A46">
        <w:rPr>
          <w:rStyle w:val="Pogrubienie"/>
          <w:rFonts w:eastAsiaTheme="majorEastAsia"/>
        </w:rPr>
        <w:t>Brak znaczącej korelacji między ceną a sprzedażą powtórną</w:t>
      </w:r>
      <w:r w:rsidR="00550193">
        <w:rPr>
          <w:rStyle w:val="Pogrubienie"/>
          <w:rFonts w:eastAsiaTheme="majorEastAsia"/>
        </w:rPr>
        <w:t xml:space="preserve"> (-0.078)</w:t>
      </w:r>
      <w:r w:rsidRPr="00030A46">
        <w:t>: To oznacza, że cena nieruchomości nie jest istotnie związana z ich historią sprzedaży.</w:t>
      </w:r>
    </w:p>
    <w:p w14:paraId="5EB10647" w14:textId="01B86CF2" w:rsidR="00E93DCA" w:rsidRPr="00030A46" w:rsidRDefault="00E93DCA" w:rsidP="00030A46">
      <w:pPr>
        <w:pStyle w:val="NormalnyWeb"/>
        <w:numPr>
          <w:ilvl w:val="0"/>
          <w:numId w:val="12"/>
        </w:numPr>
        <w:jc w:val="both"/>
      </w:pPr>
      <w:r w:rsidRPr="00030A46">
        <w:rPr>
          <w:rStyle w:val="Pogrubienie"/>
          <w:rFonts w:eastAsiaTheme="majorEastAsia"/>
        </w:rPr>
        <w:t>Umiarkowana dodatnia korelacja między ceną a rokiem budowy</w:t>
      </w:r>
      <w:r w:rsidR="00550193">
        <w:rPr>
          <w:rStyle w:val="Pogrubienie"/>
          <w:rFonts w:eastAsiaTheme="majorEastAsia"/>
        </w:rPr>
        <w:t xml:space="preserve"> (0.426)</w:t>
      </w:r>
      <w:r w:rsidRPr="00030A46">
        <w:t>: Może to sugerować, że nowsze nieruchomości są zazwyczaj droższe, co może wynikać z lepszego standardu budowy lub lokalizacji.</w:t>
      </w:r>
    </w:p>
    <w:p w14:paraId="484AA7F6" w14:textId="016D8B0F" w:rsidR="00E93DCA" w:rsidRPr="00030A46" w:rsidRDefault="00E93DCA" w:rsidP="00030A46">
      <w:pPr>
        <w:pStyle w:val="NormalnyWeb"/>
        <w:numPr>
          <w:ilvl w:val="0"/>
          <w:numId w:val="12"/>
        </w:numPr>
        <w:jc w:val="both"/>
      </w:pPr>
      <w:r w:rsidRPr="00030A46">
        <w:rPr>
          <w:rStyle w:val="Pogrubienie"/>
          <w:rFonts w:eastAsiaTheme="majorEastAsia"/>
        </w:rPr>
        <w:t>Ujemna korelacja między ceną a odległością od centrum</w:t>
      </w:r>
      <w:r w:rsidR="00550193">
        <w:rPr>
          <w:rStyle w:val="Pogrubienie"/>
          <w:rFonts w:eastAsiaTheme="majorEastAsia"/>
        </w:rPr>
        <w:t xml:space="preserve"> (-0.523)</w:t>
      </w:r>
      <w:r w:rsidRPr="00030A46">
        <w:t>: Im bliżej centrum, tym zazwyczaj wyższe ceny nieruchomości. Jest to typowe zjawisko na rynkach miejskich.</w:t>
      </w:r>
    </w:p>
    <w:p w14:paraId="731A5DDC" w14:textId="1C3FD642" w:rsidR="00E93DCA" w:rsidRPr="00550193" w:rsidRDefault="00E93DCA" w:rsidP="00550193">
      <w:pPr>
        <w:pStyle w:val="Nagwek1"/>
        <w:numPr>
          <w:ilvl w:val="1"/>
          <w:numId w:val="3"/>
        </w:numPr>
        <w:rPr>
          <w:rFonts w:ascii="Times New Roman" w:hAnsi="Times New Roman" w:cs="Times New Roman"/>
          <w:sz w:val="24"/>
          <w:szCs w:val="24"/>
        </w:rPr>
      </w:pPr>
      <w:bookmarkStart w:id="7" w:name="_Toc169544728"/>
      <w:r w:rsidRPr="00550193">
        <w:rPr>
          <w:rFonts w:ascii="Times New Roman" w:hAnsi="Times New Roman" w:cs="Times New Roman"/>
          <w:sz w:val="24"/>
          <w:szCs w:val="24"/>
        </w:rPr>
        <w:t>Regresja logistyczna</w:t>
      </w:r>
      <w:bookmarkEnd w:id="7"/>
    </w:p>
    <w:p w14:paraId="785674E8" w14:textId="11BD4FE0" w:rsidR="00125AD9" w:rsidRPr="00030A46" w:rsidRDefault="00E93DCA" w:rsidP="00030A46">
      <w:pPr>
        <w:jc w:val="both"/>
        <w:rPr>
          <w:rStyle w:val="gntyacmbo3b"/>
          <w:sz w:val="24"/>
          <w:szCs w:val="24"/>
        </w:rPr>
      </w:pPr>
      <w:r w:rsidRPr="00030A46">
        <w:rPr>
          <w:rFonts w:ascii="Times New Roman" w:hAnsi="Times New Roman" w:cs="Times New Roman"/>
          <w:sz w:val="24"/>
          <w:szCs w:val="24"/>
        </w:rPr>
        <w:t>Regresja logistyczna jest powszechnie stosowaną metodą do binarnej klasyfikacji, gdzie zmienną zależną jest zmienna binarna</w:t>
      </w:r>
      <w:r w:rsidR="00550193">
        <w:rPr>
          <w:rFonts w:ascii="Times New Roman" w:hAnsi="Times New Roman" w:cs="Times New Roman"/>
          <w:sz w:val="24"/>
          <w:szCs w:val="24"/>
        </w:rPr>
        <w:t xml:space="preserve">. </w:t>
      </w:r>
      <w:r w:rsidRPr="00030A46">
        <w:rPr>
          <w:rFonts w:ascii="Times New Roman" w:hAnsi="Times New Roman" w:cs="Times New Roman"/>
          <w:sz w:val="24"/>
          <w:szCs w:val="24"/>
        </w:rPr>
        <w:t>W naszym przypadku, celem jest przewidzenie obecności basenu na podstawie różnych cech nieruchomości</w:t>
      </w:r>
      <w:r w:rsidR="00125AD9" w:rsidRPr="00030A46">
        <w:rPr>
          <w:rFonts w:ascii="Times New Roman" w:hAnsi="Times New Roman" w:cs="Times New Roman"/>
          <w:sz w:val="24"/>
          <w:szCs w:val="24"/>
        </w:rPr>
        <w:t>.</w:t>
      </w:r>
    </w:p>
    <w:p w14:paraId="27CFD275"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Coefficients</w:t>
      </w:r>
      <w:proofErr w:type="spellEnd"/>
      <w:r w:rsidRPr="00550193">
        <w:rPr>
          <w:rStyle w:val="gntyacmbo3b"/>
          <w:rFonts w:ascii="Lucida Console" w:eastAsiaTheme="majorEastAsia" w:hAnsi="Lucida Console"/>
          <w:color w:val="000000"/>
          <w:bdr w:val="none" w:sz="0" w:space="0" w:color="auto" w:frame="1"/>
        </w:rPr>
        <w:t>:</w:t>
      </w:r>
    </w:p>
    <w:p w14:paraId="6AC994D0"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                      </w:t>
      </w:r>
      <w:proofErr w:type="spellStart"/>
      <w:r w:rsidRPr="00550193">
        <w:rPr>
          <w:rStyle w:val="gntyacmbo3b"/>
          <w:rFonts w:ascii="Lucida Console" w:eastAsiaTheme="majorEastAsia" w:hAnsi="Lucida Console"/>
          <w:color w:val="000000"/>
          <w:bdr w:val="none" w:sz="0" w:space="0" w:color="auto" w:frame="1"/>
        </w:rPr>
        <w:t>Estimate</w:t>
      </w:r>
      <w:proofErr w:type="spellEnd"/>
      <w:r w:rsidRPr="00550193">
        <w:rPr>
          <w:rStyle w:val="gntyacmbo3b"/>
          <w:rFonts w:ascii="Lucida Console" w:eastAsiaTheme="majorEastAsia" w:hAnsi="Lucida Console"/>
          <w:color w:val="000000"/>
          <w:bdr w:val="none" w:sz="0" w:space="0" w:color="auto" w:frame="1"/>
        </w:rPr>
        <w:t xml:space="preserve"> </w:t>
      </w:r>
      <w:proofErr w:type="spellStart"/>
      <w:r w:rsidRPr="00550193">
        <w:rPr>
          <w:rStyle w:val="gntyacmbo3b"/>
          <w:rFonts w:ascii="Lucida Console" w:eastAsiaTheme="majorEastAsia" w:hAnsi="Lucida Console"/>
          <w:color w:val="000000"/>
          <w:bdr w:val="none" w:sz="0" w:space="0" w:color="auto" w:frame="1"/>
        </w:rPr>
        <w:t>Std</w:t>
      </w:r>
      <w:proofErr w:type="spellEnd"/>
      <w:r w:rsidRPr="00550193">
        <w:rPr>
          <w:rStyle w:val="gntyacmbo3b"/>
          <w:rFonts w:ascii="Lucida Console" w:eastAsiaTheme="majorEastAsia" w:hAnsi="Lucida Console"/>
          <w:color w:val="000000"/>
          <w:bdr w:val="none" w:sz="0" w:space="0" w:color="auto" w:frame="1"/>
        </w:rPr>
        <w:t xml:space="preserve">. Error z </w:t>
      </w:r>
      <w:proofErr w:type="spellStart"/>
      <w:r w:rsidRPr="00550193">
        <w:rPr>
          <w:rStyle w:val="gntyacmbo3b"/>
          <w:rFonts w:ascii="Lucida Console" w:eastAsiaTheme="majorEastAsia" w:hAnsi="Lucida Console"/>
          <w:color w:val="000000"/>
          <w:bdr w:val="none" w:sz="0" w:space="0" w:color="auto" w:frame="1"/>
        </w:rPr>
        <w:t>value</w:t>
      </w:r>
      <w:proofErr w:type="spellEnd"/>
      <w:r w:rsidRPr="00550193">
        <w:rPr>
          <w:rStyle w:val="gntyacmbo3b"/>
          <w:rFonts w:ascii="Lucida Console" w:eastAsiaTheme="majorEastAsia" w:hAnsi="Lucida Console"/>
          <w:color w:val="000000"/>
          <w:bdr w:val="none" w:sz="0" w:space="0" w:color="auto" w:frame="1"/>
        </w:rPr>
        <w:t xml:space="preserve"> Pr(&gt;|z|)    </w:t>
      </w:r>
    </w:p>
    <w:p w14:paraId="525EE640"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w:t>
      </w:r>
      <w:proofErr w:type="spellStart"/>
      <w:r w:rsidRPr="00550193">
        <w:rPr>
          <w:rStyle w:val="gntyacmbo3b"/>
          <w:rFonts w:ascii="Lucida Console" w:eastAsiaTheme="majorEastAsia" w:hAnsi="Lucida Console"/>
          <w:color w:val="000000"/>
          <w:bdr w:val="none" w:sz="0" w:space="0" w:color="auto" w:frame="1"/>
        </w:rPr>
        <w:t>Intercept</w:t>
      </w:r>
      <w:proofErr w:type="spellEnd"/>
      <w:r w:rsidRPr="00550193">
        <w:rPr>
          <w:rStyle w:val="gntyacmbo3b"/>
          <w:rFonts w:ascii="Lucida Console" w:eastAsiaTheme="majorEastAsia" w:hAnsi="Lucida Console"/>
          <w:color w:val="000000"/>
          <w:bdr w:val="none" w:sz="0" w:space="0" w:color="auto" w:frame="1"/>
        </w:rPr>
        <w:t>)            -1.8566     0.3746  -4.956 7.19e-07 ***</w:t>
      </w:r>
    </w:p>
    <w:p w14:paraId="1DB3F44D"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MaintenanceStaff</w:t>
      </w:r>
      <w:proofErr w:type="spellEnd"/>
      <w:r w:rsidRPr="00550193">
        <w:rPr>
          <w:rStyle w:val="gntyacmbo3b"/>
          <w:rFonts w:ascii="Lucida Console" w:eastAsiaTheme="majorEastAsia" w:hAnsi="Lucida Console"/>
          <w:color w:val="000000"/>
          <w:bdr w:val="none" w:sz="0" w:space="0" w:color="auto" w:frame="1"/>
        </w:rPr>
        <w:t xml:space="preserve">       -1.5687     0.8679  -1.807 0.070686 .  </w:t>
      </w:r>
    </w:p>
    <w:p w14:paraId="1BAFF9A7"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Gymnasium</w:t>
      </w:r>
      <w:proofErr w:type="spellEnd"/>
      <w:r w:rsidRPr="00550193">
        <w:rPr>
          <w:rStyle w:val="gntyacmbo3b"/>
          <w:rFonts w:ascii="Lucida Console" w:eastAsiaTheme="majorEastAsia" w:hAnsi="Lucida Console"/>
          <w:color w:val="000000"/>
          <w:bdr w:val="none" w:sz="0" w:space="0" w:color="auto" w:frame="1"/>
        </w:rPr>
        <w:t xml:space="preserve">               0.6636     0.3933   1.687 0.091518 .  </w:t>
      </w:r>
    </w:p>
    <w:p w14:paraId="490940AD"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LandscapedGardens</w:t>
      </w:r>
      <w:proofErr w:type="spellEnd"/>
      <w:r w:rsidRPr="00550193">
        <w:rPr>
          <w:rStyle w:val="gntyacmbo3b"/>
          <w:rFonts w:ascii="Lucida Console" w:eastAsiaTheme="majorEastAsia" w:hAnsi="Lucida Console"/>
          <w:color w:val="000000"/>
          <w:bdr w:val="none" w:sz="0" w:space="0" w:color="auto" w:frame="1"/>
        </w:rPr>
        <w:t xml:space="preserve">       2.8252     0.3560   7.936 2.10e-15 ***</w:t>
      </w:r>
    </w:p>
    <w:p w14:paraId="030311DB"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JoggingTrack</w:t>
      </w:r>
      <w:proofErr w:type="spellEnd"/>
      <w:r w:rsidRPr="00550193">
        <w:rPr>
          <w:rStyle w:val="gntyacmbo3b"/>
          <w:rFonts w:ascii="Lucida Console" w:eastAsiaTheme="majorEastAsia" w:hAnsi="Lucida Console"/>
          <w:color w:val="000000"/>
          <w:bdr w:val="none" w:sz="0" w:space="0" w:color="auto" w:frame="1"/>
        </w:rPr>
        <w:t xml:space="preserve">            1.0826     0.3010   3.597 0.000322 ***</w:t>
      </w:r>
    </w:p>
    <w:p w14:paraId="27D0AC57"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RainWaterHarvesting</w:t>
      </w:r>
      <w:proofErr w:type="spellEnd"/>
      <w:r w:rsidRPr="00550193">
        <w:rPr>
          <w:rStyle w:val="gntyacmbo3b"/>
          <w:rFonts w:ascii="Lucida Console" w:eastAsiaTheme="majorEastAsia" w:hAnsi="Lucida Console"/>
          <w:color w:val="000000"/>
          <w:bdr w:val="none" w:sz="0" w:space="0" w:color="auto" w:frame="1"/>
        </w:rPr>
        <w:t xml:space="preserve">    -1.5381     0.3208  -4.794 1.63e-06 ***</w:t>
      </w:r>
    </w:p>
    <w:p w14:paraId="0B705EC7"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IndoorGames</w:t>
      </w:r>
      <w:proofErr w:type="spellEnd"/>
      <w:r w:rsidRPr="00550193">
        <w:rPr>
          <w:rStyle w:val="gntyacmbo3b"/>
          <w:rFonts w:ascii="Lucida Console" w:eastAsiaTheme="majorEastAsia" w:hAnsi="Lucida Console"/>
          <w:color w:val="000000"/>
          <w:bdr w:val="none" w:sz="0" w:space="0" w:color="auto" w:frame="1"/>
        </w:rPr>
        <w:t xml:space="preserve">             1.7328     0.3571   4.853 1.22e-06 ***</w:t>
      </w:r>
    </w:p>
    <w:p w14:paraId="70F0A240"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ShoppingMall</w:t>
      </w:r>
      <w:proofErr w:type="spellEnd"/>
      <w:r w:rsidRPr="00550193">
        <w:rPr>
          <w:rStyle w:val="gntyacmbo3b"/>
          <w:rFonts w:ascii="Lucida Console" w:eastAsiaTheme="majorEastAsia" w:hAnsi="Lucida Console"/>
          <w:color w:val="000000"/>
          <w:bdr w:val="none" w:sz="0" w:space="0" w:color="auto" w:frame="1"/>
        </w:rPr>
        <w:t xml:space="preserve">           10.5676  1727.1931   0.006 0.995118    </w:t>
      </w:r>
    </w:p>
    <w:p w14:paraId="5A8D66A9"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Intercom                0.1571     0.3420   0.459 0.646031    </w:t>
      </w:r>
    </w:p>
    <w:p w14:paraId="7DA85382"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lastRenderedPageBreak/>
        <w:t>SportsFacility</w:t>
      </w:r>
      <w:proofErr w:type="spellEnd"/>
      <w:r w:rsidRPr="00550193">
        <w:rPr>
          <w:rStyle w:val="gntyacmbo3b"/>
          <w:rFonts w:ascii="Lucida Console" w:eastAsiaTheme="majorEastAsia" w:hAnsi="Lucida Console"/>
          <w:color w:val="000000"/>
          <w:bdr w:val="none" w:sz="0" w:space="0" w:color="auto" w:frame="1"/>
        </w:rPr>
        <w:t xml:space="preserve">          2.2954     0.3937   5.830 5.53e-09 ***</w:t>
      </w:r>
    </w:p>
    <w:p w14:paraId="3D989491"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ATM                    15.5569  1255.8738   0.012 0.990117    </w:t>
      </w:r>
    </w:p>
    <w:p w14:paraId="21885FB6"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ClubHouse</w:t>
      </w:r>
      <w:proofErr w:type="spellEnd"/>
      <w:r w:rsidRPr="00550193">
        <w:rPr>
          <w:rStyle w:val="gntyacmbo3b"/>
          <w:rFonts w:ascii="Lucida Console" w:eastAsiaTheme="majorEastAsia" w:hAnsi="Lucida Console"/>
          <w:color w:val="000000"/>
          <w:bdr w:val="none" w:sz="0" w:space="0" w:color="auto" w:frame="1"/>
        </w:rPr>
        <w:t xml:space="preserve">               1.7820     0.3165   5.630 1.80e-08 ***</w:t>
      </w:r>
    </w:p>
    <w:p w14:paraId="07CC8537"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School                 11.5460  2393.2086   0.005 0.996151    </w:t>
      </w:r>
    </w:p>
    <w:p w14:paraId="4C1F3605"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X24X7Security          -2.0034     0.3671  -5.457 4.83e-08 ***</w:t>
      </w:r>
    </w:p>
    <w:p w14:paraId="646829A4"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PowerBackup</w:t>
      </w:r>
      <w:proofErr w:type="spellEnd"/>
      <w:r w:rsidRPr="00550193">
        <w:rPr>
          <w:rStyle w:val="gntyacmbo3b"/>
          <w:rFonts w:ascii="Lucida Console" w:eastAsiaTheme="majorEastAsia" w:hAnsi="Lucida Console"/>
          <w:color w:val="000000"/>
          <w:bdr w:val="none" w:sz="0" w:space="0" w:color="auto" w:frame="1"/>
        </w:rPr>
        <w:t xml:space="preserve">            -2.3746     0.5010  -4.740 2.14e-06 ***</w:t>
      </w:r>
    </w:p>
    <w:p w14:paraId="0B1271E4"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CarParking</w:t>
      </w:r>
      <w:proofErr w:type="spellEnd"/>
      <w:r w:rsidRPr="00550193">
        <w:rPr>
          <w:rStyle w:val="gntyacmbo3b"/>
          <w:rFonts w:ascii="Lucida Console" w:eastAsiaTheme="majorEastAsia" w:hAnsi="Lucida Console"/>
          <w:color w:val="000000"/>
          <w:bdr w:val="none" w:sz="0" w:space="0" w:color="auto" w:frame="1"/>
        </w:rPr>
        <w:t xml:space="preserve">             -0.2372     0.3040  -0.780 0.435296    </w:t>
      </w:r>
    </w:p>
    <w:p w14:paraId="5DA7EE39"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StaffQuarter</w:t>
      </w:r>
      <w:proofErr w:type="spellEnd"/>
      <w:r w:rsidRPr="00550193">
        <w:rPr>
          <w:rStyle w:val="gntyacmbo3b"/>
          <w:rFonts w:ascii="Lucida Console" w:eastAsiaTheme="majorEastAsia" w:hAnsi="Lucida Console"/>
          <w:color w:val="000000"/>
          <w:bdr w:val="none" w:sz="0" w:space="0" w:color="auto" w:frame="1"/>
        </w:rPr>
        <w:t xml:space="preserve">            2.9266     1.1343   2.580 0.009876 ** </w:t>
      </w:r>
    </w:p>
    <w:p w14:paraId="0E6AFBF8"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Cafeteria              18.6539  1083.9705   0.017 0.986270    </w:t>
      </w:r>
    </w:p>
    <w:p w14:paraId="395104DA"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MultipurposeRoom</w:t>
      </w:r>
      <w:proofErr w:type="spellEnd"/>
      <w:r w:rsidRPr="00550193">
        <w:rPr>
          <w:rStyle w:val="gntyacmbo3b"/>
          <w:rFonts w:ascii="Lucida Console" w:eastAsiaTheme="majorEastAsia" w:hAnsi="Lucida Console"/>
          <w:color w:val="000000"/>
          <w:bdr w:val="none" w:sz="0" w:space="0" w:color="auto" w:frame="1"/>
        </w:rPr>
        <w:t xml:space="preserve">        2.3209     0.3998   5.806 6.41e-09 ***</w:t>
      </w:r>
    </w:p>
    <w:p w14:paraId="7433FC07"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Hospital</w:t>
      </w:r>
      <w:proofErr w:type="spellEnd"/>
      <w:r w:rsidRPr="00550193">
        <w:rPr>
          <w:rStyle w:val="gntyacmbo3b"/>
          <w:rFonts w:ascii="Lucida Console" w:eastAsiaTheme="majorEastAsia" w:hAnsi="Lucida Console"/>
          <w:color w:val="000000"/>
          <w:bdr w:val="none" w:sz="0" w:space="0" w:color="auto" w:frame="1"/>
        </w:rPr>
        <w:t xml:space="preserve">               -5.6969  3471.0355  -0.002 0.998690    </w:t>
      </w:r>
    </w:p>
    <w:p w14:paraId="09589AC6"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WashingMachine</w:t>
      </w:r>
      <w:proofErr w:type="spellEnd"/>
      <w:r w:rsidRPr="00550193">
        <w:rPr>
          <w:rStyle w:val="gntyacmbo3b"/>
          <w:rFonts w:ascii="Lucida Console" w:eastAsiaTheme="majorEastAsia" w:hAnsi="Lucida Console"/>
          <w:color w:val="000000"/>
          <w:bdr w:val="none" w:sz="0" w:space="0" w:color="auto" w:frame="1"/>
        </w:rPr>
        <w:t xml:space="preserve">        -35.1522 17076.9340  -0.002 0.998358    </w:t>
      </w:r>
    </w:p>
    <w:p w14:paraId="273645B8"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Gasconnection</w:t>
      </w:r>
      <w:proofErr w:type="spellEnd"/>
      <w:r w:rsidRPr="00550193">
        <w:rPr>
          <w:rStyle w:val="gntyacmbo3b"/>
          <w:rFonts w:ascii="Lucida Console" w:eastAsiaTheme="majorEastAsia" w:hAnsi="Lucida Console"/>
          <w:color w:val="000000"/>
          <w:bdr w:val="none" w:sz="0" w:space="0" w:color="auto" w:frame="1"/>
        </w:rPr>
        <w:t xml:space="preserve">          -1.0667     0.4675  -2.282 0.022513 *  </w:t>
      </w:r>
    </w:p>
    <w:p w14:paraId="681D68A0"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AC                     17.5691 10008.5526   0.002 0.998599    </w:t>
      </w:r>
    </w:p>
    <w:p w14:paraId="4B43B896"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Childrensplayarea</w:t>
      </w:r>
      <w:proofErr w:type="spellEnd"/>
      <w:r w:rsidRPr="00550193">
        <w:rPr>
          <w:rStyle w:val="gntyacmbo3b"/>
          <w:rFonts w:ascii="Lucida Console" w:eastAsiaTheme="majorEastAsia" w:hAnsi="Lucida Console"/>
          <w:color w:val="000000"/>
          <w:bdr w:val="none" w:sz="0" w:space="0" w:color="auto" w:frame="1"/>
        </w:rPr>
        <w:t xml:space="preserve">       1.9081     0.3216   5.934 2.96e-09 ***</w:t>
      </w:r>
    </w:p>
    <w:p w14:paraId="000D3301"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LiftAvailable</w:t>
      </w:r>
      <w:proofErr w:type="spellEnd"/>
      <w:r w:rsidRPr="00550193">
        <w:rPr>
          <w:rStyle w:val="gntyacmbo3b"/>
          <w:rFonts w:ascii="Lucida Console" w:eastAsiaTheme="majorEastAsia" w:hAnsi="Lucida Console"/>
          <w:color w:val="000000"/>
          <w:bdr w:val="none" w:sz="0" w:space="0" w:color="auto" w:frame="1"/>
        </w:rPr>
        <w:t xml:space="preserve">           0.3449     0.3814   0.904 0.365778    </w:t>
      </w:r>
    </w:p>
    <w:p w14:paraId="156A5F0B"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BED                    20.2361 13836.5663   0.001 0.998833    </w:t>
      </w:r>
    </w:p>
    <w:p w14:paraId="2CCCECE2"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VaastuCompliant</w:t>
      </w:r>
      <w:proofErr w:type="spellEnd"/>
      <w:r w:rsidRPr="00550193">
        <w:rPr>
          <w:rStyle w:val="gntyacmbo3b"/>
          <w:rFonts w:ascii="Lucida Console" w:eastAsiaTheme="majorEastAsia" w:hAnsi="Lucida Console"/>
          <w:color w:val="000000"/>
          <w:bdr w:val="none" w:sz="0" w:space="0" w:color="auto" w:frame="1"/>
        </w:rPr>
        <w:t xml:space="preserve">        -0.3257     0.4317  -0.755 0.450492    </w:t>
      </w:r>
    </w:p>
    <w:p w14:paraId="4CA870F6"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GolfCourse</w:t>
      </w:r>
      <w:proofErr w:type="spellEnd"/>
      <w:r w:rsidRPr="00550193">
        <w:rPr>
          <w:rStyle w:val="gntyacmbo3b"/>
          <w:rFonts w:ascii="Lucida Console" w:eastAsiaTheme="majorEastAsia" w:hAnsi="Lucida Console"/>
          <w:color w:val="000000"/>
          <w:bdr w:val="none" w:sz="0" w:space="0" w:color="auto" w:frame="1"/>
        </w:rPr>
        <w:t xml:space="preserve">             13.7355  2593.8435   0.005 0.995775    </w:t>
      </w:r>
    </w:p>
    <w:p w14:paraId="75027357"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w:t>
      </w:r>
    </w:p>
    <w:p w14:paraId="7A0FD8F9"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Signif</w:t>
      </w:r>
      <w:proofErr w:type="spellEnd"/>
      <w:r w:rsidRPr="00550193">
        <w:rPr>
          <w:rStyle w:val="gntyacmbo3b"/>
          <w:rFonts w:ascii="Lucida Console" w:eastAsiaTheme="majorEastAsia" w:hAnsi="Lucida Console"/>
          <w:color w:val="000000"/>
          <w:bdr w:val="none" w:sz="0" w:space="0" w:color="auto" w:frame="1"/>
        </w:rPr>
        <w:t xml:space="preserve">. </w:t>
      </w:r>
      <w:proofErr w:type="spellStart"/>
      <w:r w:rsidRPr="00550193">
        <w:rPr>
          <w:rStyle w:val="gntyacmbo3b"/>
          <w:rFonts w:ascii="Lucida Console" w:eastAsiaTheme="majorEastAsia" w:hAnsi="Lucida Console"/>
          <w:color w:val="000000"/>
          <w:bdr w:val="none" w:sz="0" w:space="0" w:color="auto" w:frame="1"/>
        </w:rPr>
        <w:t>codes</w:t>
      </w:r>
      <w:proofErr w:type="spellEnd"/>
      <w:r w:rsidRPr="00550193">
        <w:rPr>
          <w:rStyle w:val="gntyacmbo3b"/>
          <w:rFonts w:ascii="Lucida Console" w:eastAsiaTheme="majorEastAsia" w:hAnsi="Lucida Console"/>
          <w:color w:val="000000"/>
          <w:bdr w:val="none" w:sz="0" w:space="0" w:color="auto" w:frame="1"/>
        </w:rPr>
        <w:t>:  0 ‘***’ 0.001 ‘**’ 0.01 ‘*’ 0.05 ‘.’ 0.1 ‘ ’ 1</w:t>
      </w:r>
    </w:p>
    <w:p w14:paraId="4D03B8C6"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
    <w:p w14:paraId="22D4688F"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w:t>
      </w:r>
      <w:proofErr w:type="spellStart"/>
      <w:r w:rsidRPr="00550193">
        <w:rPr>
          <w:rStyle w:val="gntyacmbo3b"/>
          <w:rFonts w:ascii="Lucida Console" w:eastAsiaTheme="majorEastAsia" w:hAnsi="Lucida Console"/>
          <w:color w:val="000000"/>
          <w:bdr w:val="none" w:sz="0" w:space="0" w:color="auto" w:frame="1"/>
        </w:rPr>
        <w:t>Dispersion</w:t>
      </w:r>
      <w:proofErr w:type="spellEnd"/>
      <w:r w:rsidRPr="00550193">
        <w:rPr>
          <w:rStyle w:val="gntyacmbo3b"/>
          <w:rFonts w:ascii="Lucida Console" w:eastAsiaTheme="majorEastAsia" w:hAnsi="Lucida Console"/>
          <w:color w:val="000000"/>
          <w:bdr w:val="none" w:sz="0" w:space="0" w:color="auto" w:frame="1"/>
        </w:rPr>
        <w:t xml:space="preserve"> </w:t>
      </w:r>
      <w:proofErr w:type="spellStart"/>
      <w:r w:rsidRPr="00550193">
        <w:rPr>
          <w:rStyle w:val="gntyacmbo3b"/>
          <w:rFonts w:ascii="Lucida Console" w:eastAsiaTheme="majorEastAsia" w:hAnsi="Lucida Console"/>
          <w:color w:val="000000"/>
          <w:bdr w:val="none" w:sz="0" w:space="0" w:color="auto" w:frame="1"/>
        </w:rPr>
        <w:t>parameter</w:t>
      </w:r>
      <w:proofErr w:type="spellEnd"/>
      <w:r w:rsidRPr="00550193">
        <w:rPr>
          <w:rStyle w:val="gntyacmbo3b"/>
          <w:rFonts w:ascii="Lucida Console" w:eastAsiaTheme="majorEastAsia" w:hAnsi="Lucida Console"/>
          <w:color w:val="000000"/>
          <w:bdr w:val="none" w:sz="0" w:space="0" w:color="auto" w:frame="1"/>
        </w:rPr>
        <w:t xml:space="preserve"> for </w:t>
      </w:r>
      <w:proofErr w:type="spellStart"/>
      <w:r w:rsidRPr="00550193">
        <w:rPr>
          <w:rStyle w:val="gntyacmbo3b"/>
          <w:rFonts w:ascii="Lucida Console" w:eastAsiaTheme="majorEastAsia" w:hAnsi="Lucida Console"/>
          <w:color w:val="000000"/>
          <w:bdr w:val="none" w:sz="0" w:space="0" w:color="auto" w:frame="1"/>
        </w:rPr>
        <w:t>binomial</w:t>
      </w:r>
      <w:proofErr w:type="spellEnd"/>
      <w:r w:rsidRPr="00550193">
        <w:rPr>
          <w:rStyle w:val="gntyacmbo3b"/>
          <w:rFonts w:ascii="Lucida Console" w:eastAsiaTheme="majorEastAsia" w:hAnsi="Lucida Console"/>
          <w:color w:val="000000"/>
          <w:bdr w:val="none" w:sz="0" w:space="0" w:color="auto" w:frame="1"/>
        </w:rPr>
        <w:t xml:space="preserve"> family </w:t>
      </w:r>
      <w:proofErr w:type="spellStart"/>
      <w:r w:rsidRPr="00550193">
        <w:rPr>
          <w:rStyle w:val="gntyacmbo3b"/>
          <w:rFonts w:ascii="Lucida Console" w:eastAsiaTheme="majorEastAsia" w:hAnsi="Lucida Console"/>
          <w:color w:val="000000"/>
          <w:bdr w:val="none" w:sz="0" w:space="0" w:color="auto" w:frame="1"/>
        </w:rPr>
        <w:t>taken</w:t>
      </w:r>
      <w:proofErr w:type="spellEnd"/>
      <w:r w:rsidRPr="00550193">
        <w:rPr>
          <w:rStyle w:val="gntyacmbo3b"/>
          <w:rFonts w:ascii="Lucida Console" w:eastAsiaTheme="majorEastAsia" w:hAnsi="Lucida Console"/>
          <w:color w:val="000000"/>
          <w:bdr w:val="none" w:sz="0" w:space="0" w:color="auto" w:frame="1"/>
        </w:rPr>
        <w:t xml:space="preserve"> to be 1)</w:t>
      </w:r>
    </w:p>
    <w:p w14:paraId="49BC0D9D"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
    <w:p w14:paraId="4E632DCE"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550193">
        <w:rPr>
          <w:rStyle w:val="gntyacmbo3b"/>
          <w:rFonts w:ascii="Lucida Console" w:eastAsiaTheme="majorEastAsia" w:hAnsi="Lucida Console"/>
          <w:color w:val="000000"/>
          <w:bdr w:val="none" w:sz="0" w:space="0" w:color="auto" w:frame="1"/>
        </w:rPr>
        <w:t xml:space="preserve">    </w:t>
      </w:r>
      <w:proofErr w:type="spellStart"/>
      <w:r w:rsidRPr="00550193">
        <w:rPr>
          <w:rStyle w:val="gntyacmbo3b"/>
          <w:rFonts w:ascii="Lucida Console" w:eastAsiaTheme="majorEastAsia" w:hAnsi="Lucida Console"/>
          <w:color w:val="000000"/>
          <w:bdr w:val="none" w:sz="0" w:space="0" w:color="auto" w:frame="1"/>
        </w:rPr>
        <w:t>Null</w:t>
      </w:r>
      <w:proofErr w:type="spellEnd"/>
      <w:r w:rsidRPr="00550193">
        <w:rPr>
          <w:rStyle w:val="gntyacmbo3b"/>
          <w:rFonts w:ascii="Lucida Console" w:eastAsiaTheme="majorEastAsia" w:hAnsi="Lucida Console"/>
          <w:color w:val="000000"/>
          <w:bdr w:val="none" w:sz="0" w:space="0" w:color="auto" w:frame="1"/>
        </w:rPr>
        <w:t xml:space="preserve"> </w:t>
      </w:r>
      <w:proofErr w:type="spellStart"/>
      <w:r w:rsidRPr="00550193">
        <w:rPr>
          <w:rStyle w:val="gntyacmbo3b"/>
          <w:rFonts w:ascii="Lucida Console" w:eastAsiaTheme="majorEastAsia" w:hAnsi="Lucida Console"/>
          <w:color w:val="000000"/>
          <w:bdr w:val="none" w:sz="0" w:space="0" w:color="auto" w:frame="1"/>
        </w:rPr>
        <w:t>deviance</w:t>
      </w:r>
      <w:proofErr w:type="spellEnd"/>
      <w:r w:rsidRPr="00550193">
        <w:rPr>
          <w:rStyle w:val="gntyacmbo3b"/>
          <w:rFonts w:ascii="Lucida Console" w:eastAsiaTheme="majorEastAsia" w:hAnsi="Lucida Console"/>
          <w:color w:val="000000"/>
          <w:bdr w:val="none" w:sz="0" w:space="0" w:color="auto" w:frame="1"/>
        </w:rPr>
        <w:t xml:space="preserve">: 1695.02  on 1950  </w:t>
      </w:r>
      <w:proofErr w:type="spellStart"/>
      <w:r w:rsidRPr="00550193">
        <w:rPr>
          <w:rStyle w:val="gntyacmbo3b"/>
          <w:rFonts w:ascii="Lucida Console" w:eastAsiaTheme="majorEastAsia" w:hAnsi="Lucida Console"/>
          <w:color w:val="000000"/>
          <w:bdr w:val="none" w:sz="0" w:space="0" w:color="auto" w:frame="1"/>
        </w:rPr>
        <w:t>degrees</w:t>
      </w:r>
      <w:proofErr w:type="spellEnd"/>
      <w:r w:rsidRPr="00550193">
        <w:rPr>
          <w:rStyle w:val="gntyacmbo3b"/>
          <w:rFonts w:ascii="Lucida Console" w:eastAsiaTheme="majorEastAsia" w:hAnsi="Lucida Console"/>
          <w:color w:val="000000"/>
          <w:bdr w:val="none" w:sz="0" w:space="0" w:color="auto" w:frame="1"/>
        </w:rPr>
        <w:t xml:space="preserve"> of </w:t>
      </w:r>
      <w:proofErr w:type="spellStart"/>
      <w:r w:rsidRPr="00550193">
        <w:rPr>
          <w:rStyle w:val="gntyacmbo3b"/>
          <w:rFonts w:ascii="Lucida Console" w:eastAsiaTheme="majorEastAsia" w:hAnsi="Lucida Console"/>
          <w:color w:val="000000"/>
          <w:bdr w:val="none" w:sz="0" w:space="0" w:color="auto" w:frame="1"/>
        </w:rPr>
        <w:t>freedom</w:t>
      </w:r>
      <w:proofErr w:type="spellEnd"/>
    </w:p>
    <w:p w14:paraId="4DE115A5" w14:textId="77777777" w:rsidR="00125AD9" w:rsidRPr="00550193" w:rsidRDefault="00125AD9"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550193">
        <w:rPr>
          <w:rStyle w:val="gntyacmbo3b"/>
          <w:rFonts w:ascii="Lucida Console" w:eastAsiaTheme="majorEastAsia" w:hAnsi="Lucida Console"/>
          <w:color w:val="000000"/>
          <w:bdr w:val="none" w:sz="0" w:space="0" w:color="auto" w:frame="1"/>
        </w:rPr>
        <w:t>Residual</w:t>
      </w:r>
      <w:proofErr w:type="spellEnd"/>
      <w:r w:rsidRPr="00550193">
        <w:rPr>
          <w:rStyle w:val="gntyacmbo3b"/>
          <w:rFonts w:ascii="Lucida Console" w:eastAsiaTheme="majorEastAsia" w:hAnsi="Lucida Console"/>
          <w:color w:val="000000"/>
          <w:bdr w:val="none" w:sz="0" w:space="0" w:color="auto" w:frame="1"/>
        </w:rPr>
        <w:t xml:space="preserve"> </w:t>
      </w:r>
      <w:proofErr w:type="spellStart"/>
      <w:r w:rsidRPr="00550193">
        <w:rPr>
          <w:rStyle w:val="gntyacmbo3b"/>
          <w:rFonts w:ascii="Lucida Console" w:eastAsiaTheme="majorEastAsia" w:hAnsi="Lucida Console"/>
          <w:color w:val="000000"/>
          <w:bdr w:val="none" w:sz="0" w:space="0" w:color="auto" w:frame="1"/>
        </w:rPr>
        <w:t>deviance</w:t>
      </w:r>
      <w:proofErr w:type="spellEnd"/>
      <w:r w:rsidRPr="00550193">
        <w:rPr>
          <w:rStyle w:val="gntyacmbo3b"/>
          <w:rFonts w:ascii="Lucida Console" w:eastAsiaTheme="majorEastAsia" w:hAnsi="Lucida Console"/>
          <w:color w:val="000000"/>
          <w:bdr w:val="none" w:sz="0" w:space="0" w:color="auto" w:frame="1"/>
        </w:rPr>
        <w:t xml:space="preserve">:  550.03  on 1923  </w:t>
      </w:r>
      <w:proofErr w:type="spellStart"/>
      <w:r w:rsidRPr="00550193">
        <w:rPr>
          <w:rStyle w:val="gntyacmbo3b"/>
          <w:rFonts w:ascii="Lucida Console" w:eastAsiaTheme="majorEastAsia" w:hAnsi="Lucida Console"/>
          <w:color w:val="000000"/>
          <w:bdr w:val="none" w:sz="0" w:space="0" w:color="auto" w:frame="1"/>
        </w:rPr>
        <w:t>degrees</w:t>
      </w:r>
      <w:proofErr w:type="spellEnd"/>
      <w:r w:rsidRPr="00550193">
        <w:rPr>
          <w:rStyle w:val="gntyacmbo3b"/>
          <w:rFonts w:ascii="Lucida Console" w:eastAsiaTheme="majorEastAsia" w:hAnsi="Lucida Console"/>
          <w:color w:val="000000"/>
          <w:bdr w:val="none" w:sz="0" w:space="0" w:color="auto" w:frame="1"/>
        </w:rPr>
        <w:t xml:space="preserve"> of </w:t>
      </w:r>
      <w:proofErr w:type="spellStart"/>
      <w:r w:rsidRPr="00550193">
        <w:rPr>
          <w:rStyle w:val="gntyacmbo3b"/>
          <w:rFonts w:ascii="Lucida Console" w:eastAsiaTheme="majorEastAsia" w:hAnsi="Lucida Console"/>
          <w:color w:val="000000"/>
          <w:bdr w:val="none" w:sz="0" w:space="0" w:color="auto" w:frame="1"/>
        </w:rPr>
        <w:t>freedom</w:t>
      </w:r>
      <w:proofErr w:type="spellEnd"/>
    </w:p>
    <w:p w14:paraId="4F0844AA" w14:textId="77777777" w:rsidR="00125AD9" w:rsidRPr="00550193" w:rsidRDefault="00125AD9" w:rsidP="00030A46">
      <w:pPr>
        <w:pStyle w:val="HTML-wstpniesformatowany"/>
        <w:shd w:val="clear" w:color="auto" w:fill="FFFFFF"/>
        <w:wordWrap w:val="0"/>
        <w:jc w:val="both"/>
        <w:rPr>
          <w:rFonts w:ascii="Lucida Console" w:hAnsi="Lucida Console"/>
          <w:color w:val="000000"/>
        </w:rPr>
      </w:pPr>
      <w:r w:rsidRPr="00550193">
        <w:rPr>
          <w:rStyle w:val="gntyacmbo3b"/>
          <w:rFonts w:ascii="Lucida Console" w:eastAsiaTheme="majorEastAsia" w:hAnsi="Lucida Console"/>
          <w:color w:val="000000"/>
          <w:bdr w:val="none" w:sz="0" w:space="0" w:color="auto" w:frame="1"/>
        </w:rPr>
        <w:t>AIC: 606.03</w:t>
      </w:r>
    </w:p>
    <w:p w14:paraId="463CED53" w14:textId="77777777" w:rsidR="00D8264F" w:rsidRPr="00550193" w:rsidRDefault="00D8264F" w:rsidP="00030A46">
      <w:pPr>
        <w:jc w:val="both"/>
        <w:rPr>
          <w:sz w:val="20"/>
          <w:szCs w:val="20"/>
        </w:rPr>
      </w:pPr>
    </w:p>
    <w:p w14:paraId="5D1CACCA" w14:textId="460B7119" w:rsidR="00125AD9" w:rsidRPr="00030A46" w:rsidRDefault="00125AD9" w:rsidP="00030A46">
      <w:pPr>
        <w:pStyle w:val="Akapitzlist"/>
        <w:numPr>
          <w:ilvl w:val="0"/>
          <w:numId w:val="13"/>
        </w:numPr>
        <w:spacing w:after="0"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 xml:space="preserve">Kluczowe zmienne istotnie wpływające na </w:t>
      </w:r>
      <w:r w:rsidR="00550193">
        <w:rPr>
          <w:rFonts w:ascii="Times New Roman" w:eastAsia="Times New Roman" w:hAnsi="Times New Roman" w:cs="Times New Roman"/>
          <w:kern w:val="0"/>
          <w:sz w:val="24"/>
          <w:szCs w:val="24"/>
          <w:lang w:eastAsia="pl-PL"/>
          <w14:ligatures w14:val="none"/>
        </w:rPr>
        <w:t>obecność</w:t>
      </w:r>
      <w:r w:rsidRPr="00030A46">
        <w:rPr>
          <w:rFonts w:ascii="Times New Roman" w:eastAsia="Times New Roman" w:hAnsi="Times New Roman" w:cs="Times New Roman"/>
          <w:kern w:val="0"/>
          <w:sz w:val="24"/>
          <w:szCs w:val="24"/>
          <w:lang w:eastAsia="pl-PL"/>
          <w14:ligatures w14:val="none"/>
        </w:rPr>
        <w:t xml:space="preserve"> basenu to: </w:t>
      </w:r>
      <w:proofErr w:type="spellStart"/>
      <w:r w:rsidRPr="00030A46">
        <w:rPr>
          <w:rFonts w:ascii="Courier New" w:eastAsia="Times New Roman" w:hAnsi="Courier New" w:cs="Courier New"/>
          <w:kern w:val="0"/>
          <w:sz w:val="24"/>
          <w:szCs w:val="24"/>
          <w:lang w:eastAsia="pl-PL"/>
          <w14:ligatures w14:val="none"/>
        </w:rPr>
        <w:t>LandscapedGardens</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JoggingTrack</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RainWaterHarvesting</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IndoorGames</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SportsFacility</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ClubHouse</w:t>
      </w:r>
      <w:proofErr w:type="spellEnd"/>
      <w:r w:rsidRPr="00030A46">
        <w:rPr>
          <w:rFonts w:ascii="Times New Roman" w:eastAsia="Times New Roman" w:hAnsi="Times New Roman" w:cs="Times New Roman"/>
          <w:kern w:val="0"/>
          <w:sz w:val="24"/>
          <w:szCs w:val="24"/>
          <w:lang w:eastAsia="pl-PL"/>
          <w14:ligatures w14:val="none"/>
        </w:rPr>
        <w:t xml:space="preserve">, </w:t>
      </w:r>
      <w:r w:rsidRPr="00030A46">
        <w:rPr>
          <w:rFonts w:ascii="Courier New" w:eastAsia="Times New Roman" w:hAnsi="Courier New" w:cs="Courier New"/>
          <w:kern w:val="0"/>
          <w:sz w:val="24"/>
          <w:szCs w:val="24"/>
          <w:lang w:eastAsia="pl-PL"/>
          <w14:ligatures w14:val="none"/>
        </w:rPr>
        <w:t>X24X7Security</w:t>
      </w:r>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PowerBackup</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StaffQuarter</w:t>
      </w:r>
      <w:proofErr w:type="spellEnd"/>
      <w:r w:rsidRPr="00030A46">
        <w:rPr>
          <w:rFonts w:ascii="Times New Roman" w:eastAsia="Times New Roman" w:hAnsi="Times New Roman" w:cs="Times New Roman"/>
          <w:kern w:val="0"/>
          <w:sz w:val="24"/>
          <w:szCs w:val="24"/>
          <w:lang w:eastAsia="pl-PL"/>
          <w14:ligatures w14:val="none"/>
        </w:rPr>
        <w:t xml:space="preserve">, </w:t>
      </w:r>
      <w:proofErr w:type="spellStart"/>
      <w:r w:rsidRPr="00030A46">
        <w:rPr>
          <w:rFonts w:ascii="Courier New" w:eastAsia="Times New Roman" w:hAnsi="Courier New" w:cs="Courier New"/>
          <w:kern w:val="0"/>
          <w:sz w:val="24"/>
          <w:szCs w:val="24"/>
          <w:lang w:eastAsia="pl-PL"/>
          <w14:ligatures w14:val="none"/>
        </w:rPr>
        <w:t>MultipurposeRoom</w:t>
      </w:r>
      <w:proofErr w:type="spellEnd"/>
      <w:r w:rsidRPr="00030A46">
        <w:rPr>
          <w:rFonts w:ascii="Times New Roman" w:eastAsia="Times New Roman" w:hAnsi="Times New Roman" w:cs="Times New Roman"/>
          <w:kern w:val="0"/>
          <w:sz w:val="24"/>
          <w:szCs w:val="24"/>
          <w:lang w:eastAsia="pl-PL"/>
          <w14:ligatures w14:val="none"/>
        </w:rPr>
        <w:t xml:space="preserve">, oraz </w:t>
      </w:r>
      <w:proofErr w:type="spellStart"/>
      <w:r w:rsidRPr="00030A46">
        <w:rPr>
          <w:rFonts w:ascii="Courier New" w:eastAsia="Times New Roman" w:hAnsi="Courier New" w:cs="Courier New"/>
          <w:kern w:val="0"/>
          <w:sz w:val="24"/>
          <w:szCs w:val="24"/>
          <w:lang w:eastAsia="pl-PL"/>
          <w14:ligatures w14:val="none"/>
        </w:rPr>
        <w:t>Childrensplayarea</w:t>
      </w:r>
      <w:proofErr w:type="spellEnd"/>
      <w:r w:rsidRPr="00030A46">
        <w:rPr>
          <w:rFonts w:ascii="Times New Roman" w:eastAsia="Times New Roman" w:hAnsi="Times New Roman" w:cs="Times New Roman"/>
          <w:kern w:val="0"/>
          <w:sz w:val="24"/>
          <w:szCs w:val="24"/>
          <w:lang w:eastAsia="pl-PL"/>
          <w14:ligatures w14:val="none"/>
        </w:rPr>
        <w:t>.</w:t>
      </w:r>
    </w:p>
    <w:p w14:paraId="0D4BF1B9" w14:textId="77777777" w:rsidR="00125AD9" w:rsidRPr="00030A46" w:rsidRDefault="00125AD9" w:rsidP="00030A46">
      <w:pPr>
        <w:pStyle w:val="Akapitzlist"/>
        <w:numPr>
          <w:ilvl w:val="0"/>
          <w:numId w:val="13"/>
        </w:numPr>
        <w:spacing w:after="0"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 xml:space="preserve">Zmienna </w:t>
      </w:r>
      <w:proofErr w:type="spellStart"/>
      <w:r w:rsidRPr="00030A46">
        <w:rPr>
          <w:rFonts w:ascii="Courier New" w:eastAsia="Times New Roman" w:hAnsi="Courier New" w:cs="Courier New"/>
          <w:kern w:val="0"/>
          <w:sz w:val="24"/>
          <w:szCs w:val="24"/>
          <w:lang w:eastAsia="pl-PL"/>
          <w14:ligatures w14:val="none"/>
        </w:rPr>
        <w:t>ShoppingMall</w:t>
      </w:r>
      <w:proofErr w:type="spellEnd"/>
      <w:r w:rsidRPr="00030A46">
        <w:rPr>
          <w:rFonts w:ascii="Times New Roman" w:eastAsia="Times New Roman" w:hAnsi="Times New Roman" w:cs="Times New Roman"/>
          <w:kern w:val="0"/>
          <w:sz w:val="24"/>
          <w:szCs w:val="24"/>
          <w:lang w:eastAsia="pl-PL"/>
          <w14:ligatures w14:val="none"/>
        </w:rPr>
        <w:t xml:space="preserve"> oraz inne zmienne mające wysokie oszacowania, ale z dużymi błędami standardowymi, mogą wskazywać na problem z kolineacją lub brakiem istotności.</w:t>
      </w:r>
    </w:p>
    <w:p w14:paraId="5E993423" w14:textId="64E3AC0A" w:rsidR="00125AD9" w:rsidRPr="00030A46" w:rsidRDefault="00125AD9" w:rsidP="00030A46">
      <w:pPr>
        <w:pStyle w:val="Akapitzlist"/>
        <w:numPr>
          <w:ilvl w:val="0"/>
          <w:numId w:val="13"/>
        </w:numPr>
        <w:spacing w:after="0"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Wskaźnik błędu klasyfikacji: 5.95%</w:t>
      </w:r>
    </w:p>
    <w:p w14:paraId="0467CBAB" w14:textId="119FCC83" w:rsidR="00E93DCA" w:rsidRPr="00030A46" w:rsidRDefault="00125AD9" w:rsidP="00030A46">
      <w:pPr>
        <w:pStyle w:val="Akapitzlist"/>
        <w:numPr>
          <w:ilvl w:val="0"/>
          <w:numId w:val="13"/>
        </w:numPr>
        <w:spacing w:after="0" w:line="240" w:lineRule="auto"/>
        <w:jc w:val="both"/>
        <w:rPr>
          <w:rFonts w:ascii="Times New Roman" w:eastAsia="Times New Roman" w:hAnsi="Times New Roman" w:cs="Times New Roman"/>
          <w:kern w:val="0"/>
          <w:sz w:val="24"/>
          <w:szCs w:val="24"/>
          <w:lang w:eastAsia="pl-PL"/>
          <w14:ligatures w14:val="none"/>
        </w:rPr>
      </w:pPr>
      <w:r w:rsidRPr="00030A46">
        <w:rPr>
          <w:rFonts w:ascii="Times New Roman" w:eastAsia="Times New Roman" w:hAnsi="Times New Roman" w:cs="Times New Roman"/>
          <w:kern w:val="0"/>
          <w:sz w:val="24"/>
          <w:szCs w:val="24"/>
          <w:lang w:eastAsia="pl-PL"/>
          <w14:ligatures w14:val="none"/>
        </w:rPr>
        <w:t>Model dobrze przewiduje obecność basenu</w:t>
      </w:r>
      <w:r w:rsidR="00550193">
        <w:rPr>
          <w:rFonts w:ascii="Times New Roman" w:eastAsia="Times New Roman" w:hAnsi="Times New Roman" w:cs="Times New Roman"/>
          <w:kern w:val="0"/>
          <w:sz w:val="24"/>
          <w:szCs w:val="24"/>
          <w:lang w:eastAsia="pl-PL"/>
          <w14:ligatures w14:val="none"/>
        </w:rPr>
        <w:t xml:space="preserve">, </w:t>
      </w:r>
      <w:r w:rsidRPr="00030A46">
        <w:rPr>
          <w:rFonts w:ascii="Times New Roman" w:eastAsia="Times New Roman" w:hAnsi="Times New Roman" w:cs="Times New Roman"/>
          <w:kern w:val="0"/>
          <w:sz w:val="24"/>
          <w:szCs w:val="24"/>
          <w:lang w:eastAsia="pl-PL"/>
          <w14:ligatures w14:val="none"/>
        </w:rPr>
        <w:t>ale ma problemy z dokładnym przewidzeniem braku basenu</w:t>
      </w:r>
      <w:r w:rsidR="00550193">
        <w:rPr>
          <w:rFonts w:ascii="Times New Roman" w:eastAsia="Times New Roman" w:hAnsi="Times New Roman" w:cs="Times New Roman"/>
          <w:kern w:val="0"/>
          <w:sz w:val="24"/>
          <w:szCs w:val="24"/>
          <w:lang w:eastAsia="pl-PL"/>
          <w14:ligatures w14:val="none"/>
        </w:rPr>
        <w:t>.</w:t>
      </w:r>
    </w:p>
    <w:p w14:paraId="54F7DDFD" w14:textId="77777777" w:rsidR="00125AD9" w:rsidRPr="00030A46" w:rsidRDefault="00125AD9" w:rsidP="00030A46">
      <w:pPr>
        <w:pStyle w:val="Akapitzlist"/>
        <w:spacing w:after="0" w:line="240" w:lineRule="auto"/>
        <w:jc w:val="both"/>
        <w:rPr>
          <w:rFonts w:ascii="Times New Roman" w:eastAsia="Times New Roman" w:hAnsi="Times New Roman" w:cs="Times New Roman"/>
          <w:kern w:val="0"/>
          <w:sz w:val="24"/>
          <w:szCs w:val="24"/>
          <w:lang w:eastAsia="pl-PL"/>
          <w14:ligatures w14:val="none"/>
        </w:rPr>
      </w:pPr>
    </w:p>
    <w:p w14:paraId="28FE88A6" w14:textId="47CD2391" w:rsidR="00125AD9" w:rsidRPr="00030A46" w:rsidRDefault="00125AD9" w:rsidP="00030A46">
      <w:pPr>
        <w:jc w:val="both"/>
        <w:rPr>
          <w:rFonts w:ascii="Times New Roman" w:hAnsi="Times New Roman" w:cs="Times New Roman"/>
          <w:sz w:val="24"/>
          <w:szCs w:val="24"/>
        </w:rPr>
      </w:pPr>
      <w:r w:rsidRPr="00030A46">
        <w:rPr>
          <w:rFonts w:ascii="Times New Roman" w:hAnsi="Times New Roman" w:cs="Times New Roman"/>
          <w:sz w:val="24"/>
          <w:szCs w:val="24"/>
        </w:rPr>
        <w:t>Aby poprawić model, zmniejszono liczbę zmiennych. Wyniki są następujące:</w:t>
      </w:r>
    </w:p>
    <w:p w14:paraId="09EE88DA" w14:textId="432F67E3" w:rsidR="00125AD9" w:rsidRPr="00030A46" w:rsidRDefault="00D4524B" w:rsidP="00030A46">
      <w:pPr>
        <w:pStyle w:val="Akapitzlist"/>
        <w:numPr>
          <w:ilvl w:val="0"/>
          <w:numId w:val="14"/>
        </w:numPr>
        <w:jc w:val="both"/>
        <w:rPr>
          <w:rFonts w:ascii="Times New Roman" w:hAnsi="Times New Roman" w:cs="Times New Roman"/>
          <w:sz w:val="24"/>
          <w:szCs w:val="24"/>
        </w:rPr>
      </w:pPr>
      <w:r w:rsidRPr="00030A46">
        <w:rPr>
          <w:rFonts w:ascii="Times New Roman" w:hAnsi="Times New Roman" w:cs="Times New Roman"/>
          <w:sz w:val="24"/>
          <w:szCs w:val="24"/>
        </w:rPr>
        <w:t>Kluczowe zmienne istotnie wpływające na posiadanie basenu obejmują</w:t>
      </w:r>
      <w:r w:rsidRPr="00030A46">
        <w:rPr>
          <w:sz w:val="24"/>
          <w:szCs w:val="24"/>
        </w:rPr>
        <w:t xml:space="preserve"> </w:t>
      </w:r>
      <w:proofErr w:type="spellStart"/>
      <w:r w:rsidRPr="00030A46">
        <w:rPr>
          <w:rStyle w:val="HTML-kod"/>
          <w:rFonts w:eastAsiaTheme="majorEastAsia"/>
          <w:sz w:val="24"/>
          <w:szCs w:val="24"/>
        </w:rPr>
        <w:t>Price</w:t>
      </w:r>
      <w:proofErr w:type="spellEnd"/>
      <w:r w:rsidRPr="00030A46">
        <w:rPr>
          <w:sz w:val="24"/>
          <w:szCs w:val="24"/>
        </w:rPr>
        <w:t xml:space="preserve">, </w:t>
      </w:r>
      <w:proofErr w:type="spellStart"/>
      <w:r w:rsidRPr="00030A46">
        <w:rPr>
          <w:rStyle w:val="HTML-kod"/>
          <w:rFonts w:eastAsiaTheme="majorEastAsia"/>
          <w:sz w:val="24"/>
          <w:szCs w:val="24"/>
        </w:rPr>
        <w:t>Resale</w:t>
      </w:r>
      <w:proofErr w:type="spellEnd"/>
      <w:r w:rsidRPr="00030A46">
        <w:rPr>
          <w:sz w:val="24"/>
          <w:szCs w:val="24"/>
        </w:rPr>
        <w:t xml:space="preserve">, </w:t>
      </w:r>
      <w:proofErr w:type="spellStart"/>
      <w:r w:rsidRPr="00030A46">
        <w:rPr>
          <w:rStyle w:val="HTML-kod"/>
          <w:rFonts w:eastAsiaTheme="majorEastAsia"/>
          <w:sz w:val="24"/>
          <w:szCs w:val="24"/>
        </w:rPr>
        <w:t>Gymnasium</w:t>
      </w:r>
      <w:proofErr w:type="spellEnd"/>
      <w:r w:rsidRPr="00030A46">
        <w:rPr>
          <w:sz w:val="24"/>
          <w:szCs w:val="24"/>
        </w:rPr>
        <w:t xml:space="preserve">, </w:t>
      </w:r>
      <w:proofErr w:type="spellStart"/>
      <w:r w:rsidRPr="00030A46">
        <w:rPr>
          <w:rStyle w:val="HTML-kod"/>
          <w:rFonts w:eastAsiaTheme="majorEastAsia"/>
          <w:sz w:val="24"/>
          <w:szCs w:val="24"/>
        </w:rPr>
        <w:t>LandscapedGardens</w:t>
      </w:r>
      <w:proofErr w:type="spellEnd"/>
      <w:r w:rsidRPr="00030A46">
        <w:rPr>
          <w:sz w:val="24"/>
          <w:szCs w:val="24"/>
        </w:rPr>
        <w:t xml:space="preserve">, </w:t>
      </w:r>
      <w:proofErr w:type="spellStart"/>
      <w:r w:rsidRPr="00030A46">
        <w:rPr>
          <w:rStyle w:val="HTML-kod"/>
          <w:rFonts w:eastAsiaTheme="majorEastAsia"/>
          <w:sz w:val="24"/>
          <w:szCs w:val="24"/>
        </w:rPr>
        <w:t>JoggingTrack</w:t>
      </w:r>
      <w:proofErr w:type="spellEnd"/>
      <w:r w:rsidRPr="00030A46">
        <w:rPr>
          <w:sz w:val="24"/>
          <w:szCs w:val="24"/>
        </w:rPr>
        <w:t xml:space="preserve">, </w:t>
      </w:r>
      <w:proofErr w:type="spellStart"/>
      <w:r w:rsidRPr="00030A46">
        <w:rPr>
          <w:rStyle w:val="HTML-kod"/>
          <w:rFonts w:eastAsiaTheme="majorEastAsia"/>
          <w:sz w:val="24"/>
          <w:szCs w:val="24"/>
        </w:rPr>
        <w:t>RainWaterHarvesting</w:t>
      </w:r>
      <w:proofErr w:type="spellEnd"/>
      <w:r w:rsidRPr="00030A46">
        <w:rPr>
          <w:sz w:val="24"/>
          <w:szCs w:val="24"/>
        </w:rPr>
        <w:t xml:space="preserve">, </w:t>
      </w:r>
      <w:proofErr w:type="spellStart"/>
      <w:r w:rsidRPr="00030A46">
        <w:rPr>
          <w:rStyle w:val="HTML-kod"/>
          <w:rFonts w:eastAsiaTheme="majorEastAsia"/>
          <w:sz w:val="24"/>
          <w:szCs w:val="24"/>
        </w:rPr>
        <w:t>IndoorGames</w:t>
      </w:r>
      <w:proofErr w:type="spellEnd"/>
      <w:r w:rsidRPr="00030A46">
        <w:rPr>
          <w:sz w:val="24"/>
          <w:szCs w:val="24"/>
        </w:rPr>
        <w:t xml:space="preserve">, </w:t>
      </w:r>
      <w:r w:rsidRPr="00030A46">
        <w:rPr>
          <w:rStyle w:val="HTML-kod"/>
          <w:rFonts w:eastAsiaTheme="majorEastAsia"/>
          <w:sz w:val="24"/>
          <w:szCs w:val="24"/>
        </w:rPr>
        <w:t>Intercom</w:t>
      </w:r>
      <w:r w:rsidRPr="00030A46">
        <w:rPr>
          <w:sz w:val="24"/>
          <w:szCs w:val="24"/>
        </w:rPr>
        <w:t xml:space="preserve">, </w:t>
      </w:r>
      <w:proofErr w:type="spellStart"/>
      <w:r w:rsidRPr="00030A46">
        <w:rPr>
          <w:rStyle w:val="HTML-kod"/>
          <w:rFonts w:eastAsiaTheme="majorEastAsia"/>
          <w:sz w:val="24"/>
          <w:szCs w:val="24"/>
        </w:rPr>
        <w:t>SportsFacility</w:t>
      </w:r>
      <w:proofErr w:type="spellEnd"/>
      <w:r w:rsidRPr="00030A46">
        <w:rPr>
          <w:sz w:val="24"/>
          <w:szCs w:val="24"/>
        </w:rPr>
        <w:t xml:space="preserve">, </w:t>
      </w:r>
      <w:proofErr w:type="spellStart"/>
      <w:r w:rsidRPr="00030A46">
        <w:rPr>
          <w:rStyle w:val="HTML-kod"/>
          <w:rFonts w:eastAsiaTheme="majorEastAsia"/>
          <w:sz w:val="24"/>
          <w:szCs w:val="24"/>
        </w:rPr>
        <w:t>ClubHouse</w:t>
      </w:r>
      <w:proofErr w:type="spellEnd"/>
      <w:r w:rsidRPr="00030A46">
        <w:rPr>
          <w:sz w:val="24"/>
          <w:szCs w:val="24"/>
        </w:rPr>
        <w:t xml:space="preserve">, </w:t>
      </w:r>
      <w:r w:rsidRPr="00030A46">
        <w:rPr>
          <w:rStyle w:val="HTML-kod"/>
          <w:rFonts w:eastAsiaTheme="majorEastAsia"/>
          <w:sz w:val="24"/>
          <w:szCs w:val="24"/>
        </w:rPr>
        <w:t>X24X7Security</w:t>
      </w:r>
      <w:r w:rsidRPr="00030A46">
        <w:rPr>
          <w:sz w:val="24"/>
          <w:szCs w:val="24"/>
        </w:rPr>
        <w:t xml:space="preserve">, </w:t>
      </w:r>
      <w:proofErr w:type="spellStart"/>
      <w:r w:rsidRPr="00030A46">
        <w:rPr>
          <w:rStyle w:val="HTML-kod"/>
          <w:rFonts w:eastAsiaTheme="majorEastAsia"/>
          <w:sz w:val="24"/>
          <w:szCs w:val="24"/>
        </w:rPr>
        <w:t>PowerBackup</w:t>
      </w:r>
      <w:proofErr w:type="spellEnd"/>
      <w:r w:rsidRPr="00030A46">
        <w:rPr>
          <w:sz w:val="24"/>
          <w:szCs w:val="24"/>
        </w:rPr>
        <w:t xml:space="preserve">, </w:t>
      </w:r>
      <w:proofErr w:type="spellStart"/>
      <w:r w:rsidRPr="00030A46">
        <w:rPr>
          <w:rStyle w:val="HTML-kod"/>
          <w:rFonts w:eastAsiaTheme="majorEastAsia"/>
          <w:sz w:val="24"/>
          <w:szCs w:val="24"/>
        </w:rPr>
        <w:t>StaffQuarter</w:t>
      </w:r>
      <w:proofErr w:type="spellEnd"/>
      <w:r w:rsidRPr="00030A46">
        <w:rPr>
          <w:sz w:val="24"/>
          <w:szCs w:val="24"/>
        </w:rPr>
        <w:t xml:space="preserve">, </w:t>
      </w:r>
      <w:proofErr w:type="spellStart"/>
      <w:r w:rsidRPr="00030A46">
        <w:rPr>
          <w:rStyle w:val="HTML-kod"/>
          <w:rFonts w:eastAsiaTheme="majorEastAsia"/>
          <w:sz w:val="24"/>
          <w:szCs w:val="24"/>
        </w:rPr>
        <w:t>MultipurposeRoom</w:t>
      </w:r>
      <w:proofErr w:type="spellEnd"/>
      <w:r w:rsidRPr="00030A46">
        <w:rPr>
          <w:sz w:val="24"/>
          <w:szCs w:val="24"/>
        </w:rPr>
        <w:t xml:space="preserve">, oraz </w:t>
      </w:r>
      <w:proofErr w:type="spellStart"/>
      <w:r w:rsidRPr="00030A46">
        <w:rPr>
          <w:rStyle w:val="HTML-kod"/>
          <w:rFonts w:eastAsiaTheme="majorEastAsia"/>
          <w:sz w:val="24"/>
          <w:szCs w:val="24"/>
        </w:rPr>
        <w:t>Childrensplayarea</w:t>
      </w:r>
      <w:proofErr w:type="spellEnd"/>
      <w:r w:rsidRPr="00030A46">
        <w:rPr>
          <w:sz w:val="24"/>
          <w:szCs w:val="24"/>
        </w:rPr>
        <w:t>.</w:t>
      </w:r>
    </w:p>
    <w:p w14:paraId="7C1051CA" w14:textId="282D73B8" w:rsidR="00D4524B" w:rsidRPr="00030A46" w:rsidRDefault="00D4524B" w:rsidP="00030A46">
      <w:pPr>
        <w:pStyle w:val="Akapitzlist"/>
        <w:numPr>
          <w:ilvl w:val="0"/>
          <w:numId w:val="14"/>
        </w:numPr>
        <w:jc w:val="both"/>
        <w:rPr>
          <w:rFonts w:ascii="Times New Roman" w:hAnsi="Times New Roman" w:cs="Times New Roman"/>
          <w:sz w:val="24"/>
          <w:szCs w:val="24"/>
        </w:rPr>
      </w:pPr>
      <w:r w:rsidRPr="00030A46">
        <w:rPr>
          <w:rFonts w:ascii="Times New Roman" w:hAnsi="Times New Roman" w:cs="Times New Roman"/>
          <w:sz w:val="24"/>
          <w:szCs w:val="24"/>
        </w:rPr>
        <w:t>Wskaźnik błędu klasyfikacji: 5.17%</w:t>
      </w:r>
    </w:p>
    <w:p w14:paraId="76BC65FC" w14:textId="77777777" w:rsidR="00D4524B" w:rsidRPr="00030A46" w:rsidRDefault="00D4524B" w:rsidP="00030A46">
      <w:pPr>
        <w:numPr>
          <w:ilvl w:val="0"/>
          <w:numId w:val="15"/>
        </w:numPr>
        <w:spacing w:before="100" w:beforeAutospacing="1" w:after="100" w:afterAutospacing="1" w:line="240" w:lineRule="auto"/>
        <w:jc w:val="both"/>
        <w:rPr>
          <w:rFonts w:ascii="Times New Roman" w:hAnsi="Times New Roman" w:cs="Times New Roman"/>
          <w:sz w:val="24"/>
          <w:szCs w:val="24"/>
        </w:rPr>
      </w:pPr>
      <w:r w:rsidRPr="00030A46">
        <w:rPr>
          <w:rStyle w:val="Pogrubienie"/>
          <w:rFonts w:ascii="Times New Roman" w:hAnsi="Times New Roman" w:cs="Times New Roman"/>
          <w:sz w:val="24"/>
          <w:szCs w:val="24"/>
        </w:rPr>
        <w:t>Regresja logistyczna</w:t>
      </w:r>
      <w:r w:rsidRPr="00030A46">
        <w:rPr>
          <w:rFonts w:ascii="Times New Roman" w:hAnsi="Times New Roman" w:cs="Times New Roman"/>
          <w:sz w:val="24"/>
          <w:szCs w:val="24"/>
        </w:rPr>
        <w:t xml:space="preserve"> wykazała się dobrymi wynikami, zwłaszcza w drugim modelu, z wskaźnikiem błędu klasyfikacji wynoszącym 5.17%.</w:t>
      </w:r>
    </w:p>
    <w:p w14:paraId="34A16DA2" w14:textId="77777777" w:rsidR="00D4524B" w:rsidRPr="00030A46" w:rsidRDefault="00D4524B" w:rsidP="00030A46">
      <w:pPr>
        <w:numPr>
          <w:ilvl w:val="0"/>
          <w:numId w:val="15"/>
        </w:numPr>
        <w:spacing w:before="100" w:beforeAutospacing="1" w:after="100" w:afterAutospacing="1" w:line="240" w:lineRule="auto"/>
        <w:jc w:val="both"/>
        <w:rPr>
          <w:rFonts w:ascii="Times New Roman" w:hAnsi="Times New Roman" w:cs="Times New Roman"/>
          <w:sz w:val="24"/>
          <w:szCs w:val="24"/>
        </w:rPr>
      </w:pPr>
      <w:r w:rsidRPr="00030A46">
        <w:rPr>
          <w:rStyle w:val="Pogrubienie"/>
          <w:rFonts w:ascii="Times New Roman" w:hAnsi="Times New Roman" w:cs="Times New Roman"/>
          <w:sz w:val="24"/>
          <w:szCs w:val="24"/>
        </w:rPr>
        <w:t>LDA</w:t>
      </w:r>
      <w:r w:rsidRPr="00030A46">
        <w:rPr>
          <w:rFonts w:ascii="Times New Roman" w:hAnsi="Times New Roman" w:cs="Times New Roman"/>
          <w:sz w:val="24"/>
          <w:szCs w:val="24"/>
        </w:rPr>
        <w:t xml:space="preserve"> i </w:t>
      </w:r>
      <w:r w:rsidRPr="00030A46">
        <w:rPr>
          <w:rStyle w:val="Pogrubienie"/>
          <w:rFonts w:ascii="Times New Roman" w:hAnsi="Times New Roman" w:cs="Times New Roman"/>
          <w:sz w:val="24"/>
          <w:szCs w:val="24"/>
        </w:rPr>
        <w:t>QDA</w:t>
      </w:r>
      <w:r w:rsidRPr="00030A46">
        <w:rPr>
          <w:rFonts w:ascii="Times New Roman" w:hAnsi="Times New Roman" w:cs="Times New Roman"/>
          <w:sz w:val="24"/>
          <w:szCs w:val="24"/>
        </w:rPr>
        <w:t xml:space="preserve"> miały nieco wyższe wskaźniki błędu klasyfikacji, odpowiednio 9.60% i 9.42%.</w:t>
      </w:r>
    </w:p>
    <w:p w14:paraId="2FF7A7B6" w14:textId="77777777" w:rsidR="00D4524B" w:rsidRPr="00030A46" w:rsidRDefault="00D4524B" w:rsidP="00030A46">
      <w:pPr>
        <w:numPr>
          <w:ilvl w:val="0"/>
          <w:numId w:val="15"/>
        </w:numPr>
        <w:spacing w:before="100" w:beforeAutospacing="1" w:after="100" w:afterAutospacing="1" w:line="240" w:lineRule="auto"/>
        <w:jc w:val="both"/>
        <w:rPr>
          <w:rFonts w:ascii="Times New Roman" w:hAnsi="Times New Roman" w:cs="Times New Roman"/>
          <w:sz w:val="24"/>
          <w:szCs w:val="24"/>
        </w:rPr>
      </w:pPr>
      <w:r w:rsidRPr="00030A46">
        <w:rPr>
          <w:rStyle w:val="Pogrubienie"/>
          <w:rFonts w:ascii="Times New Roman" w:hAnsi="Times New Roman" w:cs="Times New Roman"/>
          <w:sz w:val="24"/>
          <w:szCs w:val="24"/>
        </w:rPr>
        <w:t>k-NN</w:t>
      </w:r>
      <w:r w:rsidRPr="00030A46">
        <w:rPr>
          <w:rFonts w:ascii="Times New Roman" w:hAnsi="Times New Roman" w:cs="Times New Roman"/>
          <w:sz w:val="24"/>
          <w:szCs w:val="24"/>
        </w:rPr>
        <w:t xml:space="preserve"> z k=5 osiągnęło najniższy wskaźnik błędu klasyfikacji wynoszący 8.05%, ale miało problemy z dokładnym przewidzeniem braków basenów.</w:t>
      </w:r>
    </w:p>
    <w:p w14:paraId="4AE9AC03" w14:textId="77777777" w:rsidR="00D4524B" w:rsidRDefault="00D4524B" w:rsidP="00030A46">
      <w:pPr>
        <w:pStyle w:val="NormalnyWeb"/>
        <w:jc w:val="both"/>
      </w:pPr>
      <w:r w:rsidRPr="00030A46">
        <w:lastRenderedPageBreak/>
        <w:t>Wybór najlepszej metody zależy od specyficznych wymagań i priorytetów danego zadania. Regresja logistyczna i k-NN z k=5 były najbardziej obiecującymi modelami w tym przypadku.</w:t>
      </w:r>
    </w:p>
    <w:p w14:paraId="4A56959F" w14:textId="77777777" w:rsidR="00550193" w:rsidRPr="00030A46" w:rsidRDefault="00550193" w:rsidP="00030A46">
      <w:pPr>
        <w:pStyle w:val="NormalnyWeb"/>
        <w:jc w:val="both"/>
      </w:pPr>
    </w:p>
    <w:p w14:paraId="5F876AF2" w14:textId="11C7C03C" w:rsidR="00D4524B" w:rsidRPr="00030A46" w:rsidRDefault="00E71BBF" w:rsidP="00030A46">
      <w:pPr>
        <w:pStyle w:val="Nagwek1"/>
        <w:numPr>
          <w:ilvl w:val="0"/>
          <w:numId w:val="3"/>
        </w:numPr>
        <w:jc w:val="both"/>
        <w:rPr>
          <w:rFonts w:ascii="Times New Roman" w:hAnsi="Times New Roman" w:cs="Times New Roman"/>
          <w:sz w:val="24"/>
          <w:szCs w:val="24"/>
        </w:rPr>
      </w:pPr>
      <w:bookmarkStart w:id="8" w:name="_Toc169544729"/>
      <w:r w:rsidRPr="00030A46">
        <w:rPr>
          <w:rFonts w:ascii="Times New Roman" w:hAnsi="Times New Roman" w:cs="Times New Roman"/>
          <w:sz w:val="24"/>
          <w:szCs w:val="24"/>
        </w:rPr>
        <w:t xml:space="preserve">Walidacja krzyżowa i </w:t>
      </w:r>
      <w:proofErr w:type="spellStart"/>
      <w:r w:rsidRPr="00030A46">
        <w:rPr>
          <w:rFonts w:ascii="Times New Roman" w:hAnsi="Times New Roman" w:cs="Times New Roman"/>
          <w:sz w:val="24"/>
          <w:szCs w:val="24"/>
        </w:rPr>
        <w:t>bootstrap</w:t>
      </w:r>
      <w:bookmarkEnd w:id="8"/>
      <w:proofErr w:type="spellEnd"/>
    </w:p>
    <w:p w14:paraId="03AC605B" w14:textId="77777777" w:rsidR="00852FFC" w:rsidRPr="00030A46" w:rsidRDefault="00852FFC" w:rsidP="00030A46">
      <w:pPr>
        <w:pStyle w:val="NormalnyWeb"/>
        <w:jc w:val="both"/>
      </w:pPr>
      <w:r w:rsidRPr="00030A46">
        <w:t xml:space="preserve">W analizie danych i modelowaniu statystycznym ważne jest, aby oszacować i zweryfikować zdolność modelu do generalizacji na nieznane dane. Dwa popularne podejścia do tego celu to walidacja krzyżowa i metoda </w:t>
      </w:r>
      <w:proofErr w:type="spellStart"/>
      <w:r w:rsidRPr="00030A46">
        <w:t>bootstrap</w:t>
      </w:r>
      <w:proofErr w:type="spellEnd"/>
      <w:r w:rsidRPr="00030A46">
        <w:t xml:space="preserve">. W tym rozdziale przedstawimy te techniki i zilustrujemy je na podstawie konkretnego kodu w języku R, który został zastosowany do zbioru danych dotyczących cen nieruchomości w </w:t>
      </w:r>
      <w:proofErr w:type="spellStart"/>
      <w:r w:rsidRPr="00030A46">
        <w:t>Bangalore</w:t>
      </w:r>
      <w:proofErr w:type="spellEnd"/>
      <w:r w:rsidRPr="00030A46">
        <w:t>.</w:t>
      </w:r>
    </w:p>
    <w:p w14:paraId="06F92874" w14:textId="4F9C1EA5" w:rsidR="00852FFC" w:rsidRPr="00550193" w:rsidRDefault="00852FFC" w:rsidP="00550193">
      <w:pPr>
        <w:pStyle w:val="Nagwek1"/>
        <w:numPr>
          <w:ilvl w:val="1"/>
          <w:numId w:val="3"/>
        </w:numPr>
        <w:rPr>
          <w:rFonts w:ascii="Times New Roman" w:hAnsi="Times New Roman" w:cs="Times New Roman"/>
          <w:sz w:val="24"/>
          <w:szCs w:val="24"/>
        </w:rPr>
      </w:pPr>
      <w:bookmarkStart w:id="9" w:name="_Toc169544730"/>
      <w:r w:rsidRPr="00550193">
        <w:rPr>
          <w:rFonts w:ascii="Times New Roman" w:hAnsi="Times New Roman" w:cs="Times New Roman"/>
          <w:sz w:val="24"/>
          <w:szCs w:val="24"/>
        </w:rPr>
        <w:t>Walidacja Krzyżowa</w:t>
      </w:r>
      <w:bookmarkEnd w:id="9"/>
    </w:p>
    <w:p w14:paraId="1F918FC2" w14:textId="77777777" w:rsidR="00852FFC" w:rsidRPr="00030A46" w:rsidRDefault="00852FFC" w:rsidP="00030A46">
      <w:pPr>
        <w:pStyle w:val="NormalnyWeb"/>
        <w:jc w:val="both"/>
      </w:pPr>
      <w:r w:rsidRPr="00030A46">
        <w:t xml:space="preserve">Walidacja krzyżowa to technika, która pozwala ocenić, jak wyniki modelu będą generalizować na niezależny zestaw danych. Istnieje kilka wariantów walidacji krzyżowej, z których najczęściej używane to k-krotna walidacja krzyżowa oraz </w:t>
      </w:r>
      <w:proofErr w:type="spellStart"/>
      <w:r w:rsidRPr="00030A46">
        <w:t>Leave</w:t>
      </w:r>
      <w:proofErr w:type="spellEnd"/>
      <w:r w:rsidRPr="00030A46">
        <w:t>-One-Out Cross-</w:t>
      </w:r>
      <w:proofErr w:type="spellStart"/>
      <w:r w:rsidRPr="00030A46">
        <w:t>Validation</w:t>
      </w:r>
      <w:proofErr w:type="spellEnd"/>
      <w:r w:rsidRPr="00030A46">
        <w:t xml:space="preserve"> (LOOCV).</w:t>
      </w:r>
    </w:p>
    <w:p w14:paraId="2E44BFFF" w14:textId="6F215303" w:rsidR="00852FFC" w:rsidRPr="00550193" w:rsidRDefault="00852FFC" w:rsidP="00550193">
      <w:pPr>
        <w:pStyle w:val="Nagwek1"/>
        <w:numPr>
          <w:ilvl w:val="2"/>
          <w:numId w:val="3"/>
        </w:numPr>
        <w:rPr>
          <w:rFonts w:ascii="Times New Roman" w:hAnsi="Times New Roman" w:cs="Times New Roman"/>
          <w:sz w:val="24"/>
          <w:szCs w:val="24"/>
        </w:rPr>
      </w:pPr>
      <w:bookmarkStart w:id="10" w:name="_Toc169544731"/>
      <w:r w:rsidRPr="00550193">
        <w:rPr>
          <w:rFonts w:ascii="Times New Roman" w:hAnsi="Times New Roman" w:cs="Times New Roman"/>
          <w:sz w:val="24"/>
          <w:szCs w:val="24"/>
        </w:rPr>
        <w:t>K-krotna Walidacja Krzyżowa</w:t>
      </w:r>
      <w:bookmarkEnd w:id="10"/>
    </w:p>
    <w:p w14:paraId="1E866E28" w14:textId="3E7D4A4F" w:rsidR="00852FFC" w:rsidRPr="00030A46" w:rsidRDefault="00852FFC" w:rsidP="00030A46">
      <w:pPr>
        <w:pStyle w:val="NormalnyWeb"/>
        <w:jc w:val="both"/>
      </w:pPr>
      <w:r w:rsidRPr="00030A46">
        <w:t xml:space="preserve">W k-krotnej walidacji krzyżowej dane są dzielone na </w:t>
      </w:r>
      <m:oMath>
        <m:r>
          <w:rPr>
            <w:rFonts w:ascii="Cambria Math" w:hAnsi="Cambria Math"/>
          </w:rPr>
          <m:t>k</m:t>
        </m:r>
      </m:oMath>
      <w:r w:rsidRPr="00030A46">
        <w:t xml:space="preserve"> równych części. Model jest trenowany </w:t>
      </w:r>
      <m:oMath>
        <m:r>
          <w:rPr>
            <w:rFonts w:ascii="Cambria Math" w:hAnsi="Cambria Math"/>
          </w:rPr>
          <m:t>k</m:t>
        </m:r>
      </m:oMath>
      <w:r w:rsidRPr="00030A46">
        <w:t xml:space="preserve"> razy, za każdym razem używając </w:t>
      </w:r>
      <m:oMath>
        <m:r>
          <w:rPr>
            <w:rFonts w:ascii="Cambria Math" w:hAnsi="Cambria Math"/>
          </w:rPr>
          <m:t>k</m:t>
        </m:r>
        <m:r>
          <w:rPr>
            <w:rFonts w:ascii="Cambria Math" w:hAnsi="Cambria Math"/>
          </w:rPr>
          <m:t>-1</m:t>
        </m:r>
      </m:oMath>
      <w:r w:rsidRPr="00030A46">
        <w:t xml:space="preserve"> części jako zbioru treningowego, a pozostałej części jako zbioru walidacyjnego. Następnie średnia z </w:t>
      </w:r>
      <m:oMath>
        <m:r>
          <w:rPr>
            <w:rFonts w:ascii="Cambria Math" w:hAnsi="Cambria Math"/>
          </w:rPr>
          <m:t>k</m:t>
        </m:r>
      </m:oMath>
      <w:r w:rsidRPr="00030A46">
        <w:t xml:space="preserve"> oszacowań błędu walidacyjnego jest używana jako miara błędu modelu.</w:t>
      </w:r>
    </w:p>
    <w:p w14:paraId="657DDE62" w14:textId="749BF2F2" w:rsidR="0079366A" w:rsidRPr="00030A46" w:rsidRDefault="0079366A" w:rsidP="00030A46">
      <w:pPr>
        <w:pStyle w:val="NormalnyWeb"/>
        <w:jc w:val="both"/>
      </w:pPr>
      <w:r w:rsidRPr="00030A46">
        <w:t>W przykładzie zastosowa</w:t>
      </w:r>
      <w:r w:rsidR="00550193">
        <w:t>na została</w:t>
      </w:r>
      <w:r w:rsidRPr="00030A46">
        <w:t xml:space="preserve"> 10-krotn</w:t>
      </w:r>
      <w:r w:rsidR="00550193">
        <w:t>a</w:t>
      </w:r>
      <w:r w:rsidRPr="00030A46">
        <w:t xml:space="preserve"> walidacj</w:t>
      </w:r>
      <w:r w:rsidR="00550193">
        <w:t>a</w:t>
      </w:r>
      <w:r w:rsidRPr="00030A46">
        <w:t xml:space="preserve"> krzyżow</w:t>
      </w:r>
      <w:r w:rsidR="00550193">
        <w:t>a</w:t>
      </w:r>
      <w:r w:rsidRPr="00030A46">
        <w:t xml:space="preserve"> dla regresji wielomianowej o różnych stopniach, a następnie wykreśl</w:t>
      </w:r>
      <w:r w:rsidR="00550193">
        <w:t>one</w:t>
      </w:r>
      <w:r w:rsidRPr="00030A46">
        <w:t xml:space="preserve"> wyniki:</w:t>
      </w:r>
    </w:p>
    <w:p w14:paraId="49519470" w14:textId="59B85BF6" w:rsidR="0079366A" w:rsidRDefault="0079366A" w:rsidP="005133FD">
      <w:pPr>
        <w:pStyle w:val="NormalnyWeb"/>
        <w:jc w:val="center"/>
      </w:pPr>
      <w:r w:rsidRPr="00030A46">
        <w:rPr>
          <w:noProof/>
        </w:rPr>
        <w:drawing>
          <wp:inline distT="0" distB="0" distL="0" distR="0" wp14:anchorId="4EA23EEB" wp14:editId="63230F87">
            <wp:extent cx="5760720" cy="2238375"/>
            <wp:effectExtent l="0" t="0" r="0" b="9525"/>
            <wp:docPr id="1701674338" name="Obraz 2"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4338" name="Obraz 2" descr="Obraz zawierający tekst, linia, diagram, Wykres&#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38375"/>
                    </a:xfrm>
                    <a:prstGeom prst="rect">
                      <a:avLst/>
                    </a:prstGeom>
                    <a:noFill/>
                    <a:ln>
                      <a:noFill/>
                    </a:ln>
                  </pic:spPr>
                </pic:pic>
              </a:graphicData>
            </a:graphic>
          </wp:inline>
        </w:drawing>
      </w:r>
    </w:p>
    <w:p w14:paraId="447D0C92" w14:textId="54AFE836" w:rsidR="005133FD" w:rsidRDefault="005133FD" w:rsidP="005133FD">
      <w:pPr>
        <w:pStyle w:val="NormalnyWeb"/>
        <w:jc w:val="center"/>
      </w:pPr>
      <w:r>
        <w:t>Rys.3. Błąd MSE regresji wielomianowej w zależności od stopnia wielomianu dla 10-krotnej walidacji krzyżowej.</w:t>
      </w:r>
    </w:p>
    <w:p w14:paraId="180CD7FD" w14:textId="77777777" w:rsidR="005133FD" w:rsidRPr="00030A46" w:rsidRDefault="005133FD" w:rsidP="00030A46">
      <w:pPr>
        <w:pStyle w:val="NormalnyWeb"/>
        <w:jc w:val="both"/>
      </w:pPr>
    </w:p>
    <w:p w14:paraId="23F87715" w14:textId="77777777" w:rsidR="00550193" w:rsidRDefault="00550193" w:rsidP="00030A46">
      <w:pPr>
        <w:pStyle w:val="Nagwek4"/>
        <w:jc w:val="both"/>
        <w:rPr>
          <w:rFonts w:ascii="Times New Roman" w:eastAsia="Times New Roman" w:hAnsi="Times New Roman" w:cs="Times New Roman"/>
          <w:i w:val="0"/>
          <w:iCs w:val="0"/>
          <w:color w:val="auto"/>
          <w:kern w:val="0"/>
          <w:sz w:val="24"/>
          <w:szCs w:val="24"/>
          <w:lang w:eastAsia="pl-PL"/>
          <w14:ligatures w14:val="none"/>
        </w:rPr>
      </w:pPr>
      <w:r w:rsidRPr="00550193">
        <w:rPr>
          <w:rFonts w:ascii="Times New Roman" w:eastAsia="Times New Roman" w:hAnsi="Times New Roman" w:cs="Times New Roman"/>
          <w:i w:val="0"/>
          <w:iCs w:val="0"/>
          <w:color w:val="auto"/>
          <w:kern w:val="0"/>
          <w:sz w:val="24"/>
          <w:szCs w:val="24"/>
          <w:lang w:eastAsia="pl-PL"/>
          <w14:ligatures w14:val="none"/>
        </w:rPr>
        <w:lastRenderedPageBreak/>
        <w:t>Zaobserwowano, że błąd modelu ulega redukcji, jednakże z uwagi na brak normalizacji danych, wartości błędów wydają się być znacząco zawyżone.</w:t>
      </w:r>
    </w:p>
    <w:p w14:paraId="756CB1D4" w14:textId="172C414A" w:rsidR="0079366A" w:rsidRPr="00550193" w:rsidRDefault="0079366A" w:rsidP="00550193">
      <w:pPr>
        <w:pStyle w:val="Nagwek1"/>
        <w:numPr>
          <w:ilvl w:val="1"/>
          <w:numId w:val="3"/>
        </w:numPr>
        <w:rPr>
          <w:rFonts w:ascii="Times New Roman" w:hAnsi="Times New Roman" w:cs="Times New Roman"/>
          <w:sz w:val="24"/>
          <w:szCs w:val="24"/>
        </w:rPr>
      </w:pPr>
      <w:bookmarkStart w:id="11" w:name="_Toc169544732"/>
      <w:proofErr w:type="spellStart"/>
      <w:r w:rsidRPr="00550193">
        <w:rPr>
          <w:rFonts w:ascii="Times New Roman" w:hAnsi="Times New Roman" w:cs="Times New Roman"/>
          <w:sz w:val="24"/>
          <w:szCs w:val="24"/>
        </w:rPr>
        <w:t>Leave</w:t>
      </w:r>
      <w:proofErr w:type="spellEnd"/>
      <w:r w:rsidRPr="00550193">
        <w:rPr>
          <w:rFonts w:ascii="Times New Roman" w:hAnsi="Times New Roman" w:cs="Times New Roman"/>
          <w:sz w:val="24"/>
          <w:szCs w:val="24"/>
        </w:rPr>
        <w:t>-One-Out Cross-</w:t>
      </w:r>
      <w:proofErr w:type="spellStart"/>
      <w:r w:rsidRPr="00550193">
        <w:rPr>
          <w:rFonts w:ascii="Times New Roman" w:hAnsi="Times New Roman" w:cs="Times New Roman"/>
          <w:sz w:val="24"/>
          <w:szCs w:val="24"/>
        </w:rPr>
        <w:t>Validation</w:t>
      </w:r>
      <w:proofErr w:type="spellEnd"/>
      <w:r w:rsidRPr="00550193">
        <w:rPr>
          <w:rFonts w:ascii="Times New Roman" w:hAnsi="Times New Roman" w:cs="Times New Roman"/>
          <w:sz w:val="24"/>
          <w:szCs w:val="24"/>
        </w:rPr>
        <w:t xml:space="preserve"> (LOOCV)</w:t>
      </w:r>
      <w:bookmarkEnd w:id="11"/>
    </w:p>
    <w:p w14:paraId="65EEF931" w14:textId="43579D58" w:rsidR="0079366A" w:rsidRPr="00030A46" w:rsidRDefault="0079366A" w:rsidP="00030A46">
      <w:pPr>
        <w:pStyle w:val="NormalnyWeb"/>
        <w:jc w:val="both"/>
      </w:pPr>
      <w:r w:rsidRPr="00030A46">
        <w:t xml:space="preserve">LOOCV jest specjalnym przypadkiem k-krotnej walidacji krzyżowej, gdzie </w:t>
      </w:r>
      <m:oMath>
        <m:r>
          <w:rPr>
            <w:rFonts w:ascii="Cambria Math" w:hAnsi="Cambria Math"/>
          </w:rPr>
          <m:t>k</m:t>
        </m:r>
      </m:oMath>
      <w:r w:rsidRPr="00030A46">
        <w:t xml:space="preserve"> jest równy liczbie obserwacji w zbiorze danych. Każda obserwacja jest używana jako zbiór walidacyjny dokładnie raz, a pozostałe dane jako zbiór treningowy.</w:t>
      </w:r>
    </w:p>
    <w:p w14:paraId="3DFA16AC" w14:textId="55E1B272" w:rsidR="0079366A" w:rsidRDefault="0079366A" w:rsidP="005133FD">
      <w:pPr>
        <w:pStyle w:val="NormalnyWeb"/>
        <w:jc w:val="center"/>
      </w:pPr>
      <w:r w:rsidRPr="00030A46">
        <w:rPr>
          <w:noProof/>
        </w:rPr>
        <w:drawing>
          <wp:inline distT="0" distB="0" distL="0" distR="0" wp14:anchorId="0E5C9FBE" wp14:editId="459A920C">
            <wp:extent cx="5760720" cy="2238375"/>
            <wp:effectExtent l="0" t="0" r="0" b="9525"/>
            <wp:docPr id="2043196149" name="Obraz 4" descr="Obraz zawierający tekst, linia,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6149" name="Obraz 4" descr="Obraz zawierający tekst, linia, diagram, zrzut ekranu&#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38375"/>
                    </a:xfrm>
                    <a:prstGeom prst="rect">
                      <a:avLst/>
                    </a:prstGeom>
                    <a:noFill/>
                    <a:ln>
                      <a:noFill/>
                    </a:ln>
                  </pic:spPr>
                </pic:pic>
              </a:graphicData>
            </a:graphic>
          </wp:inline>
        </w:drawing>
      </w:r>
    </w:p>
    <w:p w14:paraId="2457EB00" w14:textId="4D891DC7" w:rsidR="00C76C72" w:rsidRDefault="00C76C72" w:rsidP="005133FD">
      <w:pPr>
        <w:pStyle w:val="NormalnyWeb"/>
        <w:jc w:val="center"/>
      </w:pPr>
      <w:r>
        <w:t xml:space="preserve">Rys.4. </w:t>
      </w:r>
      <w:r>
        <w:t xml:space="preserve">Błąd MSE regresji wielomianowej w zależności od stopnia wielomianu dla </w:t>
      </w:r>
      <w:r w:rsidRPr="00030A46">
        <w:t>LOOCV</w:t>
      </w:r>
      <w:r>
        <w:t xml:space="preserve"> </w:t>
      </w:r>
      <w:r>
        <w:t>walidacji krzyżowej.</w:t>
      </w:r>
    </w:p>
    <w:p w14:paraId="0429B50E" w14:textId="77777777" w:rsidR="005133FD" w:rsidRPr="00030A46" w:rsidRDefault="005133FD" w:rsidP="00030A46">
      <w:pPr>
        <w:pStyle w:val="NormalnyWeb"/>
        <w:jc w:val="both"/>
      </w:pPr>
    </w:p>
    <w:p w14:paraId="776990B5" w14:textId="6D58DD4B" w:rsidR="0079366A" w:rsidRPr="00550193" w:rsidRDefault="0079366A" w:rsidP="00550193">
      <w:pPr>
        <w:pStyle w:val="Nagwek1"/>
        <w:numPr>
          <w:ilvl w:val="1"/>
          <w:numId w:val="3"/>
        </w:numPr>
        <w:rPr>
          <w:rFonts w:ascii="Times New Roman" w:hAnsi="Times New Roman" w:cs="Times New Roman"/>
          <w:sz w:val="24"/>
          <w:szCs w:val="24"/>
        </w:rPr>
      </w:pPr>
      <w:bookmarkStart w:id="12" w:name="_Toc169544733"/>
      <w:r w:rsidRPr="00550193">
        <w:rPr>
          <w:rFonts w:ascii="Times New Roman" w:hAnsi="Times New Roman" w:cs="Times New Roman"/>
          <w:sz w:val="24"/>
          <w:szCs w:val="24"/>
        </w:rPr>
        <w:t xml:space="preserve">Metoda </w:t>
      </w:r>
      <w:proofErr w:type="spellStart"/>
      <w:r w:rsidRPr="00550193">
        <w:rPr>
          <w:rFonts w:ascii="Times New Roman" w:hAnsi="Times New Roman" w:cs="Times New Roman"/>
          <w:sz w:val="24"/>
          <w:szCs w:val="24"/>
        </w:rPr>
        <w:t>Bootstrap</w:t>
      </w:r>
      <w:bookmarkEnd w:id="12"/>
      <w:proofErr w:type="spellEnd"/>
    </w:p>
    <w:p w14:paraId="27E162C5" w14:textId="77777777" w:rsidR="0079366A" w:rsidRPr="00030A46" w:rsidRDefault="0079366A" w:rsidP="00030A46">
      <w:pPr>
        <w:pStyle w:val="NormalnyWeb"/>
        <w:jc w:val="both"/>
      </w:pPr>
      <w:proofErr w:type="spellStart"/>
      <w:r w:rsidRPr="00030A46">
        <w:t>Bootstrap</w:t>
      </w:r>
      <w:proofErr w:type="spellEnd"/>
      <w:r w:rsidRPr="00030A46">
        <w:t xml:space="preserve"> jest metodą statystyczną, która polega na wielokrotnym losowaniu próbek ze zbioru danych z zwracaniem (</w:t>
      </w:r>
      <w:proofErr w:type="spellStart"/>
      <w:r w:rsidRPr="00030A46">
        <w:t>sampling</w:t>
      </w:r>
      <w:proofErr w:type="spellEnd"/>
      <w:r w:rsidRPr="00030A46">
        <w:t xml:space="preserve"> with </w:t>
      </w:r>
      <w:proofErr w:type="spellStart"/>
      <w:r w:rsidRPr="00030A46">
        <w:t>replacement</w:t>
      </w:r>
      <w:proofErr w:type="spellEnd"/>
      <w:r w:rsidRPr="00030A46">
        <w:t>) i stosowaniu tych próbek do oszacowania rozkładu statystyki lub błędu standardowego.</w:t>
      </w:r>
    </w:p>
    <w:p w14:paraId="0C96F284" w14:textId="747155BF" w:rsidR="0079366A" w:rsidRPr="00030A46" w:rsidRDefault="0079366A" w:rsidP="00030A46">
      <w:pPr>
        <w:pStyle w:val="NormalnyWeb"/>
        <w:jc w:val="both"/>
      </w:pPr>
      <w:r w:rsidRPr="00030A46">
        <w:t>W przykładzie, uży</w:t>
      </w:r>
      <w:r w:rsidR="00146E46">
        <w:t xml:space="preserve">ta została </w:t>
      </w:r>
      <w:r w:rsidRPr="00030A46">
        <w:t>metod</w:t>
      </w:r>
      <w:r w:rsidR="00146E46">
        <w:t>a</w:t>
      </w:r>
      <w:r w:rsidRPr="00030A46">
        <w:t xml:space="preserve"> </w:t>
      </w:r>
      <w:proofErr w:type="spellStart"/>
      <w:r w:rsidRPr="00030A46">
        <w:t>bootstrap</w:t>
      </w:r>
      <w:proofErr w:type="spellEnd"/>
      <w:r w:rsidRPr="00030A46">
        <w:t xml:space="preserve"> do oszacowania błędów standardowych współczynników regresji liniowej:</w:t>
      </w:r>
    </w:p>
    <w:p w14:paraId="2AF770D1" w14:textId="77777777" w:rsidR="0079366A" w:rsidRPr="00146E46" w:rsidRDefault="0079366A"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146E46">
        <w:rPr>
          <w:rStyle w:val="gntyacmbo3b"/>
          <w:rFonts w:ascii="Lucida Console" w:eastAsiaTheme="majorEastAsia" w:hAnsi="Lucida Console"/>
          <w:color w:val="000000"/>
          <w:bdr w:val="none" w:sz="0" w:space="0" w:color="auto" w:frame="1"/>
        </w:rPr>
        <w:t>Call:</w:t>
      </w:r>
    </w:p>
    <w:p w14:paraId="71AFB8B2" w14:textId="77777777" w:rsidR="0079366A" w:rsidRPr="00146E46" w:rsidRDefault="0079366A"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146E46">
        <w:rPr>
          <w:rStyle w:val="gntyacmbo3b"/>
          <w:rFonts w:ascii="Lucida Console" w:eastAsiaTheme="majorEastAsia" w:hAnsi="Lucida Console"/>
          <w:color w:val="000000"/>
          <w:bdr w:val="none" w:sz="0" w:space="0" w:color="auto" w:frame="1"/>
        </w:rPr>
        <w:t>boot</w:t>
      </w:r>
      <w:proofErr w:type="spellEnd"/>
      <w:r w:rsidRPr="00146E46">
        <w:rPr>
          <w:rStyle w:val="gntyacmbo3b"/>
          <w:rFonts w:ascii="Lucida Console" w:eastAsiaTheme="majorEastAsia" w:hAnsi="Lucida Console"/>
          <w:color w:val="000000"/>
          <w:bdr w:val="none" w:sz="0" w:space="0" w:color="auto" w:frame="1"/>
        </w:rPr>
        <w:t xml:space="preserve">(data = dane, </w:t>
      </w:r>
      <w:proofErr w:type="spellStart"/>
      <w:r w:rsidRPr="00146E46">
        <w:rPr>
          <w:rStyle w:val="gntyacmbo3b"/>
          <w:rFonts w:ascii="Lucida Console" w:eastAsiaTheme="majorEastAsia" w:hAnsi="Lucida Console"/>
          <w:color w:val="000000"/>
          <w:bdr w:val="none" w:sz="0" w:space="0" w:color="auto" w:frame="1"/>
        </w:rPr>
        <w:t>statistic</w:t>
      </w:r>
      <w:proofErr w:type="spellEnd"/>
      <w:r w:rsidRPr="00146E46">
        <w:rPr>
          <w:rStyle w:val="gntyacmbo3b"/>
          <w:rFonts w:ascii="Lucida Console" w:eastAsiaTheme="majorEastAsia" w:hAnsi="Lucida Console"/>
          <w:color w:val="000000"/>
          <w:bdr w:val="none" w:sz="0" w:space="0" w:color="auto" w:frame="1"/>
        </w:rPr>
        <w:t xml:space="preserve"> = </w:t>
      </w:r>
      <w:proofErr w:type="spellStart"/>
      <w:r w:rsidRPr="00146E46">
        <w:rPr>
          <w:rStyle w:val="gntyacmbo3b"/>
          <w:rFonts w:ascii="Lucida Console" w:eastAsiaTheme="majorEastAsia" w:hAnsi="Lucida Console"/>
          <w:color w:val="000000"/>
          <w:bdr w:val="none" w:sz="0" w:space="0" w:color="auto" w:frame="1"/>
        </w:rPr>
        <w:t>lm_coefs</w:t>
      </w:r>
      <w:proofErr w:type="spellEnd"/>
      <w:r w:rsidRPr="00146E46">
        <w:rPr>
          <w:rStyle w:val="gntyacmbo3b"/>
          <w:rFonts w:ascii="Lucida Console" w:eastAsiaTheme="majorEastAsia" w:hAnsi="Lucida Console"/>
          <w:color w:val="000000"/>
          <w:bdr w:val="none" w:sz="0" w:space="0" w:color="auto" w:frame="1"/>
        </w:rPr>
        <w:t>, R = 1000)</w:t>
      </w:r>
    </w:p>
    <w:p w14:paraId="7D4D7C65" w14:textId="77777777" w:rsidR="0079366A" w:rsidRPr="00146E46" w:rsidRDefault="0079366A"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
    <w:p w14:paraId="20AA3916" w14:textId="77777777" w:rsidR="0079366A" w:rsidRPr="00146E46" w:rsidRDefault="0079366A"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
    <w:p w14:paraId="3D5CC75A" w14:textId="77777777" w:rsidR="0079366A" w:rsidRPr="00146E46" w:rsidRDefault="0079366A"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proofErr w:type="spellStart"/>
      <w:r w:rsidRPr="00146E46">
        <w:rPr>
          <w:rStyle w:val="gntyacmbo3b"/>
          <w:rFonts w:ascii="Lucida Console" w:eastAsiaTheme="majorEastAsia" w:hAnsi="Lucida Console"/>
          <w:color w:val="000000"/>
          <w:bdr w:val="none" w:sz="0" w:space="0" w:color="auto" w:frame="1"/>
        </w:rPr>
        <w:t>Bootstrap</w:t>
      </w:r>
      <w:proofErr w:type="spellEnd"/>
      <w:r w:rsidRPr="00146E46">
        <w:rPr>
          <w:rStyle w:val="gntyacmbo3b"/>
          <w:rFonts w:ascii="Lucida Console" w:eastAsiaTheme="majorEastAsia" w:hAnsi="Lucida Console"/>
          <w:color w:val="000000"/>
          <w:bdr w:val="none" w:sz="0" w:space="0" w:color="auto" w:frame="1"/>
        </w:rPr>
        <w:t xml:space="preserve"> </w:t>
      </w:r>
      <w:proofErr w:type="spellStart"/>
      <w:r w:rsidRPr="00146E46">
        <w:rPr>
          <w:rStyle w:val="gntyacmbo3b"/>
          <w:rFonts w:ascii="Lucida Console" w:eastAsiaTheme="majorEastAsia" w:hAnsi="Lucida Console"/>
          <w:color w:val="000000"/>
          <w:bdr w:val="none" w:sz="0" w:space="0" w:color="auto" w:frame="1"/>
        </w:rPr>
        <w:t>Statistics</w:t>
      </w:r>
      <w:proofErr w:type="spellEnd"/>
      <w:r w:rsidRPr="00146E46">
        <w:rPr>
          <w:rStyle w:val="gntyacmbo3b"/>
          <w:rFonts w:ascii="Lucida Console" w:eastAsiaTheme="majorEastAsia" w:hAnsi="Lucida Console"/>
          <w:color w:val="000000"/>
          <w:bdr w:val="none" w:sz="0" w:space="0" w:color="auto" w:frame="1"/>
        </w:rPr>
        <w:t xml:space="preserve"> :</w:t>
      </w:r>
    </w:p>
    <w:p w14:paraId="2B5890AD" w14:textId="77777777" w:rsidR="0079366A" w:rsidRPr="00146E46" w:rsidRDefault="0079366A"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146E46">
        <w:rPr>
          <w:rStyle w:val="gntyacmbo3b"/>
          <w:rFonts w:ascii="Lucida Console" w:eastAsiaTheme="majorEastAsia" w:hAnsi="Lucida Console"/>
          <w:color w:val="000000"/>
          <w:bdr w:val="none" w:sz="0" w:space="0" w:color="auto" w:frame="1"/>
        </w:rPr>
        <w:t xml:space="preserve">        </w:t>
      </w:r>
      <w:proofErr w:type="spellStart"/>
      <w:r w:rsidRPr="00146E46">
        <w:rPr>
          <w:rStyle w:val="gntyacmbo3b"/>
          <w:rFonts w:ascii="Lucida Console" w:eastAsiaTheme="majorEastAsia" w:hAnsi="Lucida Console"/>
          <w:color w:val="000000"/>
          <w:bdr w:val="none" w:sz="0" w:space="0" w:color="auto" w:frame="1"/>
        </w:rPr>
        <w:t>original</w:t>
      </w:r>
      <w:proofErr w:type="spellEnd"/>
      <w:r w:rsidRPr="00146E46">
        <w:rPr>
          <w:rStyle w:val="gntyacmbo3b"/>
          <w:rFonts w:ascii="Lucida Console" w:eastAsiaTheme="majorEastAsia" w:hAnsi="Lucida Console"/>
          <w:color w:val="000000"/>
          <w:bdr w:val="none" w:sz="0" w:space="0" w:color="auto" w:frame="1"/>
        </w:rPr>
        <w:t xml:space="preserve">      </w:t>
      </w:r>
      <w:proofErr w:type="spellStart"/>
      <w:r w:rsidRPr="00146E46">
        <w:rPr>
          <w:rStyle w:val="gntyacmbo3b"/>
          <w:rFonts w:ascii="Lucida Console" w:eastAsiaTheme="majorEastAsia" w:hAnsi="Lucida Console"/>
          <w:color w:val="000000"/>
          <w:bdr w:val="none" w:sz="0" w:space="0" w:color="auto" w:frame="1"/>
        </w:rPr>
        <w:t>bias</w:t>
      </w:r>
      <w:proofErr w:type="spellEnd"/>
      <w:r w:rsidRPr="00146E46">
        <w:rPr>
          <w:rStyle w:val="gntyacmbo3b"/>
          <w:rFonts w:ascii="Lucida Console" w:eastAsiaTheme="majorEastAsia" w:hAnsi="Lucida Console"/>
          <w:color w:val="000000"/>
          <w:bdr w:val="none" w:sz="0" w:space="0" w:color="auto" w:frame="1"/>
        </w:rPr>
        <w:t xml:space="preserve">     </w:t>
      </w:r>
      <w:proofErr w:type="spellStart"/>
      <w:r w:rsidRPr="00146E46">
        <w:rPr>
          <w:rStyle w:val="gntyacmbo3b"/>
          <w:rFonts w:ascii="Lucida Console" w:eastAsiaTheme="majorEastAsia" w:hAnsi="Lucida Console"/>
          <w:color w:val="000000"/>
          <w:bdr w:val="none" w:sz="0" w:space="0" w:color="auto" w:frame="1"/>
        </w:rPr>
        <w:t>std</w:t>
      </w:r>
      <w:proofErr w:type="spellEnd"/>
      <w:r w:rsidRPr="00146E46">
        <w:rPr>
          <w:rStyle w:val="gntyacmbo3b"/>
          <w:rFonts w:ascii="Lucida Console" w:eastAsiaTheme="majorEastAsia" w:hAnsi="Lucida Console"/>
          <w:color w:val="000000"/>
          <w:bdr w:val="none" w:sz="0" w:space="0" w:color="auto" w:frame="1"/>
        </w:rPr>
        <w:t>. error</w:t>
      </w:r>
    </w:p>
    <w:p w14:paraId="7FB31389" w14:textId="77777777" w:rsidR="0079366A" w:rsidRPr="00146E46" w:rsidRDefault="0079366A" w:rsidP="00030A46">
      <w:pPr>
        <w:pStyle w:val="HTML-wstpniesformatowany"/>
        <w:shd w:val="clear" w:color="auto" w:fill="FFFFFF"/>
        <w:wordWrap w:val="0"/>
        <w:jc w:val="both"/>
        <w:rPr>
          <w:rStyle w:val="gntyacmbo3b"/>
          <w:rFonts w:ascii="Lucida Console" w:eastAsiaTheme="majorEastAsia" w:hAnsi="Lucida Console"/>
          <w:color w:val="000000"/>
          <w:bdr w:val="none" w:sz="0" w:space="0" w:color="auto" w:frame="1"/>
        </w:rPr>
      </w:pPr>
      <w:r w:rsidRPr="00146E46">
        <w:rPr>
          <w:rStyle w:val="gntyacmbo3b"/>
          <w:rFonts w:ascii="Lucida Console" w:eastAsiaTheme="majorEastAsia" w:hAnsi="Lucida Console"/>
          <w:color w:val="000000"/>
          <w:bdr w:val="none" w:sz="0" w:space="0" w:color="auto" w:frame="1"/>
        </w:rPr>
        <w:t>t1* -13190012.01 219626.2545 1419504.7329</w:t>
      </w:r>
    </w:p>
    <w:p w14:paraId="1401750B" w14:textId="77777777" w:rsidR="0079366A" w:rsidRPr="00146E46" w:rsidRDefault="0079366A" w:rsidP="00030A46">
      <w:pPr>
        <w:pStyle w:val="HTML-wstpniesformatowany"/>
        <w:shd w:val="clear" w:color="auto" w:fill="FFFFFF"/>
        <w:wordWrap w:val="0"/>
        <w:jc w:val="both"/>
        <w:rPr>
          <w:rFonts w:ascii="Lucida Console" w:hAnsi="Lucida Console"/>
          <w:color w:val="000000"/>
        </w:rPr>
      </w:pPr>
      <w:r w:rsidRPr="00146E46">
        <w:rPr>
          <w:rStyle w:val="gntyacmbo3b"/>
          <w:rFonts w:ascii="Lucida Console" w:eastAsiaTheme="majorEastAsia" w:hAnsi="Lucida Console"/>
          <w:color w:val="000000"/>
          <w:bdr w:val="none" w:sz="0" w:space="0" w:color="auto" w:frame="1"/>
        </w:rPr>
        <w:t>t2*     15269.84   -154.4749     996.2801</w:t>
      </w:r>
    </w:p>
    <w:p w14:paraId="27438A6F" w14:textId="326A5995" w:rsidR="0079366A" w:rsidRPr="00030A46" w:rsidRDefault="0079366A" w:rsidP="00030A46">
      <w:pPr>
        <w:pStyle w:val="NormalnyWeb"/>
        <w:jc w:val="both"/>
      </w:pPr>
      <w:r w:rsidRPr="00030A46">
        <w:t>Wyniki pokazują, że dla współczynnika t1* (</w:t>
      </w:r>
      <w:proofErr w:type="spellStart"/>
      <w:r w:rsidRPr="00030A46">
        <w:t>intercept</w:t>
      </w:r>
      <w:proofErr w:type="spellEnd"/>
      <w:r w:rsidRPr="00030A46">
        <w:t>) średni błąd standardowy wynosi około 1,419,504.73, a dla współczynnika t2* (</w:t>
      </w:r>
      <w:proofErr w:type="spellStart"/>
      <w:r w:rsidRPr="00030A46">
        <w:t>Area</w:t>
      </w:r>
      <w:proofErr w:type="spellEnd"/>
      <w:r w:rsidRPr="00030A46">
        <w:t>) błąd standardowy wynosi około 996.28. Te wyniki są ważne, ponieważ dostarczają informacji o stabilności oszacowań współczynników regresji.</w:t>
      </w:r>
    </w:p>
    <w:p w14:paraId="5D03D4C1" w14:textId="77777777" w:rsidR="00146E46" w:rsidRDefault="00146E46" w:rsidP="00030A46">
      <w:pPr>
        <w:pStyle w:val="NormalnyWeb"/>
        <w:jc w:val="both"/>
      </w:pPr>
      <w:r>
        <w:lastRenderedPageBreak/>
        <w:t>Wszystkie uzyskane wyniki wykazywały zbliżone wartości. Ze względu na znaczne wartości błędów, zdecydowano się na normalizację danych. Po przeprowadzeniu standaryzacji, wartość błędu zmniejszyła się do poziomu 0.01.</w:t>
      </w:r>
    </w:p>
    <w:p w14:paraId="444FDBD1" w14:textId="14535C2D" w:rsidR="0079366A" w:rsidRPr="00030A46" w:rsidRDefault="0079366A" w:rsidP="00030A46">
      <w:pPr>
        <w:pStyle w:val="NormalnyWeb"/>
        <w:jc w:val="both"/>
      </w:pPr>
      <w:r w:rsidRPr="00030A46">
        <w:t xml:space="preserve">Walidacja krzyżowa i metoda </w:t>
      </w:r>
      <w:proofErr w:type="spellStart"/>
      <w:r w:rsidRPr="00030A46">
        <w:t>bootstrap</w:t>
      </w:r>
      <w:proofErr w:type="spellEnd"/>
      <w:r w:rsidRPr="00030A46">
        <w:t xml:space="preserve"> są nieocenionymi narzędziami w ocenie modelu statystycznego. Walidacja krzyżowa pomaga w wyborze modelu o najlepszej zdolności generalizacji, podczas gdy metoda </w:t>
      </w:r>
      <w:proofErr w:type="spellStart"/>
      <w:r w:rsidRPr="00030A46">
        <w:t>bootstrap</w:t>
      </w:r>
      <w:proofErr w:type="spellEnd"/>
      <w:r w:rsidRPr="00030A46">
        <w:t xml:space="preserve"> dostarcza informacji na temat niepewności oszacowań modelu. W tym rozdziale pokazaliśmy, jak zastosować te techniki w praktyce na przykładzie modelowania cen nieruchomości w </w:t>
      </w:r>
      <w:proofErr w:type="spellStart"/>
      <w:r w:rsidRPr="00030A46">
        <w:t>Bangalore</w:t>
      </w:r>
      <w:proofErr w:type="spellEnd"/>
      <w:r w:rsidRPr="00030A46">
        <w:t>, co pozwala na lepsze zrozumienie i interpretację wyników modeli statystycznych.</w:t>
      </w:r>
    </w:p>
    <w:p w14:paraId="6772E89A" w14:textId="77777777" w:rsidR="00405259" w:rsidRPr="00030A46" w:rsidRDefault="00405259" w:rsidP="00030A46">
      <w:pPr>
        <w:pStyle w:val="NormalnyWeb"/>
        <w:jc w:val="both"/>
      </w:pPr>
    </w:p>
    <w:p w14:paraId="74F15A27" w14:textId="0DB51858" w:rsidR="00405259" w:rsidRPr="00030A46" w:rsidRDefault="00405259" w:rsidP="00030A46">
      <w:pPr>
        <w:pStyle w:val="Nagwek1"/>
        <w:numPr>
          <w:ilvl w:val="0"/>
          <w:numId w:val="3"/>
        </w:numPr>
        <w:jc w:val="both"/>
        <w:rPr>
          <w:rFonts w:ascii="Times New Roman" w:hAnsi="Times New Roman" w:cs="Times New Roman"/>
          <w:sz w:val="24"/>
          <w:szCs w:val="24"/>
        </w:rPr>
      </w:pPr>
      <w:bookmarkStart w:id="13" w:name="_Toc169544734"/>
      <w:proofErr w:type="spellStart"/>
      <w:r w:rsidRPr="00030A46">
        <w:rPr>
          <w:rFonts w:ascii="Times New Roman" w:hAnsi="Times New Roman" w:cs="Times New Roman"/>
          <w:sz w:val="24"/>
          <w:szCs w:val="24"/>
        </w:rPr>
        <w:t>Regularyzacja</w:t>
      </w:r>
      <w:proofErr w:type="spellEnd"/>
      <w:r w:rsidRPr="00030A46">
        <w:rPr>
          <w:rFonts w:ascii="Times New Roman" w:hAnsi="Times New Roman" w:cs="Times New Roman"/>
          <w:sz w:val="24"/>
          <w:szCs w:val="24"/>
        </w:rPr>
        <w:t xml:space="preserve"> w modelach liniowych</w:t>
      </w:r>
      <w:bookmarkEnd w:id="13"/>
    </w:p>
    <w:p w14:paraId="278148B6" w14:textId="47D03025" w:rsidR="00405259" w:rsidRPr="00030A46" w:rsidRDefault="00943131" w:rsidP="00030A46">
      <w:pPr>
        <w:jc w:val="both"/>
        <w:rPr>
          <w:rFonts w:ascii="Times New Roman" w:hAnsi="Times New Roman" w:cs="Times New Roman"/>
          <w:sz w:val="24"/>
          <w:szCs w:val="24"/>
        </w:rPr>
      </w:pPr>
      <w:proofErr w:type="spellStart"/>
      <w:r w:rsidRPr="00030A46">
        <w:rPr>
          <w:rFonts w:ascii="Times New Roman" w:hAnsi="Times New Roman" w:cs="Times New Roman"/>
          <w:sz w:val="24"/>
          <w:szCs w:val="24"/>
        </w:rPr>
        <w:t>Regularyzacja</w:t>
      </w:r>
      <w:proofErr w:type="spellEnd"/>
      <w:r w:rsidRPr="00030A46">
        <w:rPr>
          <w:rFonts w:ascii="Times New Roman" w:hAnsi="Times New Roman" w:cs="Times New Roman"/>
          <w:sz w:val="24"/>
          <w:szCs w:val="24"/>
        </w:rPr>
        <w:t xml:space="preserve"> to technika stosowana w statystyce i uczeniu maszynowym w celu przeciwdziałania nadmiernemu dopasowaniu (</w:t>
      </w:r>
      <w:proofErr w:type="spellStart"/>
      <w:r w:rsidRPr="00030A46">
        <w:rPr>
          <w:rFonts w:ascii="Times New Roman" w:hAnsi="Times New Roman" w:cs="Times New Roman"/>
          <w:sz w:val="24"/>
          <w:szCs w:val="24"/>
        </w:rPr>
        <w:t>overfitting</w:t>
      </w:r>
      <w:proofErr w:type="spellEnd"/>
      <w:r w:rsidRPr="00030A46">
        <w:rPr>
          <w:rFonts w:ascii="Times New Roman" w:hAnsi="Times New Roman" w:cs="Times New Roman"/>
          <w:sz w:val="24"/>
          <w:szCs w:val="24"/>
        </w:rPr>
        <w:t xml:space="preserve">) modeli do danych treningowych. W modelach liniowych </w:t>
      </w:r>
      <w:proofErr w:type="spellStart"/>
      <w:r w:rsidRPr="00030A46">
        <w:rPr>
          <w:rFonts w:ascii="Times New Roman" w:hAnsi="Times New Roman" w:cs="Times New Roman"/>
          <w:sz w:val="24"/>
          <w:szCs w:val="24"/>
        </w:rPr>
        <w:t>regularyzacja</w:t>
      </w:r>
      <w:proofErr w:type="spellEnd"/>
      <w:r w:rsidRPr="00030A46">
        <w:rPr>
          <w:rFonts w:ascii="Times New Roman" w:hAnsi="Times New Roman" w:cs="Times New Roman"/>
          <w:sz w:val="24"/>
          <w:szCs w:val="24"/>
        </w:rPr>
        <w:t xml:space="preserve"> wprowadza karę za duże wartości współczynników, co pomaga w uzyskaniu bardziej stabilnych i uogólniających się modeli. W tym rozdziale </w:t>
      </w:r>
      <w:proofErr w:type="spellStart"/>
      <w:r w:rsidRPr="00030A46">
        <w:rPr>
          <w:rFonts w:ascii="Times New Roman" w:hAnsi="Times New Roman" w:cs="Times New Roman"/>
          <w:sz w:val="24"/>
          <w:szCs w:val="24"/>
        </w:rPr>
        <w:t>omów</w:t>
      </w:r>
      <w:r w:rsidR="00146E46">
        <w:rPr>
          <w:rFonts w:ascii="Times New Roman" w:hAnsi="Times New Roman" w:cs="Times New Roman"/>
          <w:sz w:val="24"/>
          <w:szCs w:val="24"/>
        </w:rPr>
        <w:t>wione</w:t>
      </w:r>
      <w:proofErr w:type="spellEnd"/>
      <w:r w:rsidRPr="00030A46">
        <w:rPr>
          <w:rFonts w:ascii="Times New Roman" w:hAnsi="Times New Roman" w:cs="Times New Roman"/>
          <w:sz w:val="24"/>
          <w:szCs w:val="24"/>
        </w:rPr>
        <w:t xml:space="preserve"> </w:t>
      </w:r>
      <w:r w:rsidR="00146E46">
        <w:rPr>
          <w:rFonts w:ascii="Times New Roman" w:hAnsi="Times New Roman" w:cs="Times New Roman"/>
          <w:sz w:val="24"/>
          <w:szCs w:val="24"/>
        </w:rPr>
        <w:t xml:space="preserve">zostaną </w:t>
      </w:r>
      <w:r w:rsidRPr="00030A46">
        <w:rPr>
          <w:rFonts w:ascii="Times New Roman" w:hAnsi="Times New Roman" w:cs="Times New Roman"/>
          <w:sz w:val="24"/>
          <w:szCs w:val="24"/>
        </w:rPr>
        <w:t xml:space="preserve">dwie popularne techniki </w:t>
      </w:r>
      <w:proofErr w:type="spellStart"/>
      <w:r w:rsidRPr="00030A46">
        <w:rPr>
          <w:rFonts w:ascii="Times New Roman" w:hAnsi="Times New Roman" w:cs="Times New Roman"/>
          <w:sz w:val="24"/>
          <w:szCs w:val="24"/>
        </w:rPr>
        <w:t>regularyzacyjne</w:t>
      </w:r>
      <w:proofErr w:type="spellEnd"/>
      <w:r w:rsidRPr="00030A46">
        <w:rPr>
          <w:rFonts w:ascii="Times New Roman" w:hAnsi="Times New Roman" w:cs="Times New Roman"/>
          <w:sz w:val="24"/>
          <w:szCs w:val="24"/>
        </w:rPr>
        <w:t>: regresj</w:t>
      </w:r>
      <w:r w:rsidR="00146E46">
        <w:rPr>
          <w:rFonts w:ascii="Times New Roman" w:hAnsi="Times New Roman" w:cs="Times New Roman"/>
          <w:sz w:val="24"/>
          <w:szCs w:val="24"/>
        </w:rPr>
        <w:t>a</w:t>
      </w:r>
      <w:r w:rsidRPr="00030A46">
        <w:rPr>
          <w:rFonts w:ascii="Times New Roman" w:hAnsi="Times New Roman" w:cs="Times New Roman"/>
          <w:sz w:val="24"/>
          <w:szCs w:val="24"/>
        </w:rPr>
        <w:t xml:space="preserve"> grzbietow</w:t>
      </w:r>
      <w:r w:rsidR="00146E46">
        <w:rPr>
          <w:rFonts w:ascii="Times New Roman" w:hAnsi="Times New Roman" w:cs="Times New Roman"/>
          <w:sz w:val="24"/>
          <w:szCs w:val="24"/>
        </w:rPr>
        <w:t>a</w:t>
      </w:r>
      <w:r w:rsidRPr="00030A46">
        <w:rPr>
          <w:rFonts w:ascii="Times New Roman" w:hAnsi="Times New Roman" w:cs="Times New Roman"/>
          <w:sz w:val="24"/>
          <w:szCs w:val="24"/>
        </w:rPr>
        <w:t xml:space="preserve"> (</w:t>
      </w:r>
      <w:proofErr w:type="spellStart"/>
      <w:r w:rsidRPr="00030A46">
        <w:rPr>
          <w:rFonts w:ascii="Times New Roman" w:hAnsi="Times New Roman" w:cs="Times New Roman"/>
          <w:sz w:val="24"/>
          <w:szCs w:val="24"/>
        </w:rPr>
        <w:t>ridge</w:t>
      </w:r>
      <w:proofErr w:type="spellEnd"/>
      <w:r w:rsidRPr="00030A46">
        <w:rPr>
          <w:rFonts w:ascii="Times New Roman" w:hAnsi="Times New Roman" w:cs="Times New Roman"/>
          <w:sz w:val="24"/>
          <w:szCs w:val="24"/>
        </w:rPr>
        <w:t xml:space="preserve"> </w:t>
      </w:r>
      <w:proofErr w:type="spellStart"/>
      <w:r w:rsidRPr="00030A46">
        <w:rPr>
          <w:rFonts w:ascii="Times New Roman" w:hAnsi="Times New Roman" w:cs="Times New Roman"/>
          <w:sz w:val="24"/>
          <w:szCs w:val="24"/>
        </w:rPr>
        <w:t>regression</w:t>
      </w:r>
      <w:proofErr w:type="spellEnd"/>
      <w:r w:rsidRPr="00030A46">
        <w:rPr>
          <w:rFonts w:ascii="Times New Roman" w:hAnsi="Times New Roman" w:cs="Times New Roman"/>
          <w:sz w:val="24"/>
          <w:szCs w:val="24"/>
        </w:rPr>
        <w:t>) i regresj</w:t>
      </w:r>
      <w:r w:rsidR="00146E46">
        <w:rPr>
          <w:rFonts w:ascii="Times New Roman" w:hAnsi="Times New Roman" w:cs="Times New Roman"/>
          <w:sz w:val="24"/>
          <w:szCs w:val="24"/>
        </w:rPr>
        <w:t>a</w:t>
      </w:r>
      <w:r w:rsidRPr="00030A46">
        <w:rPr>
          <w:rFonts w:ascii="Times New Roman" w:hAnsi="Times New Roman" w:cs="Times New Roman"/>
          <w:sz w:val="24"/>
          <w:szCs w:val="24"/>
        </w:rPr>
        <w:t xml:space="preserve"> Lasso, ilustrując je na przykładzie analizy cen nieruchomości w </w:t>
      </w:r>
      <w:proofErr w:type="spellStart"/>
      <w:r w:rsidRPr="00030A46">
        <w:rPr>
          <w:rFonts w:ascii="Times New Roman" w:hAnsi="Times New Roman" w:cs="Times New Roman"/>
          <w:sz w:val="24"/>
          <w:szCs w:val="24"/>
        </w:rPr>
        <w:t>Bangalore</w:t>
      </w:r>
      <w:proofErr w:type="spellEnd"/>
      <w:r w:rsidRPr="00030A46">
        <w:rPr>
          <w:rFonts w:ascii="Times New Roman" w:hAnsi="Times New Roman" w:cs="Times New Roman"/>
          <w:sz w:val="24"/>
          <w:szCs w:val="24"/>
        </w:rPr>
        <w:t>.</w:t>
      </w:r>
    </w:p>
    <w:p w14:paraId="00AE67D5" w14:textId="6500612C" w:rsidR="00943131" w:rsidRPr="00146E46" w:rsidRDefault="00943131" w:rsidP="00146E46">
      <w:pPr>
        <w:pStyle w:val="Nagwek1"/>
        <w:numPr>
          <w:ilvl w:val="1"/>
          <w:numId w:val="3"/>
        </w:numPr>
        <w:rPr>
          <w:rFonts w:ascii="Times New Roman" w:hAnsi="Times New Roman" w:cs="Times New Roman"/>
          <w:sz w:val="24"/>
          <w:szCs w:val="24"/>
        </w:rPr>
      </w:pPr>
      <w:bookmarkStart w:id="14" w:name="_Toc169544735"/>
      <w:r w:rsidRPr="00146E46">
        <w:rPr>
          <w:rFonts w:ascii="Times New Roman" w:hAnsi="Times New Roman" w:cs="Times New Roman"/>
          <w:sz w:val="24"/>
          <w:szCs w:val="24"/>
        </w:rPr>
        <w:t>Regresja grzbietowa</w:t>
      </w:r>
      <w:bookmarkEnd w:id="14"/>
    </w:p>
    <w:p w14:paraId="3DD1FFAA" w14:textId="4575BAE0" w:rsidR="00943131" w:rsidRPr="00030A46" w:rsidRDefault="00943131" w:rsidP="00030A46">
      <w:pPr>
        <w:pStyle w:val="NormalnyWeb"/>
        <w:jc w:val="both"/>
      </w:pPr>
      <w:r w:rsidRPr="00030A46">
        <w:t>Regresja grzbietowa (</w:t>
      </w:r>
      <w:proofErr w:type="spellStart"/>
      <w:r w:rsidRPr="00030A46">
        <w:t>ridge</w:t>
      </w:r>
      <w:proofErr w:type="spellEnd"/>
      <w:r w:rsidRPr="00030A46">
        <w:t xml:space="preserve"> </w:t>
      </w:r>
      <w:proofErr w:type="spellStart"/>
      <w:r w:rsidRPr="00030A46">
        <w:t>regression</w:t>
      </w:r>
      <w:proofErr w:type="spellEnd"/>
      <w:r w:rsidRPr="00030A46">
        <w:t>) wprowadza karę w postaci sumy kwadratów współczynników regresji. Karę tę kontroluje parametr</w:t>
      </w:r>
      <w:r w:rsidR="00146E46">
        <w:t xml:space="preserve"> </w:t>
      </w:r>
      <w:r w:rsidR="00146E46">
        <w:rPr>
          <w:rStyle w:val="katex-mathml"/>
          <w:rFonts w:eastAsiaTheme="majorEastAsia"/>
        </w:rPr>
        <w:t>λ</w:t>
      </w:r>
      <w:r w:rsidRPr="00030A46">
        <w:t xml:space="preserve">, który określa siłę </w:t>
      </w:r>
      <w:proofErr w:type="spellStart"/>
      <w:r w:rsidRPr="00030A46">
        <w:t>regularyzacji</w:t>
      </w:r>
      <w:proofErr w:type="spellEnd"/>
      <w:r w:rsidRPr="00030A46">
        <w:t>.</w:t>
      </w:r>
    </w:p>
    <w:p w14:paraId="25E1580B" w14:textId="1ADD73DC" w:rsidR="00943131" w:rsidRPr="00030A46" w:rsidRDefault="00146E46" w:rsidP="00030A46">
      <w:pPr>
        <w:pStyle w:val="NormalnyWeb"/>
        <w:jc w:val="both"/>
      </w:pPr>
      <w:r>
        <w:t>Dla regresji grzbietowej optymalną wartość λ uzyskaliśmy przy pomocy krzyżowej walidacji, która wyniosła 0.08099967. Po zastosowaniu tej wartości λ, średni błąd kwadratowy (MSE) wyniósł 0.2183579.</w:t>
      </w:r>
    </w:p>
    <w:p w14:paraId="1105A70E" w14:textId="37EEB8C7" w:rsidR="00943131" w:rsidRPr="00146E46" w:rsidRDefault="00943131" w:rsidP="00146E46">
      <w:pPr>
        <w:pStyle w:val="Nagwek1"/>
        <w:numPr>
          <w:ilvl w:val="1"/>
          <w:numId w:val="3"/>
        </w:numPr>
        <w:rPr>
          <w:rFonts w:ascii="Times New Roman" w:hAnsi="Times New Roman" w:cs="Times New Roman"/>
          <w:sz w:val="24"/>
          <w:szCs w:val="24"/>
        </w:rPr>
      </w:pPr>
      <w:bookmarkStart w:id="15" w:name="_Toc169544736"/>
      <w:r w:rsidRPr="00146E46">
        <w:rPr>
          <w:rFonts w:ascii="Times New Roman" w:hAnsi="Times New Roman" w:cs="Times New Roman"/>
          <w:sz w:val="24"/>
          <w:szCs w:val="24"/>
        </w:rPr>
        <w:t>Regresja Lasso</w:t>
      </w:r>
      <w:bookmarkEnd w:id="15"/>
    </w:p>
    <w:p w14:paraId="7F96748A" w14:textId="43CE10BB" w:rsidR="00704417" w:rsidRDefault="00943131" w:rsidP="00704417">
      <w:pPr>
        <w:pStyle w:val="NormalnyWeb"/>
        <w:jc w:val="both"/>
      </w:pPr>
      <w:r w:rsidRPr="00030A46">
        <w:t>Regresja Lasso (</w:t>
      </w:r>
      <w:proofErr w:type="spellStart"/>
      <w:r w:rsidRPr="00030A46">
        <w:t>Least</w:t>
      </w:r>
      <w:proofErr w:type="spellEnd"/>
      <w:r w:rsidRPr="00030A46">
        <w:t xml:space="preserve"> </w:t>
      </w:r>
      <w:proofErr w:type="spellStart"/>
      <w:r w:rsidRPr="00030A46">
        <w:t>Absolute</w:t>
      </w:r>
      <w:proofErr w:type="spellEnd"/>
      <w:r w:rsidRPr="00030A46">
        <w:t xml:space="preserve"> </w:t>
      </w:r>
      <w:proofErr w:type="spellStart"/>
      <w:r w:rsidRPr="00030A46">
        <w:t>Shrinkage</w:t>
      </w:r>
      <w:proofErr w:type="spellEnd"/>
      <w:r w:rsidRPr="00030A46">
        <w:t xml:space="preserve"> and </w:t>
      </w:r>
      <w:proofErr w:type="spellStart"/>
      <w:r w:rsidRPr="00030A46">
        <w:t>Selection</w:t>
      </w:r>
      <w:proofErr w:type="spellEnd"/>
      <w:r w:rsidRPr="00030A46">
        <w:t xml:space="preserve"> Operator) wprowadza karę w postaci sumy modułów współczynników regresji, co może prowadzić do wyzerowania niektórych współczynników, a tym samym selekcji zmiennych.</w:t>
      </w:r>
    </w:p>
    <w:p w14:paraId="59984683" w14:textId="41D600CF" w:rsidR="00704417" w:rsidRDefault="00704417" w:rsidP="00704417">
      <w:pPr>
        <w:pStyle w:val="NormalnyWeb"/>
        <w:jc w:val="center"/>
      </w:pPr>
      <w:r w:rsidRPr="00030A46">
        <w:rPr>
          <w:noProof/>
        </w:rPr>
        <w:lastRenderedPageBreak/>
        <w:drawing>
          <wp:inline distT="0" distB="0" distL="0" distR="0" wp14:anchorId="49E9CA48" wp14:editId="01177C10">
            <wp:extent cx="5760720" cy="2238375"/>
            <wp:effectExtent l="0" t="0" r="0" b="9525"/>
            <wp:docPr id="2105866181" name="Obraz 5" descr="Obraz zawierający tekst, linia,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66181" name="Obraz 5" descr="Obraz zawierający tekst, linia, diagram, zrzut ekranu&#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38375"/>
                    </a:xfrm>
                    <a:prstGeom prst="rect">
                      <a:avLst/>
                    </a:prstGeom>
                    <a:noFill/>
                    <a:ln>
                      <a:noFill/>
                    </a:ln>
                  </pic:spPr>
                </pic:pic>
              </a:graphicData>
            </a:graphic>
          </wp:inline>
        </w:drawing>
      </w:r>
    </w:p>
    <w:p w14:paraId="64ECE68B" w14:textId="2626E222" w:rsidR="00704417" w:rsidRDefault="00704417" w:rsidP="00704417">
      <w:pPr>
        <w:pStyle w:val="NormalnyWeb"/>
        <w:jc w:val="center"/>
      </w:pPr>
      <w:r>
        <w:t xml:space="preserve">Rys.5. Błąd MSE w zależności od dobranego parametru </w:t>
      </w:r>
      <w:proofErr w:type="spellStart"/>
      <w:r>
        <w:t>regularyzacji</w:t>
      </w:r>
      <w:proofErr w:type="spellEnd"/>
      <w:r>
        <w:t xml:space="preserve"> </w:t>
      </w:r>
      <w:r>
        <w:rPr>
          <w:rStyle w:val="katex-mathml"/>
          <w:rFonts w:eastAsiaTheme="majorEastAsia"/>
        </w:rPr>
        <w:t>λ</w:t>
      </w:r>
      <w:r>
        <w:rPr>
          <w:rStyle w:val="katex-mathml"/>
          <w:rFonts w:eastAsiaTheme="majorEastAsia"/>
        </w:rPr>
        <w:t>.</w:t>
      </w:r>
    </w:p>
    <w:p w14:paraId="4F14A296" w14:textId="3E954575" w:rsidR="000704B0" w:rsidRDefault="000704B0" w:rsidP="00704417">
      <w:pPr>
        <w:pStyle w:val="NormalnyWeb"/>
        <w:jc w:val="both"/>
      </w:pPr>
      <w:r>
        <w:t xml:space="preserve">Wykres pokazuje, że istnieje wartość </w:t>
      </w:r>
      <w:r>
        <w:rPr>
          <w:rStyle w:val="katex-mathml"/>
          <w:rFonts w:eastAsiaTheme="majorEastAsia"/>
        </w:rPr>
        <w:t>λ</w:t>
      </w:r>
      <w:r>
        <w:t xml:space="preserve">, która minimalizuje średni błąd kwadratowy (MSE). Jest to wartość </w:t>
      </w:r>
      <m:oMath>
        <m:sSub>
          <m:sSubPr>
            <m:ctrlPr>
              <w:rPr>
                <w:rFonts w:ascii="Cambria Math" w:hAnsi="Cambria Math"/>
                <w:i/>
              </w:rPr>
            </m:ctrlPr>
          </m:sSubPr>
          <m:e>
            <m:r>
              <w:rPr>
                <w:rFonts w:ascii="Cambria Math" w:hAnsi="Cambria Math"/>
              </w:rPr>
              <m:t>λ</m:t>
            </m:r>
          </m:e>
          <m:sub>
            <m:r>
              <w:rPr>
                <w:rFonts w:ascii="Cambria Math" w:hAnsi="Cambria Math"/>
              </w:rPr>
              <m:t xml:space="preserve">min </m:t>
            </m:r>
          </m:sub>
        </m:sSub>
        <m:r>
          <w:rPr>
            <w:rFonts w:ascii="Cambria Math" w:hAnsi="Cambria Math"/>
          </w:rPr>
          <m:t>=-7</m:t>
        </m:r>
      </m:oMath>
      <w:r>
        <w:rPr>
          <w:rStyle w:val="katex-mathml"/>
          <w:rFonts w:eastAsiaTheme="majorEastAsia"/>
        </w:rPr>
        <w:t>,</w:t>
      </w:r>
      <w:r>
        <w:t xml:space="preserve">zaznaczona na wykresie przerywaną linią. Ta wartość </w:t>
      </w:r>
      <w:r>
        <w:rPr>
          <w:rStyle w:val="katex-mathml"/>
          <w:rFonts w:eastAsiaTheme="majorEastAsia"/>
        </w:rPr>
        <w:t>λ</w:t>
      </w:r>
      <w:r>
        <w:t xml:space="preserve"> zapewnia najlepsze dopasowanie modelu do danych walidacyjnych.</w:t>
      </w:r>
      <w:r>
        <w:rPr>
          <w:rFonts w:eastAsiaTheme="majorEastAsia"/>
          <w:b/>
          <w:bCs/>
        </w:rPr>
        <w:t xml:space="preserve"> </w:t>
      </w:r>
      <w:r>
        <w:t xml:space="preserve">Dla wartości </w:t>
      </w:r>
      <w:r>
        <w:rPr>
          <w:rStyle w:val="katex-mathml"/>
          <w:rFonts w:eastAsiaTheme="majorEastAsia"/>
        </w:rPr>
        <w:t>λ</w:t>
      </w:r>
      <w:r>
        <w:t xml:space="preserve"> mniejszych od </w:t>
      </w:r>
      <m:oMath>
        <m:sSub>
          <m:sSubPr>
            <m:ctrlPr>
              <w:rPr>
                <w:rFonts w:ascii="Cambria Math" w:hAnsi="Cambria Math"/>
                <w:i/>
              </w:rPr>
            </m:ctrlPr>
          </m:sSubPr>
          <m:e>
            <m:r>
              <w:rPr>
                <w:rFonts w:ascii="Cambria Math" w:hAnsi="Cambria Math"/>
              </w:rPr>
              <m:t>λ</m:t>
            </m:r>
          </m:e>
          <m:sub>
            <m:r>
              <w:rPr>
                <w:rFonts w:ascii="Cambria Math" w:hAnsi="Cambria Math"/>
              </w:rPr>
              <m:t xml:space="preserve">min </m:t>
            </m:r>
          </m:sub>
        </m:sSub>
      </m:oMath>
      <w:r w:rsidRPr="000704B0">
        <w:rPr>
          <w:rStyle w:val="vlist-s"/>
          <w:rFonts w:ascii="Arial" w:hAnsi="Arial" w:cs="Arial"/>
        </w:rPr>
        <w:t>​</w:t>
      </w:r>
      <w:r>
        <w:t>, MSE pozostaje stosunkowo niskie i stabilne, co sugeruje, że model nie jest nadmiernie skomplikowany i jest w stanie dobrze generalizować na danych testowych.</w:t>
      </w:r>
      <w:r>
        <w:t xml:space="preserve"> </w:t>
      </w:r>
      <w:r>
        <w:t xml:space="preserve">Wartości </w:t>
      </w:r>
      <w:r>
        <w:rPr>
          <w:rStyle w:val="katex-mathml"/>
          <w:rFonts w:eastAsiaTheme="majorEastAsia"/>
        </w:rPr>
        <w:t>λ</w:t>
      </w:r>
      <w:r>
        <w:t xml:space="preserve"> większe od </w:t>
      </w:r>
      <m:oMath>
        <m:sSub>
          <m:sSubPr>
            <m:ctrlPr>
              <w:rPr>
                <w:rFonts w:ascii="Cambria Math" w:hAnsi="Cambria Math"/>
                <w:i/>
              </w:rPr>
            </m:ctrlPr>
          </m:sSubPr>
          <m:e>
            <m:r>
              <w:rPr>
                <w:rFonts w:ascii="Cambria Math" w:hAnsi="Cambria Math"/>
              </w:rPr>
              <m:t>λ</m:t>
            </m:r>
          </m:e>
          <m:sub>
            <m:r>
              <w:rPr>
                <w:rFonts w:ascii="Cambria Math" w:hAnsi="Cambria Math"/>
              </w:rPr>
              <m:t xml:space="preserve">min </m:t>
            </m:r>
          </m:sub>
        </m:sSub>
      </m:oMath>
      <w:r>
        <w:rPr>
          <w:rStyle w:val="vlist-s"/>
          <w:rFonts w:ascii="Arial" w:hAnsi="Arial" w:cs="Arial"/>
        </w:rPr>
        <w:t>​</w:t>
      </w:r>
      <w:r>
        <w:t xml:space="preserve"> powodują wzrost MSE, co sugeruje nadmierną </w:t>
      </w:r>
      <w:proofErr w:type="spellStart"/>
      <w:r>
        <w:t>regularyzację</w:t>
      </w:r>
      <w:proofErr w:type="spellEnd"/>
      <w:r>
        <w:t xml:space="preserve"> i niedopasowanie modelu (</w:t>
      </w:r>
      <w:proofErr w:type="spellStart"/>
      <w:r>
        <w:t>underfitting</w:t>
      </w:r>
      <w:proofErr w:type="spellEnd"/>
      <w:r>
        <w:t>).</w:t>
      </w:r>
      <w:r>
        <w:t xml:space="preserve"> </w:t>
      </w:r>
      <w:r>
        <w:t xml:space="preserve">Wartość </w:t>
      </w:r>
      <w:r>
        <w:rPr>
          <w:rStyle w:val="katex-mathml"/>
          <w:rFonts w:eastAsiaTheme="majorEastAsia"/>
        </w:rPr>
        <w:t>λ</w:t>
      </w:r>
      <w:r>
        <w:t xml:space="preserve">, również zaznaczona przerywaną linią, jest największą wartością </w:t>
      </w:r>
      <w:r>
        <w:rPr>
          <w:rStyle w:val="katex-mathml"/>
          <w:rFonts w:eastAsiaTheme="majorEastAsia"/>
        </w:rPr>
        <w:t>λ</w:t>
      </w:r>
      <w:r>
        <w:t xml:space="preserve">, której MSE mieści się w granicach jednego błędu standardowego od minimalnego MSE. Ta wartość może być używana, jeśli chcemy bardziej konserwatywnie </w:t>
      </w:r>
      <w:proofErr w:type="spellStart"/>
      <w:r>
        <w:t>regularyzować</w:t>
      </w:r>
      <w:proofErr w:type="spellEnd"/>
      <w:r>
        <w:t xml:space="preserve"> model, kosztem nieco większego błędu predykcji.</w:t>
      </w:r>
      <w:r>
        <w:t xml:space="preserve"> </w:t>
      </w:r>
      <w:r>
        <w:t>Szare linie wokół czerwonych kropek reprezentują przedziały błędu standardowego.</w:t>
      </w:r>
    </w:p>
    <w:p w14:paraId="023C234A" w14:textId="03A26A09" w:rsidR="00943131" w:rsidRPr="00030A46" w:rsidRDefault="00943131" w:rsidP="000704B0">
      <w:pPr>
        <w:pStyle w:val="NormalnyWeb"/>
      </w:pPr>
      <w:r w:rsidRPr="00030A46">
        <w:rPr>
          <w:rStyle w:val="Pogrubienie"/>
          <w:rFonts w:eastAsiaTheme="majorEastAsia"/>
        </w:rPr>
        <w:t xml:space="preserve">Wynik MSE dla </w:t>
      </w:r>
      <w:proofErr w:type="spellStart"/>
      <w:r w:rsidRPr="00030A46">
        <w:rPr>
          <w:rStyle w:val="Pogrubienie"/>
          <w:rFonts w:eastAsiaTheme="majorEastAsia"/>
        </w:rPr>
        <w:t>Ridge</w:t>
      </w:r>
      <w:proofErr w:type="spellEnd"/>
      <w:r w:rsidRPr="00030A46">
        <w:rPr>
          <w:rStyle w:val="Pogrubienie"/>
          <w:rFonts w:eastAsiaTheme="majorEastAsia"/>
        </w:rPr>
        <w:t>:</w:t>
      </w:r>
      <w:r w:rsidRPr="00030A46">
        <w:t xml:space="preserve"> Wartość MSE dla optymalnej </w:t>
      </w:r>
      <w:r w:rsidRPr="00030A46">
        <w:rPr>
          <w:rStyle w:val="katex-mathml"/>
          <w:rFonts w:eastAsiaTheme="majorEastAsia"/>
        </w:rPr>
        <w:t>λ</w:t>
      </w:r>
      <w:r w:rsidRPr="00030A46">
        <w:t xml:space="preserve"> wynosiła 0.218, co wskazuje na dobry poziom dopasowania modelu. Dla porównania, MSE dla modelu bez </w:t>
      </w:r>
      <w:proofErr w:type="spellStart"/>
      <w:r w:rsidRPr="00030A46">
        <w:t>regularyzacji</w:t>
      </w:r>
      <w:proofErr w:type="spellEnd"/>
      <w:r w:rsidRPr="00030A46">
        <w:t xml:space="preserve"> było wyższe, co potwierdza skuteczność </w:t>
      </w:r>
      <w:proofErr w:type="spellStart"/>
      <w:r w:rsidRPr="00030A46">
        <w:t>regularyzacji</w:t>
      </w:r>
      <w:proofErr w:type="spellEnd"/>
      <w:r w:rsidRPr="00030A46">
        <w:t xml:space="preserve"> </w:t>
      </w:r>
      <w:proofErr w:type="spellStart"/>
      <w:r w:rsidRPr="00030A46">
        <w:t>Ridge</w:t>
      </w:r>
      <w:proofErr w:type="spellEnd"/>
      <w:r w:rsidRPr="00030A46">
        <w:t xml:space="preserve"> w redukcji błędu.</w:t>
      </w:r>
    </w:p>
    <w:p w14:paraId="213B65FF" w14:textId="36139E21" w:rsidR="00943131" w:rsidRPr="00030A46" w:rsidRDefault="00943131" w:rsidP="00030A46">
      <w:pPr>
        <w:spacing w:before="100" w:beforeAutospacing="1" w:after="100" w:afterAutospacing="1" w:line="240" w:lineRule="auto"/>
        <w:jc w:val="both"/>
        <w:rPr>
          <w:rFonts w:ascii="Times New Roman" w:hAnsi="Times New Roman" w:cs="Times New Roman"/>
          <w:sz w:val="24"/>
          <w:szCs w:val="24"/>
        </w:rPr>
      </w:pPr>
      <w:r w:rsidRPr="00030A46">
        <w:rPr>
          <w:rStyle w:val="Pogrubienie"/>
          <w:rFonts w:ascii="Times New Roman" w:hAnsi="Times New Roman" w:cs="Times New Roman"/>
          <w:sz w:val="24"/>
          <w:szCs w:val="24"/>
        </w:rPr>
        <w:t>Wynik MSE dla Lasso:</w:t>
      </w:r>
      <w:r w:rsidRPr="00030A46">
        <w:rPr>
          <w:rFonts w:ascii="Times New Roman" w:hAnsi="Times New Roman" w:cs="Times New Roman"/>
          <w:sz w:val="24"/>
          <w:szCs w:val="24"/>
        </w:rPr>
        <w:t xml:space="preserve"> Optymalne </w:t>
      </w:r>
      <w:r w:rsidRPr="00030A46">
        <w:rPr>
          <w:rStyle w:val="katex-mathml"/>
          <w:rFonts w:ascii="Times New Roman" w:hAnsi="Times New Roman" w:cs="Times New Roman"/>
          <w:sz w:val="24"/>
          <w:szCs w:val="24"/>
        </w:rPr>
        <w:t>λ</w:t>
      </w:r>
      <w:r w:rsidRPr="00030A46">
        <w:rPr>
          <w:rFonts w:ascii="Times New Roman" w:hAnsi="Times New Roman" w:cs="Times New Roman"/>
          <w:sz w:val="24"/>
          <w:szCs w:val="24"/>
        </w:rPr>
        <w:t xml:space="preserve"> dla Lasso dawało MSE wynoszące 0.181, co jest lepszym wynikiem niż dla </w:t>
      </w:r>
      <w:proofErr w:type="spellStart"/>
      <w:r w:rsidRPr="00030A46">
        <w:rPr>
          <w:rFonts w:ascii="Times New Roman" w:hAnsi="Times New Roman" w:cs="Times New Roman"/>
          <w:sz w:val="24"/>
          <w:szCs w:val="24"/>
        </w:rPr>
        <w:t>Ridge</w:t>
      </w:r>
      <w:proofErr w:type="spellEnd"/>
      <w:r w:rsidRPr="00030A46">
        <w:rPr>
          <w:rFonts w:ascii="Times New Roman" w:hAnsi="Times New Roman" w:cs="Times New Roman"/>
          <w:sz w:val="24"/>
          <w:szCs w:val="24"/>
        </w:rPr>
        <w:t xml:space="preserve"> i wskazuje na skuteczność Lasso w redukcji błędu oraz uproszczeniu modelu przez eliminację mniej istotnych zmiennych.</w:t>
      </w:r>
    </w:p>
    <w:p w14:paraId="097531ED" w14:textId="77777777" w:rsidR="00943131" w:rsidRPr="00030A46" w:rsidRDefault="00943131" w:rsidP="00030A46">
      <w:pPr>
        <w:jc w:val="both"/>
        <w:rPr>
          <w:rFonts w:ascii="Times New Roman" w:hAnsi="Times New Roman" w:cs="Times New Roman"/>
          <w:sz w:val="24"/>
          <w:szCs w:val="24"/>
        </w:rPr>
      </w:pPr>
    </w:p>
    <w:p w14:paraId="532050B2" w14:textId="215ADF18" w:rsidR="0079366A" w:rsidRDefault="001833B1" w:rsidP="00030A46">
      <w:pPr>
        <w:pStyle w:val="Nagwek1"/>
        <w:numPr>
          <w:ilvl w:val="0"/>
          <w:numId w:val="3"/>
        </w:numPr>
        <w:jc w:val="both"/>
        <w:rPr>
          <w:rFonts w:ascii="Times New Roman" w:hAnsi="Times New Roman" w:cs="Times New Roman"/>
          <w:sz w:val="24"/>
          <w:szCs w:val="24"/>
        </w:rPr>
      </w:pPr>
      <w:bookmarkStart w:id="16" w:name="_Toc169544737"/>
      <w:r w:rsidRPr="00030A46">
        <w:rPr>
          <w:rFonts w:ascii="Times New Roman" w:hAnsi="Times New Roman" w:cs="Times New Roman"/>
          <w:sz w:val="24"/>
          <w:szCs w:val="24"/>
        </w:rPr>
        <w:t>Drzewa decyzyjne i modele pochodne</w:t>
      </w:r>
      <w:bookmarkEnd w:id="16"/>
    </w:p>
    <w:p w14:paraId="6FB38023" w14:textId="5E35C3EF" w:rsidR="00307761" w:rsidRPr="00307761" w:rsidRDefault="00307761" w:rsidP="00307761">
      <w:pPr>
        <w:rPr>
          <w:rFonts w:ascii="Times New Roman" w:hAnsi="Times New Roman" w:cs="Times New Roman"/>
          <w:sz w:val="24"/>
          <w:szCs w:val="24"/>
        </w:rPr>
      </w:pPr>
      <w:r w:rsidRPr="00307761">
        <w:rPr>
          <w:rFonts w:ascii="Times New Roman" w:hAnsi="Times New Roman" w:cs="Times New Roman"/>
          <w:sz w:val="24"/>
          <w:szCs w:val="24"/>
        </w:rPr>
        <w:t xml:space="preserve">Drzewa decyzyjne są jednymi z popularnych algorytmów uczenia maszynowego, które znajdują zastosowanie zarówno w zadaniach klasyfikacji, jak i regresji. Ich struktura przypomina drzewo, gdzie każdy wierzchołek reprezentuje test na jednej z cech danych, każda gałąź reprezentuje wynik tego testu, a liście drzewa zawierają wartości prognozowane dla zbiorów danych. W kontekście analizy danych nieruchomości w </w:t>
      </w:r>
      <w:proofErr w:type="spellStart"/>
      <w:r w:rsidRPr="00307761">
        <w:rPr>
          <w:rFonts w:ascii="Times New Roman" w:hAnsi="Times New Roman" w:cs="Times New Roman"/>
          <w:sz w:val="24"/>
          <w:szCs w:val="24"/>
        </w:rPr>
        <w:t>Bangalore</w:t>
      </w:r>
      <w:proofErr w:type="spellEnd"/>
      <w:r w:rsidRPr="00307761">
        <w:rPr>
          <w:rFonts w:ascii="Times New Roman" w:hAnsi="Times New Roman" w:cs="Times New Roman"/>
          <w:sz w:val="24"/>
          <w:szCs w:val="24"/>
        </w:rPr>
        <w:t xml:space="preserve"> drzewa decyzyjne mogą być użyte do przewidywania różnych cech, takich jak dostępność udogodnień czy kategorie cenowe mieszkań.</w:t>
      </w:r>
    </w:p>
    <w:p w14:paraId="77B8A9E9" w14:textId="16D03718" w:rsidR="001833B1" w:rsidRPr="005133FD" w:rsidRDefault="001833B1" w:rsidP="005133FD">
      <w:pPr>
        <w:pStyle w:val="Nagwek1"/>
        <w:numPr>
          <w:ilvl w:val="1"/>
          <w:numId w:val="3"/>
        </w:numPr>
        <w:rPr>
          <w:rFonts w:ascii="Times New Roman" w:hAnsi="Times New Roman" w:cs="Times New Roman"/>
          <w:sz w:val="24"/>
          <w:szCs w:val="24"/>
        </w:rPr>
      </w:pPr>
      <w:bookmarkStart w:id="17" w:name="_Toc169544738"/>
      <w:r w:rsidRPr="005133FD">
        <w:rPr>
          <w:rFonts w:ascii="Times New Roman" w:hAnsi="Times New Roman" w:cs="Times New Roman"/>
          <w:sz w:val="24"/>
          <w:szCs w:val="24"/>
        </w:rPr>
        <w:lastRenderedPageBreak/>
        <w:t>Drzewa Decyzyjne</w:t>
      </w:r>
      <w:bookmarkEnd w:id="17"/>
    </w:p>
    <w:p w14:paraId="025B395F" w14:textId="4CDE6218" w:rsidR="001833B1" w:rsidRPr="005133FD" w:rsidRDefault="001833B1" w:rsidP="00030A46">
      <w:pPr>
        <w:pStyle w:val="NormalnyWeb"/>
        <w:jc w:val="both"/>
      </w:pPr>
      <w:r w:rsidRPr="00030A46">
        <w:t xml:space="preserve">Drzewa decyzyjne są wszechstronnymi modelami, które segmentują dane na hierarchiczne struktury oparte na </w:t>
      </w:r>
      <w:r w:rsidRPr="005133FD">
        <w:t xml:space="preserve">podziale cech w celu przewidywania wyników. </w:t>
      </w:r>
    </w:p>
    <w:p w14:paraId="00B4B061" w14:textId="335D2113" w:rsidR="001833B1" w:rsidRPr="005133FD" w:rsidRDefault="001833B1" w:rsidP="005133FD">
      <w:pPr>
        <w:pStyle w:val="Nagwek1"/>
        <w:numPr>
          <w:ilvl w:val="2"/>
          <w:numId w:val="3"/>
        </w:numPr>
        <w:rPr>
          <w:rFonts w:ascii="Times New Roman" w:hAnsi="Times New Roman" w:cs="Times New Roman"/>
          <w:sz w:val="24"/>
          <w:szCs w:val="24"/>
        </w:rPr>
      </w:pPr>
      <w:bookmarkStart w:id="18" w:name="_Toc169544739"/>
      <w:r w:rsidRPr="005133FD">
        <w:rPr>
          <w:rStyle w:val="Pogrubienie"/>
          <w:rFonts w:ascii="Times New Roman" w:hAnsi="Times New Roman" w:cs="Times New Roman"/>
          <w:b w:val="0"/>
          <w:bCs w:val="0"/>
          <w:sz w:val="24"/>
          <w:szCs w:val="24"/>
        </w:rPr>
        <w:t xml:space="preserve">Drzewo Klasyfikacyjne: </w:t>
      </w:r>
      <w:proofErr w:type="spellStart"/>
      <w:r w:rsidRPr="005133FD">
        <w:rPr>
          <w:rStyle w:val="Pogrubienie"/>
          <w:rFonts w:ascii="Times New Roman" w:hAnsi="Times New Roman" w:cs="Times New Roman"/>
          <w:b w:val="0"/>
          <w:bCs w:val="0"/>
          <w:sz w:val="24"/>
          <w:szCs w:val="24"/>
        </w:rPr>
        <w:t>sales_high_tree</w:t>
      </w:r>
      <w:bookmarkEnd w:id="18"/>
      <w:proofErr w:type="spellEnd"/>
    </w:p>
    <w:p w14:paraId="2EDF3BEE" w14:textId="77777777" w:rsidR="001833B1" w:rsidRPr="00030A46" w:rsidRDefault="001833B1" w:rsidP="00030A46">
      <w:pPr>
        <w:pStyle w:val="NormalnyWeb"/>
        <w:jc w:val="both"/>
      </w:pPr>
      <w:r w:rsidRPr="005133FD">
        <w:t xml:space="preserve">Model </w:t>
      </w:r>
      <w:proofErr w:type="spellStart"/>
      <w:r w:rsidRPr="005133FD">
        <w:rPr>
          <w:rStyle w:val="HTML-kod"/>
          <w:rFonts w:eastAsiaTheme="majorEastAsia"/>
          <w:sz w:val="24"/>
          <w:szCs w:val="24"/>
        </w:rPr>
        <w:t>sales_high_tree</w:t>
      </w:r>
      <w:proofErr w:type="spellEnd"/>
      <w:r w:rsidRPr="005133FD">
        <w:t xml:space="preserve"> został zbudowany</w:t>
      </w:r>
      <w:r w:rsidRPr="00030A46">
        <w:t xml:space="preserve"> przy użyciu funkcji </w:t>
      </w:r>
      <w:proofErr w:type="spellStart"/>
      <w:r w:rsidRPr="00030A46">
        <w:rPr>
          <w:rStyle w:val="HTML-kod"/>
          <w:rFonts w:eastAsiaTheme="majorEastAsia"/>
          <w:sz w:val="24"/>
          <w:szCs w:val="24"/>
        </w:rPr>
        <w:t>tree</w:t>
      </w:r>
      <w:proofErr w:type="spellEnd"/>
      <w:r w:rsidRPr="00030A46">
        <w:t xml:space="preserve"> w R i przewiduje obecność basenu (</w:t>
      </w:r>
      <w:proofErr w:type="spellStart"/>
      <w:r w:rsidRPr="00030A46">
        <w:rPr>
          <w:rStyle w:val="HTML-kod"/>
          <w:rFonts w:eastAsiaTheme="majorEastAsia"/>
          <w:sz w:val="24"/>
          <w:szCs w:val="24"/>
        </w:rPr>
        <w:t>SwimmingPool</w:t>
      </w:r>
      <w:proofErr w:type="spellEnd"/>
      <w:r w:rsidRPr="00030A46">
        <w:t xml:space="preserve">) na podstawie cech takich jak </w:t>
      </w:r>
      <w:proofErr w:type="spellStart"/>
      <w:r w:rsidRPr="00030A46">
        <w:rPr>
          <w:rStyle w:val="HTML-kod"/>
          <w:rFonts w:eastAsiaTheme="majorEastAsia"/>
          <w:sz w:val="24"/>
          <w:szCs w:val="24"/>
        </w:rPr>
        <w:t>ClubHouse</w:t>
      </w:r>
      <w:proofErr w:type="spellEnd"/>
      <w:r w:rsidRPr="00030A46">
        <w:t xml:space="preserve">, </w:t>
      </w:r>
      <w:proofErr w:type="spellStart"/>
      <w:r w:rsidRPr="00030A46">
        <w:rPr>
          <w:rStyle w:val="HTML-kod"/>
          <w:rFonts w:eastAsiaTheme="majorEastAsia"/>
          <w:sz w:val="24"/>
          <w:szCs w:val="24"/>
        </w:rPr>
        <w:t>LandscapedGardens</w:t>
      </w:r>
      <w:proofErr w:type="spellEnd"/>
      <w:r w:rsidRPr="00030A46">
        <w:t xml:space="preserve">, </w:t>
      </w:r>
      <w:proofErr w:type="spellStart"/>
      <w:r w:rsidRPr="00030A46">
        <w:rPr>
          <w:rStyle w:val="HTML-kod"/>
          <w:rFonts w:eastAsiaTheme="majorEastAsia"/>
          <w:sz w:val="24"/>
          <w:szCs w:val="24"/>
        </w:rPr>
        <w:t>Gymnasium</w:t>
      </w:r>
      <w:proofErr w:type="spellEnd"/>
      <w:r w:rsidRPr="00030A46">
        <w:t xml:space="preserve"> oraz inne. Oto kluczowe obserwacje z tego modelu:</w:t>
      </w:r>
    </w:p>
    <w:p w14:paraId="450AD6E5" w14:textId="77777777" w:rsidR="001833B1" w:rsidRPr="00030A46" w:rsidRDefault="001833B1" w:rsidP="00030A46">
      <w:pPr>
        <w:numPr>
          <w:ilvl w:val="0"/>
          <w:numId w:val="18"/>
        </w:numPr>
        <w:spacing w:before="100" w:beforeAutospacing="1" w:after="100" w:afterAutospacing="1" w:line="240" w:lineRule="auto"/>
        <w:jc w:val="both"/>
        <w:rPr>
          <w:sz w:val="24"/>
          <w:szCs w:val="24"/>
        </w:rPr>
      </w:pPr>
      <w:r w:rsidRPr="00030A46">
        <w:rPr>
          <w:rStyle w:val="Pogrubienie"/>
          <w:rFonts w:ascii="Times New Roman" w:hAnsi="Times New Roman" w:cs="Times New Roman"/>
          <w:sz w:val="24"/>
          <w:szCs w:val="24"/>
        </w:rPr>
        <w:t>Węzły i Podziały:</w:t>
      </w:r>
      <w:r w:rsidRPr="00030A46">
        <w:rPr>
          <w:rFonts w:ascii="Times New Roman" w:hAnsi="Times New Roman" w:cs="Times New Roman"/>
          <w:sz w:val="24"/>
          <w:szCs w:val="24"/>
        </w:rPr>
        <w:t xml:space="preserve"> Drzewo składa się z węzłów, gdzie dane są dzielone na podstawie warunków</w:t>
      </w:r>
      <w:r w:rsidRPr="00030A46">
        <w:rPr>
          <w:sz w:val="24"/>
          <w:szCs w:val="24"/>
        </w:rPr>
        <w:t xml:space="preserve"> (</w:t>
      </w:r>
      <w:proofErr w:type="spellStart"/>
      <w:r w:rsidRPr="00030A46">
        <w:rPr>
          <w:rStyle w:val="HTML-kod"/>
          <w:rFonts w:eastAsiaTheme="majorEastAsia"/>
          <w:sz w:val="24"/>
          <w:szCs w:val="24"/>
        </w:rPr>
        <w:t>ClubHouse</w:t>
      </w:r>
      <w:proofErr w:type="spellEnd"/>
      <w:r w:rsidRPr="00030A46">
        <w:rPr>
          <w:sz w:val="24"/>
          <w:szCs w:val="24"/>
        </w:rPr>
        <w:t xml:space="preserve">, </w:t>
      </w:r>
      <w:proofErr w:type="spellStart"/>
      <w:r w:rsidRPr="00030A46">
        <w:rPr>
          <w:rStyle w:val="HTML-kod"/>
          <w:rFonts w:eastAsiaTheme="majorEastAsia"/>
          <w:sz w:val="24"/>
          <w:szCs w:val="24"/>
        </w:rPr>
        <w:t>LandscapedGardens</w:t>
      </w:r>
      <w:proofErr w:type="spellEnd"/>
      <w:r w:rsidRPr="00030A46">
        <w:rPr>
          <w:sz w:val="24"/>
          <w:szCs w:val="24"/>
        </w:rPr>
        <w:t xml:space="preserve">, </w:t>
      </w:r>
      <w:r w:rsidRPr="00030A46">
        <w:rPr>
          <w:rFonts w:ascii="Times New Roman" w:hAnsi="Times New Roman" w:cs="Times New Roman"/>
          <w:sz w:val="24"/>
          <w:szCs w:val="24"/>
        </w:rPr>
        <w:t>itp.).</w:t>
      </w:r>
    </w:p>
    <w:p w14:paraId="4BE2FA27" w14:textId="77777777" w:rsidR="001833B1" w:rsidRPr="00030A46" w:rsidRDefault="001833B1" w:rsidP="00030A46">
      <w:pPr>
        <w:numPr>
          <w:ilvl w:val="0"/>
          <w:numId w:val="18"/>
        </w:numPr>
        <w:spacing w:before="100" w:beforeAutospacing="1" w:after="100" w:afterAutospacing="1" w:line="240" w:lineRule="auto"/>
        <w:jc w:val="both"/>
        <w:rPr>
          <w:rFonts w:ascii="Times New Roman" w:hAnsi="Times New Roman" w:cs="Times New Roman"/>
          <w:sz w:val="24"/>
          <w:szCs w:val="24"/>
        </w:rPr>
      </w:pPr>
      <w:r w:rsidRPr="00030A46">
        <w:rPr>
          <w:rStyle w:val="Pogrubienie"/>
          <w:rFonts w:ascii="Times New Roman" w:hAnsi="Times New Roman" w:cs="Times New Roman"/>
          <w:sz w:val="24"/>
          <w:szCs w:val="24"/>
        </w:rPr>
        <w:t>Węzły Końcowe:</w:t>
      </w:r>
      <w:r w:rsidRPr="00030A46">
        <w:rPr>
          <w:rFonts w:ascii="Times New Roman" w:hAnsi="Times New Roman" w:cs="Times New Roman"/>
          <w:sz w:val="24"/>
          <w:szCs w:val="24"/>
        </w:rPr>
        <w:t xml:space="preserve"> Istnieje 14 węzłów końcowych, gdzie dokonywane są końcowe predykcje.</w:t>
      </w:r>
    </w:p>
    <w:p w14:paraId="7FED0010" w14:textId="77777777" w:rsidR="001833B1" w:rsidRPr="00030A46" w:rsidRDefault="001833B1" w:rsidP="00030A46">
      <w:pPr>
        <w:numPr>
          <w:ilvl w:val="0"/>
          <w:numId w:val="18"/>
        </w:numPr>
        <w:spacing w:before="100" w:beforeAutospacing="1" w:after="100" w:afterAutospacing="1" w:line="240" w:lineRule="auto"/>
        <w:jc w:val="both"/>
        <w:rPr>
          <w:sz w:val="24"/>
          <w:szCs w:val="24"/>
        </w:rPr>
      </w:pPr>
      <w:r w:rsidRPr="00030A46">
        <w:rPr>
          <w:rStyle w:val="Pogrubienie"/>
          <w:rFonts w:ascii="Times New Roman" w:hAnsi="Times New Roman" w:cs="Times New Roman"/>
          <w:sz w:val="24"/>
          <w:szCs w:val="24"/>
        </w:rPr>
        <w:t>Wykonanie:</w:t>
      </w:r>
      <w:r w:rsidRPr="00030A46">
        <w:rPr>
          <w:rFonts w:ascii="Times New Roman" w:hAnsi="Times New Roman" w:cs="Times New Roman"/>
          <w:sz w:val="24"/>
          <w:szCs w:val="24"/>
        </w:rPr>
        <w:t xml:space="preserve"> Odchylenie średnie reszt</w:t>
      </w:r>
      <w:r w:rsidRPr="00030A46">
        <w:rPr>
          <w:sz w:val="24"/>
          <w:szCs w:val="24"/>
        </w:rPr>
        <w:t xml:space="preserve"> (</w:t>
      </w:r>
      <w:proofErr w:type="spellStart"/>
      <w:r w:rsidRPr="00030A46">
        <w:rPr>
          <w:rStyle w:val="HTML-kod"/>
          <w:rFonts w:eastAsiaTheme="majorEastAsia"/>
          <w:sz w:val="24"/>
          <w:szCs w:val="24"/>
        </w:rPr>
        <w:t>Residual</w:t>
      </w:r>
      <w:proofErr w:type="spellEnd"/>
      <w:r w:rsidRPr="00030A46">
        <w:rPr>
          <w:rStyle w:val="HTML-kod"/>
          <w:rFonts w:eastAsiaTheme="majorEastAsia"/>
          <w:sz w:val="24"/>
          <w:szCs w:val="24"/>
        </w:rPr>
        <w:t xml:space="preserve"> </w:t>
      </w:r>
      <w:proofErr w:type="spellStart"/>
      <w:r w:rsidRPr="00030A46">
        <w:rPr>
          <w:rStyle w:val="HTML-kod"/>
          <w:rFonts w:eastAsiaTheme="majorEastAsia"/>
          <w:sz w:val="24"/>
          <w:szCs w:val="24"/>
        </w:rPr>
        <w:t>mean</w:t>
      </w:r>
      <w:proofErr w:type="spellEnd"/>
      <w:r w:rsidRPr="00030A46">
        <w:rPr>
          <w:rStyle w:val="HTML-kod"/>
          <w:rFonts w:eastAsiaTheme="majorEastAsia"/>
          <w:sz w:val="24"/>
          <w:szCs w:val="24"/>
        </w:rPr>
        <w:t xml:space="preserve"> </w:t>
      </w:r>
      <w:proofErr w:type="spellStart"/>
      <w:r w:rsidRPr="00030A46">
        <w:rPr>
          <w:rStyle w:val="HTML-kod"/>
          <w:rFonts w:eastAsiaTheme="majorEastAsia"/>
          <w:sz w:val="24"/>
          <w:szCs w:val="24"/>
        </w:rPr>
        <w:t>deviance</w:t>
      </w:r>
      <w:proofErr w:type="spellEnd"/>
      <w:r w:rsidRPr="00030A46">
        <w:rPr>
          <w:rStyle w:val="HTML-kod"/>
          <w:rFonts w:eastAsiaTheme="majorEastAsia"/>
          <w:sz w:val="24"/>
          <w:szCs w:val="24"/>
        </w:rPr>
        <w:t>: 0.02114</w:t>
      </w:r>
      <w:r w:rsidRPr="00030A46">
        <w:rPr>
          <w:sz w:val="24"/>
          <w:szCs w:val="24"/>
        </w:rPr>
        <w:t xml:space="preserve">) </w:t>
      </w:r>
      <w:r w:rsidRPr="00030A46">
        <w:rPr>
          <w:rFonts w:ascii="Times New Roman" w:hAnsi="Times New Roman" w:cs="Times New Roman"/>
          <w:sz w:val="24"/>
          <w:szCs w:val="24"/>
        </w:rPr>
        <w:t>sugeruje dobrą zgodność modelu.</w:t>
      </w:r>
    </w:p>
    <w:p w14:paraId="31138422" w14:textId="4B1501A5" w:rsidR="001833B1" w:rsidRDefault="001833B1" w:rsidP="00307761">
      <w:pPr>
        <w:spacing w:before="100" w:beforeAutospacing="1" w:after="100" w:afterAutospacing="1" w:line="240" w:lineRule="auto"/>
        <w:jc w:val="center"/>
        <w:rPr>
          <w:sz w:val="24"/>
          <w:szCs w:val="24"/>
        </w:rPr>
      </w:pPr>
      <w:r w:rsidRPr="00030A46">
        <w:rPr>
          <w:noProof/>
          <w:sz w:val="24"/>
          <w:szCs w:val="24"/>
        </w:rPr>
        <w:drawing>
          <wp:inline distT="0" distB="0" distL="0" distR="0" wp14:anchorId="6DAC5156" wp14:editId="70D43CA0">
            <wp:extent cx="5760720" cy="4235450"/>
            <wp:effectExtent l="0" t="0" r="0" b="0"/>
            <wp:docPr id="461640858" name="Obraz 6"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40858" name="Obraz 6" descr="Obraz zawierający tekst, zrzut ekranu, Czcionka, linia&#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35450"/>
                    </a:xfrm>
                    <a:prstGeom prst="rect">
                      <a:avLst/>
                    </a:prstGeom>
                    <a:noFill/>
                    <a:ln>
                      <a:noFill/>
                    </a:ln>
                  </pic:spPr>
                </pic:pic>
              </a:graphicData>
            </a:graphic>
          </wp:inline>
        </w:drawing>
      </w:r>
    </w:p>
    <w:p w14:paraId="0FD45EE9" w14:textId="476FA603" w:rsidR="00307761" w:rsidRPr="00307761" w:rsidRDefault="00307761" w:rsidP="00307761">
      <w:pPr>
        <w:spacing w:before="100" w:beforeAutospacing="1" w:after="100" w:afterAutospacing="1" w:line="240" w:lineRule="auto"/>
        <w:jc w:val="center"/>
        <w:rPr>
          <w:rFonts w:ascii="Times New Roman" w:hAnsi="Times New Roman" w:cs="Times New Roman"/>
          <w:sz w:val="24"/>
          <w:szCs w:val="24"/>
        </w:rPr>
      </w:pPr>
      <w:r w:rsidRPr="00307761">
        <w:rPr>
          <w:rFonts w:ascii="Times New Roman" w:hAnsi="Times New Roman" w:cs="Times New Roman"/>
          <w:sz w:val="24"/>
          <w:szCs w:val="24"/>
        </w:rPr>
        <w:t xml:space="preserve">Rys.5. Podstawowe drzewo </w:t>
      </w:r>
      <w:r>
        <w:rPr>
          <w:rFonts w:ascii="Times New Roman" w:hAnsi="Times New Roman" w:cs="Times New Roman"/>
          <w:sz w:val="24"/>
          <w:szCs w:val="24"/>
        </w:rPr>
        <w:t>klasyfikacyjne</w:t>
      </w:r>
      <w:r w:rsidRPr="00307761">
        <w:rPr>
          <w:rFonts w:ascii="Times New Roman" w:hAnsi="Times New Roman" w:cs="Times New Roman"/>
          <w:sz w:val="24"/>
          <w:szCs w:val="24"/>
        </w:rPr>
        <w:t xml:space="preserve"> dla danych </w:t>
      </w:r>
      <w:proofErr w:type="spellStart"/>
      <w:r w:rsidRPr="00307761">
        <w:rPr>
          <w:rFonts w:ascii="Times New Roman" w:hAnsi="Times New Roman" w:cs="Times New Roman"/>
          <w:sz w:val="24"/>
          <w:szCs w:val="24"/>
        </w:rPr>
        <w:t>Bangalore</w:t>
      </w:r>
      <w:proofErr w:type="spellEnd"/>
      <w:r w:rsidRPr="00307761">
        <w:rPr>
          <w:rFonts w:ascii="Times New Roman" w:hAnsi="Times New Roman" w:cs="Times New Roman"/>
          <w:sz w:val="24"/>
          <w:szCs w:val="24"/>
        </w:rPr>
        <w:t>.</w:t>
      </w:r>
    </w:p>
    <w:p w14:paraId="0AC5EED3" w14:textId="4D3E99D2" w:rsidR="001833B1" w:rsidRPr="00307761" w:rsidRDefault="001833B1" w:rsidP="00307761">
      <w:pPr>
        <w:pStyle w:val="Nagwek1"/>
        <w:numPr>
          <w:ilvl w:val="2"/>
          <w:numId w:val="3"/>
        </w:numPr>
        <w:rPr>
          <w:rFonts w:ascii="Times New Roman" w:hAnsi="Times New Roman" w:cs="Times New Roman"/>
          <w:sz w:val="24"/>
          <w:szCs w:val="24"/>
          <w:lang w:eastAsia="pl-PL"/>
        </w:rPr>
      </w:pPr>
      <w:bookmarkStart w:id="19" w:name="_Toc169544740"/>
      <w:r w:rsidRPr="00307761">
        <w:rPr>
          <w:rFonts w:ascii="Times New Roman" w:hAnsi="Times New Roman" w:cs="Times New Roman"/>
          <w:sz w:val="24"/>
          <w:szCs w:val="24"/>
          <w:lang w:eastAsia="pl-PL"/>
        </w:rPr>
        <w:t xml:space="preserve">Drzewo Regresyjne: </w:t>
      </w:r>
      <w:proofErr w:type="spellStart"/>
      <w:r w:rsidRPr="00307761">
        <w:rPr>
          <w:rFonts w:ascii="Times New Roman" w:hAnsi="Times New Roman" w:cs="Times New Roman"/>
          <w:sz w:val="24"/>
          <w:szCs w:val="24"/>
          <w:lang w:eastAsia="pl-PL"/>
        </w:rPr>
        <w:t>medv_tree</w:t>
      </w:r>
      <w:bookmarkEnd w:id="19"/>
      <w:proofErr w:type="spellEnd"/>
    </w:p>
    <w:p w14:paraId="6667C295" w14:textId="77777777" w:rsidR="001833B1" w:rsidRPr="001833B1" w:rsidRDefault="001833B1" w:rsidP="00030A4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1833B1">
        <w:rPr>
          <w:rFonts w:ascii="Times New Roman" w:eastAsia="Times New Roman" w:hAnsi="Times New Roman" w:cs="Times New Roman"/>
          <w:kern w:val="0"/>
          <w:sz w:val="24"/>
          <w:szCs w:val="24"/>
          <w:lang w:eastAsia="pl-PL"/>
          <w14:ligatures w14:val="none"/>
        </w:rPr>
        <w:t xml:space="preserve">Podobnie jak </w:t>
      </w:r>
      <w:proofErr w:type="spellStart"/>
      <w:r w:rsidRPr="001833B1">
        <w:rPr>
          <w:rFonts w:ascii="Courier New" w:eastAsia="Times New Roman" w:hAnsi="Courier New" w:cs="Courier New"/>
          <w:kern w:val="0"/>
          <w:sz w:val="24"/>
          <w:szCs w:val="24"/>
          <w:lang w:eastAsia="pl-PL"/>
          <w14:ligatures w14:val="none"/>
        </w:rPr>
        <w:t>sales_high_tree</w:t>
      </w:r>
      <w:proofErr w:type="spellEnd"/>
      <w:r w:rsidRPr="001833B1">
        <w:rPr>
          <w:rFonts w:ascii="Times New Roman" w:eastAsia="Times New Roman" w:hAnsi="Times New Roman" w:cs="Times New Roman"/>
          <w:kern w:val="0"/>
          <w:sz w:val="24"/>
          <w:szCs w:val="24"/>
          <w:lang w:eastAsia="pl-PL"/>
          <w14:ligatures w14:val="none"/>
        </w:rPr>
        <w:t xml:space="preserve">, </w:t>
      </w:r>
      <w:proofErr w:type="spellStart"/>
      <w:r w:rsidRPr="001833B1">
        <w:rPr>
          <w:rFonts w:ascii="Courier New" w:eastAsia="Times New Roman" w:hAnsi="Courier New" w:cs="Courier New"/>
          <w:kern w:val="0"/>
          <w:sz w:val="24"/>
          <w:szCs w:val="24"/>
          <w:lang w:eastAsia="pl-PL"/>
          <w14:ligatures w14:val="none"/>
        </w:rPr>
        <w:t>medv_tree</w:t>
      </w:r>
      <w:proofErr w:type="spellEnd"/>
      <w:r w:rsidRPr="001833B1">
        <w:rPr>
          <w:rFonts w:ascii="Times New Roman" w:eastAsia="Times New Roman" w:hAnsi="Times New Roman" w:cs="Times New Roman"/>
          <w:kern w:val="0"/>
          <w:sz w:val="24"/>
          <w:szCs w:val="24"/>
          <w:lang w:eastAsia="pl-PL"/>
          <w14:ligatures w14:val="none"/>
        </w:rPr>
        <w:t xml:space="preserve"> przewiduje </w:t>
      </w:r>
      <w:proofErr w:type="spellStart"/>
      <w:r w:rsidRPr="001833B1">
        <w:rPr>
          <w:rFonts w:ascii="Courier New" w:eastAsia="Times New Roman" w:hAnsi="Courier New" w:cs="Courier New"/>
          <w:kern w:val="0"/>
          <w:sz w:val="24"/>
          <w:szCs w:val="24"/>
          <w:lang w:eastAsia="pl-PL"/>
          <w14:ligatures w14:val="none"/>
        </w:rPr>
        <w:t>SwimmingPool</w:t>
      </w:r>
      <w:proofErr w:type="spellEnd"/>
      <w:r w:rsidRPr="001833B1">
        <w:rPr>
          <w:rFonts w:ascii="Times New Roman" w:eastAsia="Times New Roman" w:hAnsi="Times New Roman" w:cs="Times New Roman"/>
          <w:kern w:val="0"/>
          <w:sz w:val="24"/>
          <w:szCs w:val="24"/>
          <w:lang w:eastAsia="pl-PL"/>
          <w14:ligatures w14:val="none"/>
        </w:rPr>
        <w:t xml:space="preserve"> przy użyciu technik regresyjnych w ramach drzewa decyzyjnego. Wykorzystuje ten sam zestaw </w:t>
      </w:r>
      <w:proofErr w:type="spellStart"/>
      <w:r w:rsidRPr="001833B1">
        <w:rPr>
          <w:rFonts w:ascii="Times New Roman" w:eastAsia="Times New Roman" w:hAnsi="Times New Roman" w:cs="Times New Roman"/>
          <w:kern w:val="0"/>
          <w:sz w:val="24"/>
          <w:szCs w:val="24"/>
          <w:lang w:eastAsia="pl-PL"/>
          <w14:ligatures w14:val="none"/>
        </w:rPr>
        <w:lastRenderedPageBreak/>
        <w:t>predyktorów</w:t>
      </w:r>
      <w:proofErr w:type="spellEnd"/>
      <w:r w:rsidRPr="001833B1">
        <w:rPr>
          <w:rFonts w:ascii="Times New Roman" w:eastAsia="Times New Roman" w:hAnsi="Times New Roman" w:cs="Times New Roman"/>
          <w:kern w:val="0"/>
          <w:sz w:val="24"/>
          <w:szCs w:val="24"/>
          <w:lang w:eastAsia="pl-PL"/>
          <w14:ligatures w14:val="none"/>
        </w:rPr>
        <w:t xml:space="preserve"> do oszacowania prawdopodobieństwa występowania basenów w nieruchomościach.</w:t>
      </w:r>
    </w:p>
    <w:p w14:paraId="35A0B53B" w14:textId="77777777" w:rsidR="001833B1" w:rsidRPr="001833B1" w:rsidRDefault="001833B1" w:rsidP="00030A46">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1833B1">
        <w:rPr>
          <w:rFonts w:ascii="Times New Roman" w:eastAsia="Times New Roman" w:hAnsi="Times New Roman" w:cs="Times New Roman"/>
          <w:kern w:val="0"/>
          <w:sz w:val="24"/>
          <w:szCs w:val="24"/>
          <w:lang w:eastAsia="pl-PL"/>
          <w14:ligatures w14:val="none"/>
        </w:rPr>
        <w:t>Główne obserwacje:</w:t>
      </w:r>
    </w:p>
    <w:p w14:paraId="71556FDF" w14:textId="77777777" w:rsidR="001833B1" w:rsidRPr="001833B1" w:rsidRDefault="001833B1" w:rsidP="00030A46">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1833B1">
        <w:rPr>
          <w:rFonts w:ascii="Times New Roman" w:eastAsia="Times New Roman" w:hAnsi="Times New Roman" w:cs="Times New Roman"/>
          <w:b/>
          <w:bCs/>
          <w:kern w:val="0"/>
          <w:sz w:val="24"/>
          <w:szCs w:val="24"/>
          <w:lang w:eastAsia="pl-PL"/>
          <w14:ligatures w14:val="none"/>
        </w:rPr>
        <w:t>Resztki i Dopasowanie:</w:t>
      </w:r>
      <w:r w:rsidRPr="001833B1">
        <w:rPr>
          <w:rFonts w:ascii="Times New Roman" w:eastAsia="Times New Roman" w:hAnsi="Times New Roman" w:cs="Times New Roman"/>
          <w:kern w:val="0"/>
          <w:sz w:val="24"/>
          <w:szCs w:val="24"/>
          <w:lang w:eastAsia="pl-PL"/>
          <w14:ligatures w14:val="none"/>
        </w:rPr>
        <w:t xml:space="preserve"> </w:t>
      </w:r>
      <w:proofErr w:type="spellStart"/>
      <w:r w:rsidRPr="001833B1">
        <w:rPr>
          <w:rFonts w:ascii="Courier New" w:eastAsia="Times New Roman" w:hAnsi="Courier New" w:cs="Courier New"/>
          <w:kern w:val="0"/>
          <w:sz w:val="24"/>
          <w:szCs w:val="24"/>
          <w:lang w:eastAsia="pl-PL"/>
          <w14:ligatures w14:val="none"/>
        </w:rPr>
        <w:t>medv_tree</w:t>
      </w:r>
      <w:proofErr w:type="spellEnd"/>
      <w:r w:rsidRPr="001833B1">
        <w:rPr>
          <w:rFonts w:ascii="Times New Roman" w:eastAsia="Times New Roman" w:hAnsi="Times New Roman" w:cs="Times New Roman"/>
          <w:kern w:val="0"/>
          <w:sz w:val="24"/>
          <w:szCs w:val="24"/>
          <w:lang w:eastAsia="pl-PL"/>
          <w14:ligatures w14:val="none"/>
        </w:rPr>
        <w:t xml:space="preserve"> pokazuje odchylenie średnie reszt wynoszące </w:t>
      </w:r>
      <w:r w:rsidRPr="001833B1">
        <w:rPr>
          <w:rFonts w:ascii="Courier New" w:eastAsia="Times New Roman" w:hAnsi="Courier New" w:cs="Courier New"/>
          <w:kern w:val="0"/>
          <w:sz w:val="24"/>
          <w:szCs w:val="24"/>
          <w:lang w:eastAsia="pl-PL"/>
          <w14:ligatures w14:val="none"/>
        </w:rPr>
        <w:t>0.02114</w:t>
      </w:r>
      <w:r w:rsidRPr="001833B1">
        <w:rPr>
          <w:rFonts w:ascii="Times New Roman" w:eastAsia="Times New Roman" w:hAnsi="Times New Roman" w:cs="Times New Roman"/>
          <w:kern w:val="0"/>
          <w:sz w:val="24"/>
          <w:szCs w:val="24"/>
          <w:lang w:eastAsia="pl-PL"/>
          <w14:ligatures w14:val="none"/>
        </w:rPr>
        <w:t>, co wskazuje na stabilne wykonanie w porównaniu do drzewa klasyfikacyjnego.</w:t>
      </w:r>
    </w:p>
    <w:p w14:paraId="75B1BD3D" w14:textId="29566C3F" w:rsidR="001833B1" w:rsidRPr="001833B1" w:rsidRDefault="001833B1" w:rsidP="00030A46">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1833B1">
        <w:rPr>
          <w:rFonts w:ascii="Times New Roman" w:eastAsia="Times New Roman" w:hAnsi="Times New Roman" w:cs="Times New Roman"/>
          <w:b/>
          <w:bCs/>
          <w:kern w:val="0"/>
          <w:sz w:val="24"/>
          <w:szCs w:val="24"/>
          <w:lang w:eastAsia="pl-PL"/>
          <w14:ligatures w14:val="none"/>
        </w:rPr>
        <w:t>Węzły Końcowe:</w:t>
      </w:r>
      <w:r w:rsidRPr="001833B1">
        <w:rPr>
          <w:rFonts w:ascii="Times New Roman" w:eastAsia="Times New Roman" w:hAnsi="Times New Roman" w:cs="Times New Roman"/>
          <w:kern w:val="0"/>
          <w:sz w:val="24"/>
          <w:szCs w:val="24"/>
          <w:lang w:eastAsia="pl-PL"/>
          <w14:ligatures w14:val="none"/>
        </w:rPr>
        <w:t xml:space="preserve"> Składa się z </w:t>
      </w:r>
      <w:r w:rsidR="00307761">
        <w:rPr>
          <w:rFonts w:ascii="Times New Roman" w:eastAsia="Times New Roman" w:hAnsi="Times New Roman" w:cs="Times New Roman"/>
          <w:kern w:val="0"/>
          <w:sz w:val="24"/>
          <w:szCs w:val="24"/>
          <w:lang w:eastAsia="pl-PL"/>
          <w14:ligatures w14:val="none"/>
        </w:rPr>
        <w:t>5</w:t>
      </w:r>
      <w:r w:rsidRPr="001833B1">
        <w:rPr>
          <w:rFonts w:ascii="Times New Roman" w:eastAsia="Times New Roman" w:hAnsi="Times New Roman" w:cs="Times New Roman"/>
          <w:kern w:val="0"/>
          <w:sz w:val="24"/>
          <w:szCs w:val="24"/>
          <w:lang w:eastAsia="pl-PL"/>
          <w14:ligatures w14:val="none"/>
        </w:rPr>
        <w:t xml:space="preserve"> węzłów końcowych, odzwierciedlających segmentację danych na podstawie cech nieruchomości.</w:t>
      </w:r>
    </w:p>
    <w:p w14:paraId="3DF5548C" w14:textId="51F0E7B2" w:rsidR="001833B1" w:rsidRDefault="001833B1" w:rsidP="00307761">
      <w:pPr>
        <w:pStyle w:val="NormalnyWeb"/>
        <w:jc w:val="center"/>
      </w:pPr>
      <w:r w:rsidRPr="00030A46">
        <w:rPr>
          <w:noProof/>
        </w:rPr>
        <w:drawing>
          <wp:inline distT="0" distB="0" distL="0" distR="0" wp14:anchorId="00B1BEE7" wp14:editId="50A83774">
            <wp:extent cx="5760720" cy="4235450"/>
            <wp:effectExtent l="0" t="0" r="0" b="0"/>
            <wp:docPr id="925993768" name="Obraz 7"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93768" name="Obraz 7" descr="Obraz zawierający tekst, zrzut ekranu, Czcionka, diagram&#10;&#10;Opis wygenerowany automatycz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235450"/>
                    </a:xfrm>
                    <a:prstGeom prst="rect">
                      <a:avLst/>
                    </a:prstGeom>
                    <a:noFill/>
                    <a:ln>
                      <a:noFill/>
                    </a:ln>
                  </pic:spPr>
                </pic:pic>
              </a:graphicData>
            </a:graphic>
          </wp:inline>
        </w:drawing>
      </w:r>
    </w:p>
    <w:p w14:paraId="535080C2" w14:textId="6DA85A33" w:rsidR="00307761" w:rsidRPr="00307761" w:rsidRDefault="00307761" w:rsidP="00307761">
      <w:pPr>
        <w:pStyle w:val="NormalnyWeb"/>
        <w:jc w:val="center"/>
      </w:pPr>
      <w:r w:rsidRPr="00307761">
        <w:t xml:space="preserve">Rys.6. Drzewo regresyjne </w:t>
      </w:r>
      <w:r>
        <w:rPr>
          <w:shd w:val="clear" w:color="auto" w:fill="FFFFFF"/>
        </w:rPr>
        <w:t>w</w:t>
      </w:r>
      <w:r w:rsidRPr="00307761">
        <w:rPr>
          <w:shd w:val="clear" w:color="auto" w:fill="FFFFFF"/>
        </w:rPr>
        <w:t>yznacz</w:t>
      </w:r>
      <w:r w:rsidRPr="00307761">
        <w:rPr>
          <w:shd w:val="clear" w:color="auto" w:fill="FFFFFF"/>
        </w:rPr>
        <w:t>one</w:t>
      </w:r>
      <w:r w:rsidRPr="00307761">
        <w:rPr>
          <w:shd w:val="clear" w:color="auto" w:fill="FFFFFF"/>
        </w:rPr>
        <w:t xml:space="preserve"> metodą przycinania sterowanego złożonością.</w:t>
      </w:r>
    </w:p>
    <w:p w14:paraId="37997CCE" w14:textId="324F6C2C" w:rsidR="001833B1" w:rsidRDefault="001833B1" w:rsidP="00307761">
      <w:pPr>
        <w:pStyle w:val="Nagwek1"/>
        <w:numPr>
          <w:ilvl w:val="1"/>
          <w:numId w:val="3"/>
        </w:numPr>
        <w:rPr>
          <w:rFonts w:ascii="Times New Roman" w:hAnsi="Times New Roman" w:cs="Times New Roman"/>
          <w:sz w:val="24"/>
          <w:szCs w:val="24"/>
        </w:rPr>
      </w:pPr>
      <w:bookmarkStart w:id="20" w:name="_Toc169544741"/>
      <w:r w:rsidRPr="00307761">
        <w:rPr>
          <w:rFonts w:ascii="Times New Roman" w:hAnsi="Times New Roman" w:cs="Times New Roman"/>
          <w:sz w:val="24"/>
          <w:szCs w:val="24"/>
        </w:rPr>
        <w:t>Metody Ensemble</w:t>
      </w:r>
      <w:bookmarkEnd w:id="20"/>
    </w:p>
    <w:p w14:paraId="09008059" w14:textId="6329B41E" w:rsidR="00307761" w:rsidRPr="00307761" w:rsidRDefault="00307761" w:rsidP="00307761">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r w:rsidRPr="00307761">
        <w:rPr>
          <w:rFonts w:ascii="Times New Roman" w:eastAsia="Times New Roman" w:hAnsi="Times New Roman" w:cs="Times New Roman"/>
          <w:kern w:val="0"/>
          <w:sz w:val="24"/>
          <w:szCs w:val="24"/>
          <w:lang w:eastAsia="pl-PL"/>
          <w14:ligatures w14:val="none"/>
        </w:rPr>
        <w:t xml:space="preserve">Metody ensemble polegają na łączeniu wyników wielu modeli bazowych w celu uzyskania bardziej dokładnych i stabilnych prognoz. Przykłady takich metod to </w:t>
      </w:r>
      <w:proofErr w:type="spellStart"/>
      <w:r w:rsidRPr="00307761">
        <w:rPr>
          <w:rFonts w:ascii="Times New Roman" w:eastAsia="Times New Roman" w:hAnsi="Times New Roman" w:cs="Times New Roman"/>
          <w:kern w:val="0"/>
          <w:sz w:val="24"/>
          <w:szCs w:val="24"/>
          <w:lang w:eastAsia="pl-PL"/>
          <w14:ligatures w14:val="none"/>
        </w:rPr>
        <w:t>bagging</w:t>
      </w:r>
      <w:proofErr w:type="spellEnd"/>
      <w:r w:rsidRPr="00307761">
        <w:rPr>
          <w:rFonts w:ascii="Times New Roman" w:eastAsia="Times New Roman" w:hAnsi="Times New Roman" w:cs="Times New Roman"/>
          <w:kern w:val="0"/>
          <w:sz w:val="24"/>
          <w:szCs w:val="24"/>
          <w:lang w:eastAsia="pl-PL"/>
          <w14:ligatures w14:val="none"/>
        </w:rPr>
        <w:t xml:space="preserve"> (np. </w:t>
      </w:r>
      <w:proofErr w:type="spellStart"/>
      <w:r w:rsidRPr="00307761">
        <w:rPr>
          <w:rFonts w:ascii="Times New Roman" w:eastAsia="Times New Roman" w:hAnsi="Times New Roman" w:cs="Times New Roman"/>
          <w:kern w:val="0"/>
          <w:sz w:val="24"/>
          <w:szCs w:val="24"/>
          <w:lang w:eastAsia="pl-PL"/>
          <w14:ligatures w14:val="none"/>
        </w:rPr>
        <w:t>Random</w:t>
      </w:r>
      <w:proofErr w:type="spellEnd"/>
      <w:r w:rsidRPr="00307761">
        <w:rPr>
          <w:rFonts w:ascii="Times New Roman" w:eastAsia="Times New Roman" w:hAnsi="Times New Roman" w:cs="Times New Roman"/>
          <w:kern w:val="0"/>
          <w:sz w:val="24"/>
          <w:szCs w:val="24"/>
          <w:lang w:eastAsia="pl-PL"/>
          <w14:ligatures w14:val="none"/>
        </w:rPr>
        <w:t xml:space="preserve"> </w:t>
      </w:r>
      <w:proofErr w:type="spellStart"/>
      <w:r w:rsidRPr="00307761">
        <w:rPr>
          <w:rFonts w:ascii="Times New Roman" w:eastAsia="Times New Roman" w:hAnsi="Times New Roman" w:cs="Times New Roman"/>
          <w:kern w:val="0"/>
          <w:sz w:val="24"/>
          <w:szCs w:val="24"/>
          <w:lang w:eastAsia="pl-PL"/>
          <w14:ligatures w14:val="none"/>
        </w:rPr>
        <w:t>Forest</w:t>
      </w:r>
      <w:proofErr w:type="spellEnd"/>
      <w:r w:rsidRPr="00307761">
        <w:rPr>
          <w:rFonts w:ascii="Times New Roman" w:eastAsia="Times New Roman" w:hAnsi="Times New Roman" w:cs="Times New Roman"/>
          <w:kern w:val="0"/>
          <w:sz w:val="24"/>
          <w:szCs w:val="24"/>
          <w:lang w:eastAsia="pl-PL"/>
          <w14:ligatures w14:val="none"/>
        </w:rPr>
        <w:t xml:space="preserve">) i </w:t>
      </w:r>
      <w:proofErr w:type="spellStart"/>
      <w:r w:rsidRPr="00307761">
        <w:rPr>
          <w:rFonts w:ascii="Times New Roman" w:eastAsia="Times New Roman" w:hAnsi="Times New Roman" w:cs="Times New Roman"/>
          <w:kern w:val="0"/>
          <w:sz w:val="24"/>
          <w:szCs w:val="24"/>
          <w:lang w:eastAsia="pl-PL"/>
          <w14:ligatures w14:val="none"/>
        </w:rPr>
        <w:t>boosting</w:t>
      </w:r>
      <w:proofErr w:type="spellEnd"/>
      <w:r w:rsidRPr="00307761">
        <w:rPr>
          <w:rFonts w:ascii="Times New Roman" w:eastAsia="Times New Roman" w:hAnsi="Times New Roman" w:cs="Times New Roman"/>
          <w:kern w:val="0"/>
          <w:sz w:val="24"/>
          <w:szCs w:val="24"/>
          <w:lang w:eastAsia="pl-PL"/>
          <w14:ligatures w14:val="none"/>
        </w:rPr>
        <w:t xml:space="preserve"> (np. Gradient </w:t>
      </w:r>
      <w:proofErr w:type="spellStart"/>
      <w:r w:rsidRPr="00307761">
        <w:rPr>
          <w:rFonts w:ascii="Times New Roman" w:eastAsia="Times New Roman" w:hAnsi="Times New Roman" w:cs="Times New Roman"/>
          <w:kern w:val="0"/>
          <w:sz w:val="24"/>
          <w:szCs w:val="24"/>
          <w:lang w:eastAsia="pl-PL"/>
          <w14:ligatures w14:val="none"/>
        </w:rPr>
        <w:t>Boosting</w:t>
      </w:r>
      <w:proofErr w:type="spellEnd"/>
      <w:r w:rsidRPr="00307761">
        <w:rPr>
          <w:rFonts w:ascii="Times New Roman" w:eastAsia="Times New Roman" w:hAnsi="Times New Roman" w:cs="Times New Roman"/>
          <w:kern w:val="0"/>
          <w:sz w:val="24"/>
          <w:szCs w:val="24"/>
          <w:lang w:eastAsia="pl-PL"/>
          <w14:ligatures w14:val="none"/>
        </w:rPr>
        <w:t>), które redukują wariancję i błąd systematyczny, poprawiając ogólną wydajność modelu. W praktyce, metody ensemble są szczególnie skuteczne w złożonych problemach, gdzie pojedynczy model może nie być wystarczająco elastyczny lub dokładny.</w:t>
      </w:r>
    </w:p>
    <w:p w14:paraId="48FB1E63" w14:textId="77777777" w:rsidR="00307761" w:rsidRPr="00307761" w:rsidRDefault="00307761" w:rsidP="00307761"/>
    <w:p w14:paraId="1655B983" w14:textId="6F763DCD" w:rsidR="001833B1" w:rsidRPr="00307761" w:rsidRDefault="001833B1" w:rsidP="00307761">
      <w:pPr>
        <w:pStyle w:val="Nagwek1"/>
        <w:numPr>
          <w:ilvl w:val="2"/>
          <w:numId w:val="3"/>
        </w:numPr>
        <w:rPr>
          <w:rStyle w:val="Pogrubienie"/>
          <w:rFonts w:ascii="Times New Roman" w:hAnsi="Times New Roman" w:cs="Times New Roman"/>
          <w:b w:val="0"/>
          <w:bCs w:val="0"/>
          <w:sz w:val="24"/>
          <w:szCs w:val="24"/>
        </w:rPr>
      </w:pPr>
      <w:bookmarkStart w:id="21" w:name="_Toc169544742"/>
      <w:proofErr w:type="spellStart"/>
      <w:r w:rsidRPr="00307761">
        <w:rPr>
          <w:rStyle w:val="Pogrubienie"/>
          <w:rFonts w:ascii="Times New Roman" w:hAnsi="Times New Roman" w:cs="Times New Roman"/>
          <w:b w:val="0"/>
          <w:bCs w:val="0"/>
          <w:sz w:val="24"/>
          <w:szCs w:val="24"/>
        </w:rPr>
        <w:lastRenderedPageBreak/>
        <w:t>Bagging</w:t>
      </w:r>
      <w:proofErr w:type="spellEnd"/>
      <w:r w:rsidRPr="00307761">
        <w:rPr>
          <w:rStyle w:val="Pogrubienie"/>
          <w:rFonts w:ascii="Times New Roman" w:hAnsi="Times New Roman" w:cs="Times New Roman"/>
          <w:b w:val="0"/>
          <w:bCs w:val="0"/>
          <w:sz w:val="24"/>
          <w:szCs w:val="24"/>
        </w:rPr>
        <w:t xml:space="preserve"> z </w:t>
      </w:r>
      <w:proofErr w:type="spellStart"/>
      <w:r w:rsidRPr="00307761">
        <w:rPr>
          <w:rStyle w:val="Pogrubienie"/>
          <w:rFonts w:ascii="Times New Roman" w:hAnsi="Times New Roman" w:cs="Times New Roman"/>
          <w:b w:val="0"/>
          <w:bCs w:val="0"/>
          <w:sz w:val="24"/>
          <w:szCs w:val="24"/>
        </w:rPr>
        <w:t>Random</w:t>
      </w:r>
      <w:proofErr w:type="spellEnd"/>
      <w:r w:rsidRPr="00307761">
        <w:rPr>
          <w:rStyle w:val="Pogrubienie"/>
          <w:rFonts w:ascii="Times New Roman" w:hAnsi="Times New Roman" w:cs="Times New Roman"/>
          <w:b w:val="0"/>
          <w:bCs w:val="0"/>
          <w:sz w:val="24"/>
          <w:szCs w:val="24"/>
        </w:rPr>
        <w:t xml:space="preserve"> </w:t>
      </w:r>
      <w:proofErr w:type="spellStart"/>
      <w:r w:rsidRPr="00307761">
        <w:rPr>
          <w:rStyle w:val="Pogrubienie"/>
          <w:rFonts w:ascii="Times New Roman" w:hAnsi="Times New Roman" w:cs="Times New Roman"/>
          <w:b w:val="0"/>
          <w:bCs w:val="0"/>
          <w:sz w:val="24"/>
          <w:szCs w:val="24"/>
        </w:rPr>
        <w:t>Forests</w:t>
      </w:r>
      <w:bookmarkEnd w:id="21"/>
      <w:proofErr w:type="spellEnd"/>
    </w:p>
    <w:p w14:paraId="09E91B42" w14:textId="6E99492A" w:rsidR="001833B1" w:rsidRDefault="001833B1" w:rsidP="00307761">
      <w:pPr>
        <w:pStyle w:val="NormalnyWeb"/>
        <w:jc w:val="center"/>
      </w:pPr>
      <w:r w:rsidRPr="00030A46">
        <w:rPr>
          <w:noProof/>
        </w:rPr>
        <w:drawing>
          <wp:inline distT="0" distB="0" distL="0" distR="0" wp14:anchorId="15D37598" wp14:editId="284F7876">
            <wp:extent cx="4387006" cy="3225455"/>
            <wp:effectExtent l="0" t="0" r="0" b="0"/>
            <wp:docPr id="1305692763" name="Obraz 10"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92763" name="Obraz 10" descr="Obraz zawierający tekst, zrzut ekranu, diagram, linia&#10;&#10;Opis wygenerowany automatyczn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1550" cy="3236148"/>
                    </a:xfrm>
                    <a:prstGeom prst="rect">
                      <a:avLst/>
                    </a:prstGeom>
                    <a:noFill/>
                    <a:ln>
                      <a:noFill/>
                    </a:ln>
                  </pic:spPr>
                </pic:pic>
              </a:graphicData>
            </a:graphic>
          </wp:inline>
        </w:drawing>
      </w:r>
    </w:p>
    <w:p w14:paraId="4603964E" w14:textId="5B4FBC15" w:rsidR="00307761" w:rsidRPr="00030A46" w:rsidRDefault="00307761" w:rsidP="00307761">
      <w:pPr>
        <w:pStyle w:val="NormalnyWeb"/>
        <w:jc w:val="center"/>
      </w:pPr>
      <w:r>
        <w:t xml:space="preserve">Rys.7. Wykres błędu OOB względem liczy drzew dla modelu </w:t>
      </w:r>
      <w:proofErr w:type="spellStart"/>
      <w:r>
        <w:t>Random</w:t>
      </w:r>
      <w:proofErr w:type="spellEnd"/>
      <w:r>
        <w:t xml:space="preserve"> </w:t>
      </w:r>
      <w:proofErr w:type="spellStart"/>
      <w:r>
        <w:t>Forest</w:t>
      </w:r>
      <w:proofErr w:type="spellEnd"/>
      <w:r>
        <w:t>.</w:t>
      </w:r>
    </w:p>
    <w:p w14:paraId="03FA72A5" w14:textId="341AAB9C" w:rsidR="007A7322" w:rsidRPr="00030A46" w:rsidRDefault="001833B1" w:rsidP="00030A46">
      <w:pPr>
        <w:numPr>
          <w:ilvl w:val="0"/>
          <w:numId w:val="20"/>
        </w:numPr>
        <w:spacing w:before="100" w:beforeAutospacing="1" w:after="100" w:afterAutospacing="1" w:line="240" w:lineRule="auto"/>
        <w:jc w:val="both"/>
        <w:rPr>
          <w:rFonts w:ascii="Times New Roman" w:hAnsi="Times New Roman" w:cs="Times New Roman"/>
          <w:sz w:val="24"/>
          <w:szCs w:val="24"/>
        </w:rPr>
      </w:pPr>
      <w:r w:rsidRPr="00030A46">
        <w:rPr>
          <w:rStyle w:val="Pogrubienie"/>
          <w:rFonts w:ascii="Times New Roman" w:hAnsi="Times New Roman" w:cs="Times New Roman"/>
          <w:sz w:val="24"/>
          <w:szCs w:val="24"/>
        </w:rPr>
        <w:t xml:space="preserve">Model </w:t>
      </w:r>
      <w:proofErr w:type="spellStart"/>
      <w:r w:rsidRPr="00030A46">
        <w:rPr>
          <w:rStyle w:val="Pogrubienie"/>
          <w:rFonts w:ascii="Times New Roman" w:hAnsi="Times New Roman" w:cs="Times New Roman"/>
          <w:sz w:val="24"/>
          <w:szCs w:val="24"/>
        </w:rPr>
        <w:t>Random</w:t>
      </w:r>
      <w:proofErr w:type="spellEnd"/>
      <w:r w:rsidRPr="00030A46">
        <w:rPr>
          <w:rStyle w:val="Pogrubienie"/>
          <w:rFonts w:ascii="Times New Roman" w:hAnsi="Times New Roman" w:cs="Times New Roman"/>
          <w:sz w:val="24"/>
          <w:szCs w:val="24"/>
        </w:rPr>
        <w:t xml:space="preserve"> </w:t>
      </w:r>
      <w:proofErr w:type="spellStart"/>
      <w:r w:rsidRPr="00030A46">
        <w:rPr>
          <w:rStyle w:val="Pogrubienie"/>
          <w:rFonts w:ascii="Times New Roman" w:hAnsi="Times New Roman" w:cs="Times New Roman"/>
          <w:sz w:val="24"/>
          <w:szCs w:val="24"/>
        </w:rPr>
        <w:t>Forest</w:t>
      </w:r>
      <w:proofErr w:type="spellEnd"/>
      <w:r w:rsidRPr="00030A46">
        <w:rPr>
          <w:rStyle w:val="Pogrubienie"/>
          <w:rFonts w:ascii="Times New Roman" w:hAnsi="Times New Roman" w:cs="Times New Roman"/>
          <w:sz w:val="24"/>
          <w:szCs w:val="24"/>
        </w:rPr>
        <w:t xml:space="preserve"> (</w:t>
      </w:r>
      <w:proofErr w:type="spellStart"/>
      <w:r w:rsidRPr="00030A46">
        <w:rPr>
          <w:rStyle w:val="HTML-kod"/>
          <w:rFonts w:ascii="Times New Roman" w:eastAsiaTheme="majorEastAsia" w:hAnsi="Times New Roman" w:cs="Times New Roman"/>
          <w:b/>
          <w:bCs/>
          <w:sz w:val="24"/>
          <w:szCs w:val="24"/>
        </w:rPr>
        <w:t>medv_bag</w:t>
      </w:r>
      <w:proofErr w:type="spellEnd"/>
      <w:r w:rsidRPr="00030A46">
        <w:rPr>
          <w:rStyle w:val="Pogrubienie"/>
          <w:rFonts w:ascii="Times New Roman" w:hAnsi="Times New Roman" w:cs="Times New Roman"/>
          <w:sz w:val="24"/>
          <w:szCs w:val="24"/>
        </w:rPr>
        <w:t>)</w:t>
      </w:r>
      <w:r w:rsidRPr="00030A46">
        <w:rPr>
          <w:rFonts w:ascii="Times New Roman" w:hAnsi="Times New Roman" w:cs="Times New Roman"/>
          <w:sz w:val="24"/>
          <w:szCs w:val="24"/>
        </w:rPr>
        <w:t>: Uśrednia predykcje z wielu drzew decyzyjnych (w tym przypadku</w:t>
      </w:r>
      <w:r w:rsidRPr="00030A46">
        <w:rPr>
          <w:sz w:val="24"/>
          <w:szCs w:val="24"/>
        </w:rPr>
        <w:t xml:space="preserve"> </w:t>
      </w:r>
      <w:r w:rsidRPr="00030A46">
        <w:rPr>
          <w:rStyle w:val="HTML-kod"/>
          <w:rFonts w:eastAsiaTheme="majorEastAsia"/>
          <w:sz w:val="24"/>
          <w:szCs w:val="24"/>
        </w:rPr>
        <w:t>500</w:t>
      </w:r>
      <w:r w:rsidRPr="00030A46">
        <w:rPr>
          <w:sz w:val="24"/>
          <w:szCs w:val="24"/>
        </w:rPr>
        <w:t xml:space="preserve"> </w:t>
      </w:r>
      <w:r w:rsidRPr="00030A46">
        <w:rPr>
          <w:rFonts w:ascii="Times New Roman" w:hAnsi="Times New Roman" w:cs="Times New Roman"/>
          <w:sz w:val="24"/>
          <w:szCs w:val="24"/>
        </w:rPr>
        <w:t>drzew) w celu poprawy dokładności i kontrolowania nadmiernej dopasowania.</w:t>
      </w:r>
    </w:p>
    <w:p w14:paraId="032F29A2" w14:textId="5F4975F3" w:rsidR="007A7322" w:rsidRDefault="007A7322" w:rsidP="00307761">
      <w:pPr>
        <w:pStyle w:val="NormalnyWeb"/>
        <w:jc w:val="center"/>
      </w:pPr>
      <w:r w:rsidRPr="00030A46">
        <w:rPr>
          <w:noProof/>
        </w:rPr>
        <w:drawing>
          <wp:inline distT="0" distB="0" distL="0" distR="0" wp14:anchorId="272611F6" wp14:editId="0692F623">
            <wp:extent cx="4661855" cy="3427532"/>
            <wp:effectExtent l="0" t="0" r="5715" b="1905"/>
            <wp:docPr id="388026719" name="Obraz 12" descr="Obraz zawierający tekst, Czcionka,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6719" name="Obraz 12" descr="Obraz zawierający tekst, Czcionka, diagram, numer&#10;&#10;Opis wygenerowany automatyczn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9935" cy="3433473"/>
                    </a:xfrm>
                    <a:prstGeom prst="rect">
                      <a:avLst/>
                    </a:prstGeom>
                    <a:noFill/>
                    <a:ln>
                      <a:noFill/>
                    </a:ln>
                  </pic:spPr>
                </pic:pic>
              </a:graphicData>
            </a:graphic>
          </wp:inline>
        </w:drawing>
      </w:r>
    </w:p>
    <w:p w14:paraId="4B8F301B" w14:textId="5130339C" w:rsidR="00307761" w:rsidRPr="00030A46" w:rsidRDefault="00307761" w:rsidP="00307761">
      <w:pPr>
        <w:pStyle w:val="NormalnyWeb"/>
        <w:jc w:val="center"/>
      </w:pPr>
      <w:r>
        <w:t xml:space="preserve">Rys.8. Wykres ważności </w:t>
      </w:r>
      <w:proofErr w:type="spellStart"/>
      <w:r>
        <w:t>predyktorów</w:t>
      </w:r>
      <w:proofErr w:type="spellEnd"/>
      <w:r>
        <w:t>.</w:t>
      </w:r>
    </w:p>
    <w:p w14:paraId="20771000" w14:textId="77777777" w:rsidR="001833B1" w:rsidRPr="00307761" w:rsidRDefault="001833B1" w:rsidP="00030A46">
      <w:pPr>
        <w:numPr>
          <w:ilvl w:val="0"/>
          <w:numId w:val="20"/>
        </w:numPr>
        <w:spacing w:before="100" w:beforeAutospacing="1" w:after="100" w:afterAutospacing="1" w:line="240" w:lineRule="auto"/>
        <w:jc w:val="both"/>
        <w:rPr>
          <w:sz w:val="24"/>
          <w:szCs w:val="24"/>
        </w:rPr>
      </w:pPr>
      <w:r w:rsidRPr="00030A46">
        <w:rPr>
          <w:rStyle w:val="Pogrubienie"/>
          <w:rFonts w:ascii="Times New Roman" w:hAnsi="Times New Roman" w:cs="Times New Roman"/>
          <w:sz w:val="24"/>
          <w:szCs w:val="24"/>
        </w:rPr>
        <w:lastRenderedPageBreak/>
        <w:t>Istotność Zmiennych</w:t>
      </w:r>
      <w:r w:rsidRPr="00030A46">
        <w:rPr>
          <w:rFonts w:ascii="Times New Roman" w:hAnsi="Times New Roman" w:cs="Times New Roman"/>
          <w:sz w:val="24"/>
          <w:szCs w:val="24"/>
        </w:rPr>
        <w:t xml:space="preserve">: Identyfikuje kluczowe </w:t>
      </w:r>
      <w:proofErr w:type="spellStart"/>
      <w:r w:rsidRPr="00030A46">
        <w:rPr>
          <w:rFonts w:ascii="Times New Roman" w:hAnsi="Times New Roman" w:cs="Times New Roman"/>
          <w:sz w:val="24"/>
          <w:szCs w:val="24"/>
        </w:rPr>
        <w:t>predyktory</w:t>
      </w:r>
      <w:proofErr w:type="spellEnd"/>
      <w:r w:rsidRPr="00030A46">
        <w:rPr>
          <w:sz w:val="24"/>
          <w:szCs w:val="24"/>
        </w:rPr>
        <w:t xml:space="preserve"> (</w:t>
      </w:r>
      <w:proofErr w:type="spellStart"/>
      <w:r w:rsidRPr="00030A46">
        <w:rPr>
          <w:rStyle w:val="HTML-kod"/>
          <w:rFonts w:eastAsiaTheme="majorEastAsia"/>
          <w:sz w:val="24"/>
          <w:szCs w:val="24"/>
        </w:rPr>
        <w:t>Price</w:t>
      </w:r>
      <w:proofErr w:type="spellEnd"/>
      <w:r w:rsidRPr="00030A46">
        <w:rPr>
          <w:sz w:val="24"/>
          <w:szCs w:val="24"/>
        </w:rPr>
        <w:t xml:space="preserve">, </w:t>
      </w:r>
      <w:proofErr w:type="spellStart"/>
      <w:r w:rsidRPr="00030A46">
        <w:rPr>
          <w:rStyle w:val="HTML-kod"/>
          <w:rFonts w:eastAsiaTheme="majorEastAsia"/>
          <w:sz w:val="24"/>
          <w:szCs w:val="24"/>
        </w:rPr>
        <w:t>Area</w:t>
      </w:r>
      <w:proofErr w:type="spellEnd"/>
      <w:r w:rsidRPr="00030A46">
        <w:rPr>
          <w:sz w:val="24"/>
          <w:szCs w:val="24"/>
        </w:rPr>
        <w:t xml:space="preserve">, </w:t>
      </w:r>
      <w:proofErr w:type="spellStart"/>
      <w:r w:rsidRPr="00030A46">
        <w:rPr>
          <w:rStyle w:val="HTML-kod"/>
          <w:rFonts w:eastAsiaTheme="majorEastAsia"/>
          <w:sz w:val="24"/>
          <w:szCs w:val="24"/>
        </w:rPr>
        <w:t>ClubHouse</w:t>
      </w:r>
      <w:proofErr w:type="spellEnd"/>
      <w:r w:rsidRPr="00030A46">
        <w:rPr>
          <w:sz w:val="24"/>
          <w:szCs w:val="24"/>
        </w:rPr>
        <w:t xml:space="preserve">, itp.), </w:t>
      </w:r>
      <w:r w:rsidRPr="00307761">
        <w:rPr>
          <w:rFonts w:ascii="Times New Roman" w:hAnsi="Times New Roman" w:cs="Times New Roman"/>
          <w:sz w:val="24"/>
          <w:szCs w:val="24"/>
        </w:rPr>
        <w:t>wpływające na obecność basenów.</w:t>
      </w:r>
    </w:p>
    <w:p w14:paraId="12AD8CC5" w14:textId="2A259EF2" w:rsidR="001833B1" w:rsidRPr="00307761" w:rsidRDefault="001833B1" w:rsidP="00307761">
      <w:pPr>
        <w:pStyle w:val="Nagwek1"/>
        <w:numPr>
          <w:ilvl w:val="2"/>
          <w:numId w:val="3"/>
        </w:numPr>
        <w:rPr>
          <w:rFonts w:ascii="Times New Roman" w:hAnsi="Times New Roman" w:cs="Times New Roman"/>
          <w:sz w:val="24"/>
          <w:szCs w:val="24"/>
        </w:rPr>
      </w:pPr>
      <w:bookmarkStart w:id="22" w:name="_Toc169544743"/>
      <w:proofErr w:type="spellStart"/>
      <w:r w:rsidRPr="00307761">
        <w:rPr>
          <w:rStyle w:val="Pogrubienie"/>
          <w:rFonts w:ascii="Times New Roman" w:hAnsi="Times New Roman" w:cs="Times New Roman"/>
          <w:b w:val="0"/>
          <w:bCs w:val="0"/>
          <w:sz w:val="24"/>
          <w:szCs w:val="24"/>
        </w:rPr>
        <w:t>Boosting</w:t>
      </w:r>
      <w:proofErr w:type="spellEnd"/>
      <w:r w:rsidRPr="00307761">
        <w:rPr>
          <w:rStyle w:val="Pogrubienie"/>
          <w:rFonts w:ascii="Times New Roman" w:hAnsi="Times New Roman" w:cs="Times New Roman"/>
          <w:b w:val="0"/>
          <w:bCs w:val="0"/>
          <w:sz w:val="24"/>
          <w:szCs w:val="24"/>
        </w:rPr>
        <w:t xml:space="preserve"> z Gradient </w:t>
      </w:r>
      <w:proofErr w:type="spellStart"/>
      <w:r w:rsidRPr="00307761">
        <w:rPr>
          <w:rStyle w:val="Pogrubienie"/>
          <w:rFonts w:ascii="Times New Roman" w:hAnsi="Times New Roman" w:cs="Times New Roman"/>
          <w:b w:val="0"/>
          <w:bCs w:val="0"/>
          <w:sz w:val="24"/>
          <w:szCs w:val="24"/>
        </w:rPr>
        <w:t>Boosting</w:t>
      </w:r>
      <w:proofErr w:type="spellEnd"/>
      <w:r w:rsidRPr="00307761">
        <w:rPr>
          <w:rStyle w:val="Pogrubienie"/>
          <w:rFonts w:ascii="Times New Roman" w:hAnsi="Times New Roman" w:cs="Times New Roman"/>
          <w:b w:val="0"/>
          <w:bCs w:val="0"/>
          <w:sz w:val="24"/>
          <w:szCs w:val="24"/>
        </w:rPr>
        <w:t xml:space="preserve"> </w:t>
      </w:r>
      <w:proofErr w:type="spellStart"/>
      <w:r w:rsidRPr="00307761">
        <w:rPr>
          <w:rStyle w:val="Pogrubienie"/>
          <w:rFonts w:ascii="Times New Roman" w:hAnsi="Times New Roman" w:cs="Times New Roman"/>
          <w:b w:val="0"/>
          <w:bCs w:val="0"/>
          <w:sz w:val="24"/>
          <w:szCs w:val="24"/>
        </w:rPr>
        <w:t>Machines</w:t>
      </w:r>
      <w:proofErr w:type="spellEnd"/>
      <w:r w:rsidRPr="00307761">
        <w:rPr>
          <w:rStyle w:val="Pogrubienie"/>
          <w:rFonts w:ascii="Times New Roman" w:hAnsi="Times New Roman" w:cs="Times New Roman"/>
          <w:b w:val="0"/>
          <w:bCs w:val="0"/>
          <w:sz w:val="24"/>
          <w:szCs w:val="24"/>
        </w:rPr>
        <w:t xml:space="preserve"> (GBM)</w:t>
      </w:r>
      <w:bookmarkEnd w:id="22"/>
    </w:p>
    <w:p w14:paraId="26FE20F5" w14:textId="77777777" w:rsidR="001833B1" w:rsidRPr="00030A46" w:rsidRDefault="001833B1" w:rsidP="00030A46">
      <w:pPr>
        <w:numPr>
          <w:ilvl w:val="0"/>
          <w:numId w:val="21"/>
        </w:numPr>
        <w:spacing w:before="100" w:beforeAutospacing="1" w:after="100" w:afterAutospacing="1" w:line="240" w:lineRule="auto"/>
        <w:jc w:val="both"/>
        <w:rPr>
          <w:rFonts w:ascii="Times New Roman" w:hAnsi="Times New Roman" w:cs="Times New Roman"/>
          <w:sz w:val="24"/>
          <w:szCs w:val="24"/>
        </w:rPr>
      </w:pPr>
      <w:r w:rsidRPr="00030A46">
        <w:rPr>
          <w:rStyle w:val="Pogrubienie"/>
          <w:rFonts w:ascii="Times New Roman" w:hAnsi="Times New Roman" w:cs="Times New Roman"/>
          <w:sz w:val="24"/>
          <w:szCs w:val="24"/>
        </w:rPr>
        <w:t xml:space="preserve">Model Gradient </w:t>
      </w:r>
      <w:proofErr w:type="spellStart"/>
      <w:r w:rsidRPr="00030A46">
        <w:rPr>
          <w:rStyle w:val="Pogrubienie"/>
          <w:rFonts w:ascii="Times New Roman" w:hAnsi="Times New Roman" w:cs="Times New Roman"/>
          <w:sz w:val="24"/>
          <w:szCs w:val="24"/>
        </w:rPr>
        <w:t>Boosting</w:t>
      </w:r>
      <w:proofErr w:type="spellEnd"/>
      <w:r w:rsidRPr="00030A46">
        <w:rPr>
          <w:rStyle w:val="Pogrubienie"/>
          <w:sz w:val="24"/>
          <w:szCs w:val="24"/>
        </w:rPr>
        <w:t xml:space="preserve"> (</w:t>
      </w:r>
      <w:proofErr w:type="spellStart"/>
      <w:r w:rsidRPr="00030A46">
        <w:rPr>
          <w:rStyle w:val="HTML-kod"/>
          <w:rFonts w:eastAsiaTheme="majorEastAsia"/>
          <w:b/>
          <w:bCs/>
          <w:sz w:val="24"/>
          <w:szCs w:val="24"/>
        </w:rPr>
        <w:t>medv_boost</w:t>
      </w:r>
      <w:proofErr w:type="spellEnd"/>
      <w:r w:rsidRPr="00030A46">
        <w:rPr>
          <w:rStyle w:val="Pogrubienie"/>
          <w:sz w:val="24"/>
          <w:szCs w:val="24"/>
        </w:rPr>
        <w:t>)</w:t>
      </w:r>
      <w:r w:rsidRPr="00030A46">
        <w:rPr>
          <w:sz w:val="24"/>
          <w:szCs w:val="24"/>
        </w:rPr>
        <w:t xml:space="preserve">: </w:t>
      </w:r>
      <w:r w:rsidRPr="00030A46">
        <w:rPr>
          <w:rFonts w:ascii="Times New Roman" w:hAnsi="Times New Roman" w:cs="Times New Roman"/>
          <w:sz w:val="24"/>
          <w:szCs w:val="24"/>
        </w:rPr>
        <w:t xml:space="preserve">Konstruuje zespół słabych modeli predykcyjnych (drzew decyzyjnych) iteracyjnie, aby zminimalizować błędy </w:t>
      </w:r>
      <w:proofErr w:type="spellStart"/>
      <w:r w:rsidRPr="00030A46">
        <w:rPr>
          <w:rFonts w:ascii="Times New Roman" w:hAnsi="Times New Roman" w:cs="Times New Roman"/>
          <w:sz w:val="24"/>
          <w:szCs w:val="24"/>
        </w:rPr>
        <w:t>resztowe</w:t>
      </w:r>
      <w:proofErr w:type="spellEnd"/>
      <w:r w:rsidRPr="00030A46">
        <w:rPr>
          <w:rFonts w:ascii="Times New Roman" w:hAnsi="Times New Roman" w:cs="Times New Roman"/>
          <w:sz w:val="24"/>
          <w:szCs w:val="24"/>
        </w:rPr>
        <w:t xml:space="preserve"> i poprawić dokładność predykcji.</w:t>
      </w:r>
    </w:p>
    <w:p w14:paraId="7E43241A" w14:textId="77777777" w:rsidR="001833B1" w:rsidRPr="00030A46" w:rsidRDefault="001833B1" w:rsidP="00030A46">
      <w:pPr>
        <w:pStyle w:val="Nagwek4"/>
        <w:jc w:val="both"/>
        <w:rPr>
          <w:rFonts w:ascii="Times New Roman" w:hAnsi="Times New Roman" w:cs="Times New Roman"/>
          <w:sz w:val="24"/>
          <w:szCs w:val="24"/>
        </w:rPr>
      </w:pPr>
      <w:r w:rsidRPr="00030A46">
        <w:rPr>
          <w:rFonts w:ascii="Times New Roman" w:hAnsi="Times New Roman" w:cs="Times New Roman"/>
          <w:sz w:val="24"/>
          <w:szCs w:val="24"/>
        </w:rPr>
        <w:t>Porównanie Modeli i Ocena Wydajności</w:t>
      </w:r>
    </w:p>
    <w:p w14:paraId="70CCF620" w14:textId="77777777" w:rsidR="001833B1" w:rsidRPr="00030A46" w:rsidRDefault="001833B1" w:rsidP="00030A46">
      <w:pPr>
        <w:numPr>
          <w:ilvl w:val="0"/>
          <w:numId w:val="22"/>
        </w:numPr>
        <w:spacing w:before="100" w:beforeAutospacing="1" w:after="100" w:afterAutospacing="1" w:line="240" w:lineRule="auto"/>
        <w:jc w:val="both"/>
        <w:rPr>
          <w:sz w:val="24"/>
          <w:szCs w:val="24"/>
        </w:rPr>
      </w:pPr>
      <w:r w:rsidRPr="00030A46">
        <w:rPr>
          <w:rStyle w:val="Pogrubienie"/>
          <w:rFonts w:ascii="Times New Roman" w:hAnsi="Times New Roman" w:cs="Times New Roman"/>
          <w:sz w:val="24"/>
          <w:szCs w:val="24"/>
        </w:rPr>
        <w:t>Walidacja Krzyżowa i Przycinanie</w:t>
      </w:r>
      <w:r w:rsidRPr="00030A46">
        <w:rPr>
          <w:rFonts w:ascii="Times New Roman" w:hAnsi="Times New Roman" w:cs="Times New Roman"/>
          <w:sz w:val="24"/>
          <w:szCs w:val="24"/>
        </w:rPr>
        <w:t xml:space="preserve">: Techniki stosowane do optymalizacji drzew decyzyjnych przez wybór odpowiedniej złożoności drzewa </w:t>
      </w:r>
      <w:r w:rsidRPr="00030A46">
        <w:rPr>
          <w:sz w:val="24"/>
          <w:szCs w:val="24"/>
        </w:rPr>
        <w:t>(</w:t>
      </w:r>
      <w:proofErr w:type="spellStart"/>
      <w:r w:rsidRPr="00030A46">
        <w:rPr>
          <w:rStyle w:val="HTML-kod"/>
          <w:rFonts w:eastAsiaTheme="majorEastAsia"/>
          <w:sz w:val="24"/>
          <w:szCs w:val="24"/>
        </w:rPr>
        <w:t>cv.tree</w:t>
      </w:r>
      <w:proofErr w:type="spellEnd"/>
      <w:r w:rsidRPr="00030A46">
        <w:rPr>
          <w:sz w:val="24"/>
          <w:szCs w:val="24"/>
        </w:rPr>
        <w:t xml:space="preserve">, </w:t>
      </w:r>
      <w:proofErr w:type="spellStart"/>
      <w:r w:rsidRPr="00030A46">
        <w:rPr>
          <w:rStyle w:val="HTML-kod"/>
          <w:rFonts w:eastAsiaTheme="majorEastAsia"/>
          <w:sz w:val="24"/>
          <w:szCs w:val="24"/>
        </w:rPr>
        <w:t>prune.tree</w:t>
      </w:r>
      <w:proofErr w:type="spellEnd"/>
      <w:r w:rsidRPr="00030A46">
        <w:rPr>
          <w:sz w:val="24"/>
          <w:szCs w:val="24"/>
        </w:rPr>
        <w:t>).</w:t>
      </w:r>
    </w:p>
    <w:p w14:paraId="009DE15A" w14:textId="02695B23" w:rsidR="001833B1" w:rsidRPr="00030A46" w:rsidRDefault="001833B1" w:rsidP="00030A46">
      <w:pPr>
        <w:numPr>
          <w:ilvl w:val="0"/>
          <w:numId w:val="22"/>
        </w:numPr>
        <w:spacing w:before="100" w:beforeAutospacing="1" w:after="100" w:afterAutospacing="1" w:line="240" w:lineRule="auto"/>
        <w:jc w:val="both"/>
        <w:rPr>
          <w:sz w:val="24"/>
          <w:szCs w:val="24"/>
        </w:rPr>
      </w:pPr>
      <w:r w:rsidRPr="00030A46">
        <w:rPr>
          <w:rStyle w:val="Pogrubienie"/>
          <w:rFonts w:ascii="Times New Roman" w:hAnsi="Times New Roman" w:cs="Times New Roman"/>
          <w:sz w:val="24"/>
          <w:szCs w:val="24"/>
        </w:rPr>
        <w:t>Ocena Wydajności</w:t>
      </w:r>
      <w:r w:rsidRPr="00030A46">
        <w:rPr>
          <w:rFonts w:ascii="Times New Roman" w:hAnsi="Times New Roman" w:cs="Times New Roman"/>
          <w:sz w:val="24"/>
          <w:szCs w:val="24"/>
        </w:rPr>
        <w:t>: Metryki takie jak średni błąd kwadratowy (</w:t>
      </w:r>
      <w:r w:rsidRPr="00030A46">
        <w:rPr>
          <w:rStyle w:val="HTML-kod"/>
          <w:rFonts w:ascii="Times New Roman" w:eastAsiaTheme="majorEastAsia" w:hAnsi="Times New Roman" w:cs="Times New Roman"/>
          <w:sz w:val="24"/>
          <w:szCs w:val="24"/>
        </w:rPr>
        <w:t>MSE</w:t>
      </w:r>
      <w:r w:rsidRPr="00030A46">
        <w:rPr>
          <w:rFonts w:ascii="Times New Roman" w:hAnsi="Times New Roman" w:cs="Times New Roman"/>
          <w:sz w:val="24"/>
          <w:szCs w:val="24"/>
        </w:rPr>
        <w:t xml:space="preserve">) służą do oceny dokładności modelu </w:t>
      </w:r>
      <w:r w:rsidRPr="00030A46">
        <w:rPr>
          <w:sz w:val="24"/>
          <w:szCs w:val="24"/>
        </w:rPr>
        <w:t>(</w:t>
      </w:r>
      <w:r w:rsidRPr="00030A46">
        <w:rPr>
          <w:rStyle w:val="HTML-kod"/>
          <w:rFonts w:eastAsiaTheme="majorEastAsia"/>
          <w:sz w:val="24"/>
          <w:szCs w:val="24"/>
        </w:rPr>
        <w:t>0.0325374</w:t>
      </w:r>
      <w:r w:rsidRPr="00030A46">
        <w:rPr>
          <w:sz w:val="24"/>
          <w:szCs w:val="24"/>
        </w:rPr>
        <w:t xml:space="preserve"> </w:t>
      </w:r>
      <w:r w:rsidRPr="00030A46">
        <w:rPr>
          <w:rFonts w:ascii="Times New Roman" w:hAnsi="Times New Roman" w:cs="Times New Roman"/>
          <w:sz w:val="24"/>
          <w:szCs w:val="24"/>
        </w:rPr>
        <w:t>dla przyciętego</w:t>
      </w:r>
      <w:r w:rsidRPr="00030A46">
        <w:rPr>
          <w:sz w:val="24"/>
          <w:szCs w:val="24"/>
        </w:rPr>
        <w:t xml:space="preserve"> </w:t>
      </w:r>
      <w:proofErr w:type="spellStart"/>
      <w:r w:rsidRPr="00030A46">
        <w:rPr>
          <w:rStyle w:val="HTML-kod"/>
          <w:rFonts w:eastAsiaTheme="majorEastAsia"/>
          <w:sz w:val="24"/>
          <w:szCs w:val="24"/>
        </w:rPr>
        <w:t>medv_tree</w:t>
      </w:r>
      <w:proofErr w:type="spellEnd"/>
      <w:r w:rsidRPr="00030A46">
        <w:rPr>
          <w:sz w:val="24"/>
          <w:szCs w:val="24"/>
        </w:rPr>
        <w:t>).</w:t>
      </w:r>
    </w:p>
    <w:p w14:paraId="2E60AFF9" w14:textId="44503480" w:rsidR="001833B1" w:rsidRPr="00030A46" w:rsidRDefault="001833B1" w:rsidP="00030A46">
      <w:pPr>
        <w:pStyle w:val="NormalnyWeb"/>
        <w:jc w:val="both"/>
      </w:pPr>
      <w:r w:rsidRPr="00030A46">
        <w:t xml:space="preserve">Drzewa decyzyjne oraz pochodne modele takie jak </w:t>
      </w:r>
      <w:proofErr w:type="spellStart"/>
      <w:r w:rsidRPr="00030A46">
        <w:t>Random</w:t>
      </w:r>
      <w:proofErr w:type="spellEnd"/>
      <w:r w:rsidRPr="00030A46">
        <w:t xml:space="preserve"> </w:t>
      </w:r>
      <w:proofErr w:type="spellStart"/>
      <w:r w:rsidRPr="00030A46">
        <w:t>Forests</w:t>
      </w:r>
      <w:proofErr w:type="spellEnd"/>
      <w:r w:rsidRPr="00030A46">
        <w:t xml:space="preserve"> i Gradient </w:t>
      </w:r>
      <w:proofErr w:type="spellStart"/>
      <w:r w:rsidRPr="00030A46">
        <w:t>Boosting</w:t>
      </w:r>
      <w:proofErr w:type="spellEnd"/>
      <w:r w:rsidRPr="00030A46">
        <w:t xml:space="preserve"> stanowią solidne ramy do przewidywania obecności basenów w nieruchomościach. Modele te wykorzystują uczenie zespołowe w celu poprawy dokładności predykcji, co czyni je nieocenionymi narzędziami w analizie rynku nieruchomości oraz w procesach podejmowania decyzji.</w:t>
      </w:r>
    </w:p>
    <w:p w14:paraId="08F637ED" w14:textId="77777777" w:rsidR="00E71BBF" w:rsidRPr="00030A46" w:rsidRDefault="00E71BBF" w:rsidP="00030A46">
      <w:pPr>
        <w:jc w:val="both"/>
        <w:rPr>
          <w:rFonts w:ascii="Times New Roman" w:hAnsi="Times New Roman" w:cs="Times New Roman"/>
          <w:sz w:val="24"/>
          <w:szCs w:val="24"/>
        </w:rPr>
      </w:pPr>
    </w:p>
    <w:p w14:paraId="61370163" w14:textId="2A3C542D" w:rsidR="00AA3AD1" w:rsidRPr="00030A46" w:rsidRDefault="00AA3AD1" w:rsidP="00030A46">
      <w:pPr>
        <w:pStyle w:val="Nagwek1"/>
        <w:numPr>
          <w:ilvl w:val="0"/>
          <w:numId w:val="3"/>
        </w:numPr>
        <w:jc w:val="both"/>
        <w:rPr>
          <w:rFonts w:ascii="Times New Roman" w:hAnsi="Times New Roman" w:cs="Times New Roman"/>
          <w:sz w:val="24"/>
          <w:szCs w:val="24"/>
        </w:rPr>
      </w:pPr>
      <w:bookmarkStart w:id="23" w:name="_Toc169544744"/>
      <w:r w:rsidRPr="00030A46">
        <w:rPr>
          <w:rFonts w:ascii="Times New Roman" w:hAnsi="Times New Roman" w:cs="Times New Roman"/>
          <w:sz w:val="24"/>
          <w:szCs w:val="24"/>
        </w:rPr>
        <w:t>Wnioski</w:t>
      </w:r>
      <w:bookmarkEnd w:id="23"/>
    </w:p>
    <w:p w14:paraId="70578650" w14:textId="7AF85E3B" w:rsidR="00AA3AD1" w:rsidRPr="00030A46" w:rsidRDefault="00AA3AD1" w:rsidP="00030A46">
      <w:pPr>
        <w:pStyle w:val="NormalnyWeb"/>
        <w:jc w:val="both"/>
      </w:pPr>
      <w:r w:rsidRPr="00030A46">
        <w:t xml:space="preserve">Analiza danych dotyczących rynku nieruchomości w </w:t>
      </w:r>
      <w:proofErr w:type="spellStart"/>
      <w:r w:rsidRPr="00030A46">
        <w:t>Bangalore</w:t>
      </w:r>
      <w:proofErr w:type="spellEnd"/>
      <w:r w:rsidRPr="00030A46">
        <w:t xml:space="preserve"> dostarcza szeregu istotnych wniosków.</w:t>
      </w:r>
    </w:p>
    <w:p w14:paraId="68C89E60" w14:textId="77777777" w:rsidR="00AA3AD1" w:rsidRPr="00030A46" w:rsidRDefault="00AA3AD1" w:rsidP="00030A46">
      <w:pPr>
        <w:pStyle w:val="NormalnyWeb"/>
        <w:numPr>
          <w:ilvl w:val="0"/>
          <w:numId w:val="23"/>
        </w:numPr>
        <w:jc w:val="both"/>
      </w:pPr>
      <w:r w:rsidRPr="00030A46">
        <w:rPr>
          <w:rStyle w:val="Pogrubienie"/>
          <w:rFonts w:eastAsiaTheme="majorEastAsia"/>
        </w:rPr>
        <w:t>Powierzchnia mieszkania jako główny czynnik wpływający na cenę:</w:t>
      </w:r>
      <w:r w:rsidRPr="00030A46">
        <w:t xml:space="preserve"> Regresja liniowa wykazała, że powierzchnia mieszkania jest kluczowym </w:t>
      </w:r>
      <w:proofErr w:type="spellStart"/>
      <w:r w:rsidRPr="00030A46">
        <w:t>predyktorem</w:t>
      </w:r>
      <w:proofErr w:type="spellEnd"/>
      <w:r w:rsidRPr="00030A46">
        <w:t xml:space="preserve"> ceny nieruchomości. Wysoka wartość współczynnika regresji (14564 rupii indyjskich za dodatkowy metr kwadratowy) potwierdza, że większe mieszkania zazwyczaj mają wyższe ceny. Znacząca część zmienności cen mieszkań (82.37%) jest wyjaśniana przez tę jedną zmienną. Dla deweloperów i nabywców istotne jest zatem rozważenie tej cechy przy ocenie wartości nieruchomości.</w:t>
      </w:r>
    </w:p>
    <w:p w14:paraId="7370B7B1" w14:textId="7BA1D3AF" w:rsidR="00AA3AD1" w:rsidRPr="00030A46" w:rsidRDefault="00AA3AD1" w:rsidP="00030A46">
      <w:pPr>
        <w:pStyle w:val="NormalnyWeb"/>
        <w:numPr>
          <w:ilvl w:val="0"/>
          <w:numId w:val="23"/>
        </w:numPr>
        <w:jc w:val="both"/>
      </w:pPr>
      <w:r w:rsidRPr="00030A46">
        <w:rPr>
          <w:rStyle w:val="Pogrubienie"/>
          <w:rFonts w:eastAsiaTheme="majorEastAsia"/>
        </w:rPr>
        <w:t>Znaczenie udogodnień i lokalizacji:</w:t>
      </w:r>
      <w:r w:rsidRPr="00030A46">
        <w:t xml:space="preserve"> Analiza klasyfikacyjna pokazała, że dostępność różnych udogodnień, takich jak ogrody krajobrazowe, trasy joggingowe czy baseny, istotnie wpływa na atrakcyjność nieruchomości. Udogodnienia te mogą nie tylko podnosić komfort życia mieszkańców, ale także zwiększać wartość rynkową nieruchomości. </w:t>
      </w:r>
    </w:p>
    <w:p w14:paraId="4643F3F1" w14:textId="77777777" w:rsidR="00AA3AD1" w:rsidRPr="00030A46" w:rsidRDefault="00AA3AD1" w:rsidP="00030A46">
      <w:pPr>
        <w:pStyle w:val="NormalnyWeb"/>
        <w:numPr>
          <w:ilvl w:val="0"/>
          <w:numId w:val="23"/>
        </w:numPr>
        <w:jc w:val="both"/>
      </w:pPr>
      <w:r w:rsidRPr="00030A46">
        <w:rPr>
          <w:rStyle w:val="Pogrubienie"/>
          <w:rFonts w:eastAsiaTheme="majorEastAsia"/>
        </w:rPr>
        <w:t>Wpływ lokalizacji na cenę nieruchomości:</w:t>
      </w:r>
      <w:r w:rsidRPr="00030A46">
        <w:t xml:space="preserve"> Korelacja ujemna między ceną a odległością od centrum miasta wskazuje, że nieruchomości położone bliżej centrum zazwyczaj są droższe. Jest to zgodne z ogólnymi trendami na rynkach miejskich, gdzie dostępność do kluczowych punktów usługowych i komunikacyjnych ma duże znaczenie dla cen nieruchomości.</w:t>
      </w:r>
    </w:p>
    <w:p w14:paraId="37F23B18" w14:textId="318C71EB" w:rsidR="00AA3AD1" w:rsidRPr="00030A46" w:rsidRDefault="00AA3AD1" w:rsidP="00030A46">
      <w:pPr>
        <w:pStyle w:val="NormalnyWeb"/>
        <w:numPr>
          <w:ilvl w:val="0"/>
          <w:numId w:val="23"/>
        </w:numPr>
        <w:jc w:val="both"/>
      </w:pPr>
      <w:r w:rsidRPr="00030A46">
        <w:rPr>
          <w:rStyle w:val="Pogrubienie"/>
          <w:rFonts w:eastAsiaTheme="majorEastAsia"/>
        </w:rPr>
        <w:t>Potrzeba dalszej analizy reszt i poprawy modeli:</w:t>
      </w:r>
      <w:r w:rsidRPr="00030A46">
        <w:t xml:space="preserve"> Diagnostyka przeprowadzona na modelu regresji liniowej wykazała pewne problemy, takie jak </w:t>
      </w:r>
      <w:proofErr w:type="spellStart"/>
      <w:r w:rsidRPr="00030A46">
        <w:t>heteroskedastyczność</w:t>
      </w:r>
      <w:proofErr w:type="spellEnd"/>
      <w:r w:rsidRPr="00030A46">
        <w:t xml:space="preserve"> i </w:t>
      </w:r>
      <w:r w:rsidRPr="00030A46">
        <w:lastRenderedPageBreak/>
        <w:t xml:space="preserve">obecność wartości odstających. Zastosowano do tego różne techniki </w:t>
      </w:r>
      <w:proofErr w:type="spellStart"/>
      <w:r w:rsidRPr="00030A46">
        <w:t>regularyzacji</w:t>
      </w:r>
      <w:proofErr w:type="spellEnd"/>
      <w:r w:rsidRPr="00030A46">
        <w:t xml:space="preserve"> oraz transformacji danych. Dodatkowo, rozszerzenie modelu o dodatkowe zmienne niezależne mogłoby pomóc w lepszym przewidywaniu cen nieruchomości.</w:t>
      </w:r>
    </w:p>
    <w:p w14:paraId="62D1D9B0" w14:textId="77777777" w:rsidR="00AA3AD1" w:rsidRPr="00030A46" w:rsidRDefault="00AA3AD1" w:rsidP="00030A46">
      <w:pPr>
        <w:pStyle w:val="NormalnyWeb"/>
        <w:numPr>
          <w:ilvl w:val="0"/>
          <w:numId w:val="23"/>
        </w:numPr>
        <w:jc w:val="both"/>
      </w:pPr>
      <w:r w:rsidRPr="00030A46">
        <w:rPr>
          <w:rStyle w:val="Pogrubienie"/>
          <w:rFonts w:eastAsiaTheme="majorEastAsia"/>
        </w:rPr>
        <w:t>Zastosowanie różnych metod klasyfikacji:</w:t>
      </w:r>
      <w:r w:rsidRPr="00030A46">
        <w:t xml:space="preserve"> Porównanie różnych metod klasyfikacji, takich jak regresja logistyczna, LDA, QDA i k-NN, pozwoliło wyłonić regresję logistyczną jako najbardziej obiecującą pod względem dokładności predykcji. Mimo że każda z metod miała swoje zalety i ograniczenia, to regresja logistyczna osiągnęła najniższy wskaźnik błędu klasyfikacji (5.17%), co potwierdza jej przydatność w przewidywaniu obecności różnych udogodnień w nieruchomościach.</w:t>
      </w:r>
    </w:p>
    <w:p w14:paraId="27992A34" w14:textId="77777777" w:rsidR="00AA3AD1" w:rsidRPr="00030A46" w:rsidRDefault="00AA3AD1" w:rsidP="00030A46">
      <w:pPr>
        <w:pStyle w:val="NormalnyWeb"/>
        <w:numPr>
          <w:ilvl w:val="0"/>
          <w:numId w:val="23"/>
        </w:numPr>
        <w:jc w:val="both"/>
      </w:pPr>
      <w:r w:rsidRPr="00030A46">
        <w:rPr>
          <w:rStyle w:val="Pogrubienie"/>
          <w:rFonts w:eastAsiaTheme="majorEastAsia"/>
        </w:rPr>
        <w:t>Walidacja krzyżowa jako narzędzie oceny modeli:</w:t>
      </w:r>
      <w:r w:rsidRPr="00030A46">
        <w:t xml:space="preserve"> Zastosowanie walidacji krzyżowej potwierdziło zdolność modeli do generalizacji na nieznane dane. Dla lepszej oceny modeli zaleca się stosowanie tej techniki, aby uniknąć zjawiska przeuczenia i zapewnić ich skuteczność w praktycznych zastosowaniach.</w:t>
      </w:r>
    </w:p>
    <w:p w14:paraId="043D45C3" w14:textId="6B1D3A4E" w:rsidR="00030A46" w:rsidRPr="00030A46" w:rsidRDefault="00030A46" w:rsidP="00030A46">
      <w:pPr>
        <w:pStyle w:val="NormalnyWeb"/>
        <w:numPr>
          <w:ilvl w:val="0"/>
          <w:numId w:val="23"/>
        </w:numPr>
        <w:jc w:val="both"/>
      </w:pPr>
      <w:r w:rsidRPr="00030A46">
        <w:rPr>
          <w:b/>
          <w:bCs/>
        </w:rPr>
        <w:t xml:space="preserve">Drzewa decyzyjne: </w:t>
      </w:r>
      <w:r w:rsidRPr="00030A46">
        <w:t xml:space="preserve">Oprócz szczegółowej analizy danych nieruchomości w </w:t>
      </w:r>
      <w:proofErr w:type="spellStart"/>
      <w:r w:rsidRPr="00030A46">
        <w:t>Bangalore</w:t>
      </w:r>
      <w:proofErr w:type="spellEnd"/>
      <w:r w:rsidRPr="00030A46">
        <w:t xml:space="preserve"> za pomocą drzew decyzyjnych, istotnym wnioskiem jest możliwość uzyskania intuicyjnych reguł decyzyjnych, które mogą być łatwo interpretowane przez decydentów i analityków. Dzięki strukturze drzewa, której wizualizacja jest klarowna, możliwe jest zrozumienie kluczowych czynników wpływających na ceny nieruchomości oraz preferencje rynkowe. Ta interpretowalność czyni drzewa decyzyjne cennym narzędziem nie tylko do prognozowania cen, ale również do analizy rynku i identyfikacji kluczowych trendów w branży nieruchomości.</w:t>
      </w:r>
    </w:p>
    <w:p w14:paraId="39F4CAA2" w14:textId="77777777" w:rsidR="00AA3AD1" w:rsidRPr="00030A46" w:rsidRDefault="00AA3AD1" w:rsidP="00030A46">
      <w:pPr>
        <w:pStyle w:val="NormalnyWeb"/>
        <w:jc w:val="both"/>
      </w:pPr>
      <w:r w:rsidRPr="00030A46">
        <w:t xml:space="preserve">Wnioski te podkreślają kompleksowość rynku nieruchomości w </w:t>
      </w:r>
      <w:proofErr w:type="spellStart"/>
      <w:r w:rsidRPr="00030A46">
        <w:t>Bangalore</w:t>
      </w:r>
      <w:proofErr w:type="spellEnd"/>
      <w:r w:rsidRPr="00030A46">
        <w:t xml:space="preserve"> oraz znaczenie dokładnej analizy danych przy podejmowaniu decyzji inwestycyjnych i zakupowych. Dalsze badania w tym obszarze mogą przyczynić się do jeszcze lepszego zrozumienia dynamiki cenowej oraz preferencji konsumentów na tym rozwijającym się rynku.</w:t>
      </w:r>
    </w:p>
    <w:p w14:paraId="2BC1CDEE" w14:textId="77777777" w:rsidR="00D4524B" w:rsidRPr="00030A46" w:rsidRDefault="00D4524B" w:rsidP="00030A46">
      <w:pPr>
        <w:jc w:val="both"/>
        <w:rPr>
          <w:rFonts w:ascii="Times New Roman" w:hAnsi="Times New Roman" w:cs="Times New Roman"/>
          <w:sz w:val="24"/>
          <w:szCs w:val="24"/>
        </w:rPr>
      </w:pPr>
    </w:p>
    <w:p w14:paraId="659A8A1D" w14:textId="77777777" w:rsidR="005B402D" w:rsidRPr="00030A46" w:rsidRDefault="005B402D" w:rsidP="00030A46">
      <w:pPr>
        <w:jc w:val="both"/>
        <w:rPr>
          <w:rFonts w:ascii="Times New Roman" w:hAnsi="Times New Roman" w:cs="Times New Roman"/>
          <w:sz w:val="24"/>
          <w:szCs w:val="24"/>
        </w:rPr>
      </w:pPr>
    </w:p>
    <w:p w14:paraId="3DD2C826" w14:textId="7C580B57" w:rsidR="00631BB3" w:rsidRPr="00030A46" w:rsidRDefault="00631BB3" w:rsidP="00030A46">
      <w:pPr>
        <w:spacing w:after="0" w:line="240" w:lineRule="auto"/>
        <w:jc w:val="both"/>
        <w:rPr>
          <w:rFonts w:ascii="Times New Roman" w:eastAsia="Times New Roman" w:hAnsi="Times New Roman" w:cs="Times New Roman"/>
          <w:kern w:val="0"/>
          <w:sz w:val="24"/>
          <w:szCs w:val="24"/>
          <w:lang w:eastAsia="pl-PL"/>
          <w14:ligatures w14:val="none"/>
        </w:rPr>
      </w:pPr>
    </w:p>
    <w:sectPr w:rsidR="00631BB3" w:rsidRPr="00030A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FDCA5" w14:textId="77777777" w:rsidR="009F7577" w:rsidRDefault="009F7577" w:rsidP="00C22495">
      <w:pPr>
        <w:spacing w:after="0" w:line="240" w:lineRule="auto"/>
      </w:pPr>
      <w:r>
        <w:separator/>
      </w:r>
    </w:p>
  </w:endnote>
  <w:endnote w:type="continuationSeparator" w:id="0">
    <w:p w14:paraId="68C5466A" w14:textId="77777777" w:rsidR="009F7577" w:rsidRDefault="009F7577" w:rsidP="00C2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EE"/>
    <w:family w:val="swiss"/>
    <w:pitch w:val="variable"/>
    <w:sig w:usb0="E4002EFF" w:usb1="C2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EE"/>
    <w:family w:val="roman"/>
    <w:pitch w:val="variable"/>
    <w:sig w:usb0="E00006FF" w:usb1="420024FF" w:usb2="02000000"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12E65" w14:textId="77777777" w:rsidR="009F7577" w:rsidRDefault="009F7577" w:rsidP="00C22495">
      <w:pPr>
        <w:spacing w:after="0" w:line="240" w:lineRule="auto"/>
      </w:pPr>
      <w:r>
        <w:separator/>
      </w:r>
    </w:p>
  </w:footnote>
  <w:footnote w:type="continuationSeparator" w:id="0">
    <w:p w14:paraId="57D9C319" w14:textId="77777777" w:rsidR="009F7577" w:rsidRDefault="009F7577" w:rsidP="00C22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69C3"/>
    <w:multiLevelType w:val="multilevel"/>
    <w:tmpl w:val="DF38F2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49E8"/>
    <w:multiLevelType w:val="hybridMultilevel"/>
    <w:tmpl w:val="1A745D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FA6ED2"/>
    <w:multiLevelType w:val="multilevel"/>
    <w:tmpl w:val="460E07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565977"/>
    <w:multiLevelType w:val="hybridMultilevel"/>
    <w:tmpl w:val="DA5A4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ED2657"/>
    <w:multiLevelType w:val="multilevel"/>
    <w:tmpl w:val="FFD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75C3F"/>
    <w:multiLevelType w:val="multilevel"/>
    <w:tmpl w:val="3FFC1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34853"/>
    <w:multiLevelType w:val="multilevel"/>
    <w:tmpl w:val="98C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85FB4"/>
    <w:multiLevelType w:val="multilevel"/>
    <w:tmpl w:val="8ED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F6D14"/>
    <w:multiLevelType w:val="multilevel"/>
    <w:tmpl w:val="BFA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2501E"/>
    <w:multiLevelType w:val="hybridMultilevel"/>
    <w:tmpl w:val="9F98F5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F3019BB"/>
    <w:multiLevelType w:val="hybridMultilevel"/>
    <w:tmpl w:val="917494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9C3E05"/>
    <w:multiLevelType w:val="multilevel"/>
    <w:tmpl w:val="F062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B6B35"/>
    <w:multiLevelType w:val="multilevel"/>
    <w:tmpl w:val="36C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B5E38"/>
    <w:multiLevelType w:val="multilevel"/>
    <w:tmpl w:val="A984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15A91"/>
    <w:multiLevelType w:val="multilevel"/>
    <w:tmpl w:val="4CE8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915D1"/>
    <w:multiLevelType w:val="multilevel"/>
    <w:tmpl w:val="52C0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E7961"/>
    <w:multiLevelType w:val="multilevel"/>
    <w:tmpl w:val="91F4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F4F39"/>
    <w:multiLevelType w:val="multilevel"/>
    <w:tmpl w:val="F73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4190C"/>
    <w:multiLevelType w:val="multilevel"/>
    <w:tmpl w:val="25C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C4410"/>
    <w:multiLevelType w:val="multilevel"/>
    <w:tmpl w:val="B0E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E474B"/>
    <w:multiLevelType w:val="multilevel"/>
    <w:tmpl w:val="87EE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42C96"/>
    <w:multiLevelType w:val="multilevel"/>
    <w:tmpl w:val="4BA6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01AAC"/>
    <w:multiLevelType w:val="multilevel"/>
    <w:tmpl w:val="D36C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D1E15"/>
    <w:multiLevelType w:val="multilevel"/>
    <w:tmpl w:val="11B0DD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234125">
    <w:abstractNumId w:val="0"/>
  </w:num>
  <w:num w:numId="2" w16cid:durableId="1915123089">
    <w:abstractNumId w:val="15"/>
  </w:num>
  <w:num w:numId="3" w16cid:durableId="1780758643">
    <w:abstractNumId w:val="2"/>
  </w:num>
  <w:num w:numId="4" w16cid:durableId="1215502783">
    <w:abstractNumId w:val="18"/>
  </w:num>
  <w:num w:numId="5" w16cid:durableId="253444225">
    <w:abstractNumId w:val="10"/>
  </w:num>
  <w:num w:numId="6" w16cid:durableId="754667672">
    <w:abstractNumId w:val="3"/>
  </w:num>
  <w:num w:numId="7" w16cid:durableId="1012033147">
    <w:abstractNumId w:val="22"/>
  </w:num>
  <w:num w:numId="8" w16cid:durableId="2066298108">
    <w:abstractNumId w:val="11"/>
  </w:num>
  <w:num w:numId="9" w16cid:durableId="2022007087">
    <w:abstractNumId w:val="12"/>
  </w:num>
  <w:num w:numId="10" w16cid:durableId="387535767">
    <w:abstractNumId w:val="4"/>
  </w:num>
  <w:num w:numId="11" w16cid:durableId="1436249647">
    <w:abstractNumId w:val="21"/>
  </w:num>
  <w:num w:numId="12" w16cid:durableId="1329553222">
    <w:abstractNumId w:val="23"/>
  </w:num>
  <w:num w:numId="13" w16cid:durableId="826825877">
    <w:abstractNumId w:val="1"/>
  </w:num>
  <w:num w:numId="14" w16cid:durableId="1387341991">
    <w:abstractNumId w:val="9"/>
  </w:num>
  <w:num w:numId="15" w16cid:durableId="400174304">
    <w:abstractNumId w:val="17"/>
  </w:num>
  <w:num w:numId="16" w16cid:durableId="1218013890">
    <w:abstractNumId w:val="6"/>
  </w:num>
  <w:num w:numId="17" w16cid:durableId="827018493">
    <w:abstractNumId w:val="13"/>
  </w:num>
  <w:num w:numId="18" w16cid:durableId="1519268302">
    <w:abstractNumId w:val="14"/>
  </w:num>
  <w:num w:numId="19" w16cid:durableId="1642732816">
    <w:abstractNumId w:val="20"/>
  </w:num>
  <w:num w:numId="20" w16cid:durableId="203908744">
    <w:abstractNumId w:val="16"/>
  </w:num>
  <w:num w:numId="21" w16cid:durableId="1594052642">
    <w:abstractNumId w:val="7"/>
  </w:num>
  <w:num w:numId="22" w16cid:durableId="318046542">
    <w:abstractNumId w:val="19"/>
  </w:num>
  <w:num w:numId="23" w16cid:durableId="1818449337">
    <w:abstractNumId w:val="8"/>
  </w:num>
  <w:num w:numId="24" w16cid:durableId="152536576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FC"/>
    <w:rsid w:val="000009E1"/>
    <w:rsid w:val="00001A33"/>
    <w:rsid w:val="00014DE3"/>
    <w:rsid w:val="00015CF2"/>
    <w:rsid w:val="00016B01"/>
    <w:rsid w:val="00030A46"/>
    <w:rsid w:val="0003247E"/>
    <w:rsid w:val="00033831"/>
    <w:rsid w:val="00036F30"/>
    <w:rsid w:val="00040EAE"/>
    <w:rsid w:val="00042961"/>
    <w:rsid w:val="000439FF"/>
    <w:rsid w:val="00046389"/>
    <w:rsid w:val="0005686A"/>
    <w:rsid w:val="00067249"/>
    <w:rsid w:val="000704B0"/>
    <w:rsid w:val="00074B2E"/>
    <w:rsid w:val="00086CD6"/>
    <w:rsid w:val="000876D6"/>
    <w:rsid w:val="000959D4"/>
    <w:rsid w:val="000A22E6"/>
    <w:rsid w:val="000A350C"/>
    <w:rsid w:val="000B3AC4"/>
    <w:rsid w:val="000B7B06"/>
    <w:rsid w:val="000B7E1D"/>
    <w:rsid w:val="000C4D98"/>
    <w:rsid w:val="000D345C"/>
    <w:rsid w:val="000D67F4"/>
    <w:rsid w:val="000D699A"/>
    <w:rsid w:val="000E39E6"/>
    <w:rsid w:val="001006BF"/>
    <w:rsid w:val="00107B57"/>
    <w:rsid w:val="001105A1"/>
    <w:rsid w:val="00112FA1"/>
    <w:rsid w:val="00122F93"/>
    <w:rsid w:val="00125AD9"/>
    <w:rsid w:val="00146E46"/>
    <w:rsid w:val="00146ED1"/>
    <w:rsid w:val="0016718D"/>
    <w:rsid w:val="001719D6"/>
    <w:rsid w:val="0017205B"/>
    <w:rsid w:val="00180523"/>
    <w:rsid w:val="001833B1"/>
    <w:rsid w:val="00184925"/>
    <w:rsid w:val="00184FF7"/>
    <w:rsid w:val="00187853"/>
    <w:rsid w:val="0019036A"/>
    <w:rsid w:val="00191B16"/>
    <w:rsid w:val="00195D07"/>
    <w:rsid w:val="001963F9"/>
    <w:rsid w:val="001B797E"/>
    <w:rsid w:val="001C0216"/>
    <w:rsid w:val="001C23A0"/>
    <w:rsid w:val="001C6015"/>
    <w:rsid w:val="001D65E0"/>
    <w:rsid w:val="001D7EF9"/>
    <w:rsid w:val="001E7269"/>
    <w:rsid w:val="001E7DE8"/>
    <w:rsid w:val="001F0306"/>
    <w:rsid w:val="00205794"/>
    <w:rsid w:val="00206853"/>
    <w:rsid w:val="00211EB2"/>
    <w:rsid w:val="00213857"/>
    <w:rsid w:val="00216A1E"/>
    <w:rsid w:val="002264E4"/>
    <w:rsid w:val="00226A2A"/>
    <w:rsid w:val="00232A5F"/>
    <w:rsid w:val="00232A76"/>
    <w:rsid w:val="0023439C"/>
    <w:rsid w:val="00234F42"/>
    <w:rsid w:val="002405A0"/>
    <w:rsid w:val="00242114"/>
    <w:rsid w:val="002763CC"/>
    <w:rsid w:val="002A4CED"/>
    <w:rsid w:val="002B7BB7"/>
    <w:rsid w:val="002D33FF"/>
    <w:rsid w:val="002E232C"/>
    <w:rsid w:val="002E290F"/>
    <w:rsid w:val="002E67FB"/>
    <w:rsid w:val="002F19E5"/>
    <w:rsid w:val="003015DA"/>
    <w:rsid w:val="00307761"/>
    <w:rsid w:val="00310C51"/>
    <w:rsid w:val="0031111C"/>
    <w:rsid w:val="00324791"/>
    <w:rsid w:val="00333C5A"/>
    <w:rsid w:val="00343D53"/>
    <w:rsid w:val="00344A9D"/>
    <w:rsid w:val="00352CFE"/>
    <w:rsid w:val="0035720D"/>
    <w:rsid w:val="00365206"/>
    <w:rsid w:val="003668F8"/>
    <w:rsid w:val="00375468"/>
    <w:rsid w:val="00382F2C"/>
    <w:rsid w:val="00384DBB"/>
    <w:rsid w:val="00394D84"/>
    <w:rsid w:val="00396FCC"/>
    <w:rsid w:val="003A04B1"/>
    <w:rsid w:val="003A7F35"/>
    <w:rsid w:val="003B3D2E"/>
    <w:rsid w:val="003B4F3B"/>
    <w:rsid w:val="003BA566"/>
    <w:rsid w:val="003C5C39"/>
    <w:rsid w:val="003D028C"/>
    <w:rsid w:val="003D1056"/>
    <w:rsid w:val="003E05E4"/>
    <w:rsid w:val="003E5082"/>
    <w:rsid w:val="003F39CA"/>
    <w:rsid w:val="00400F9F"/>
    <w:rsid w:val="004012A7"/>
    <w:rsid w:val="00405259"/>
    <w:rsid w:val="00416916"/>
    <w:rsid w:val="00427D78"/>
    <w:rsid w:val="004330D2"/>
    <w:rsid w:val="004331BF"/>
    <w:rsid w:val="00445F96"/>
    <w:rsid w:val="0046172F"/>
    <w:rsid w:val="00472928"/>
    <w:rsid w:val="0047329D"/>
    <w:rsid w:val="0047341D"/>
    <w:rsid w:val="00474819"/>
    <w:rsid w:val="004802B2"/>
    <w:rsid w:val="0048434A"/>
    <w:rsid w:val="00495801"/>
    <w:rsid w:val="00497EB0"/>
    <w:rsid w:val="004A0371"/>
    <w:rsid w:val="004A1364"/>
    <w:rsid w:val="004B45BB"/>
    <w:rsid w:val="004B6B3E"/>
    <w:rsid w:val="004C3B1D"/>
    <w:rsid w:val="004D3B12"/>
    <w:rsid w:val="004D56E6"/>
    <w:rsid w:val="004D6C16"/>
    <w:rsid w:val="004D72B9"/>
    <w:rsid w:val="004E5EDC"/>
    <w:rsid w:val="004F1A49"/>
    <w:rsid w:val="004F3AC9"/>
    <w:rsid w:val="005133FD"/>
    <w:rsid w:val="00515E71"/>
    <w:rsid w:val="00517EF3"/>
    <w:rsid w:val="00541008"/>
    <w:rsid w:val="005410EB"/>
    <w:rsid w:val="005432F3"/>
    <w:rsid w:val="0054589A"/>
    <w:rsid w:val="0054621C"/>
    <w:rsid w:val="00547E0B"/>
    <w:rsid w:val="00550193"/>
    <w:rsid w:val="005505C8"/>
    <w:rsid w:val="005563AF"/>
    <w:rsid w:val="00560D7F"/>
    <w:rsid w:val="0056443D"/>
    <w:rsid w:val="00566B9B"/>
    <w:rsid w:val="005678E2"/>
    <w:rsid w:val="00570767"/>
    <w:rsid w:val="0057179E"/>
    <w:rsid w:val="00571C1B"/>
    <w:rsid w:val="005724FA"/>
    <w:rsid w:val="00577868"/>
    <w:rsid w:val="00590E03"/>
    <w:rsid w:val="005A075D"/>
    <w:rsid w:val="005A12C8"/>
    <w:rsid w:val="005A1D31"/>
    <w:rsid w:val="005A4D3A"/>
    <w:rsid w:val="005A5C6D"/>
    <w:rsid w:val="005B402D"/>
    <w:rsid w:val="005C3C4C"/>
    <w:rsid w:val="005C680F"/>
    <w:rsid w:val="005C75CE"/>
    <w:rsid w:val="005E2BC5"/>
    <w:rsid w:val="005E6B20"/>
    <w:rsid w:val="005F5694"/>
    <w:rsid w:val="00612DEB"/>
    <w:rsid w:val="006162FE"/>
    <w:rsid w:val="00621C10"/>
    <w:rsid w:val="00625A8B"/>
    <w:rsid w:val="006262FC"/>
    <w:rsid w:val="00631BB3"/>
    <w:rsid w:val="00631FF7"/>
    <w:rsid w:val="00636E1A"/>
    <w:rsid w:val="00640BD6"/>
    <w:rsid w:val="00641232"/>
    <w:rsid w:val="00643E1E"/>
    <w:rsid w:val="0064421B"/>
    <w:rsid w:val="006541D0"/>
    <w:rsid w:val="00656ACC"/>
    <w:rsid w:val="00661884"/>
    <w:rsid w:val="00671F3F"/>
    <w:rsid w:val="00674163"/>
    <w:rsid w:val="00691417"/>
    <w:rsid w:val="00693069"/>
    <w:rsid w:val="0069532A"/>
    <w:rsid w:val="006A0214"/>
    <w:rsid w:val="006A0EE9"/>
    <w:rsid w:val="006A4592"/>
    <w:rsid w:val="006A5745"/>
    <w:rsid w:val="006A64D1"/>
    <w:rsid w:val="006B1AA5"/>
    <w:rsid w:val="006B22E4"/>
    <w:rsid w:val="006B4701"/>
    <w:rsid w:val="006D7290"/>
    <w:rsid w:val="006E0288"/>
    <w:rsid w:val="006F2624"/>
    <w:rsid w:val="006F6D54"/>
    <w:rsid w:val="00704417"/>
    <w:rsid w:val="007151B8"/>
    <w:rsid w:val="007264BF"/>
    <w:rsid w:val="00732F1C"/>
    <w:rsid w:val="007528D1"/>
    <w:rsid w:val="00753F0B"/>
    <w:rsid w:val="0075494B"/>
    <w:rsid w:val="00762862"/>
    <w:rsid w:val="0076668C"/>
    <w:rsid w:val="00776121"/>
    <w:rsid w:val="007774D6"/>
    <w:rsid w:val="00780953"/>
    <w:rsid w:val="0079366A"/>
    <w:rsid w:val="0079387A"/>
    <w:rsid w:val="00794FEF"/>
    <w:rsid w:val="00796D57"/>
    <w:rsid w:val="007A3AFD"/>
    <w:rsid w:val="007A7322"/>
    <w:rsid w:val="007C3209"/>
    <w:rsid w:val="007C5FC4"/>
    <w:rsid w:val="007D207C"/>
    <w:rsid w:val="007D33CA"/>
    <w:rsid w:val="007D34E5"/>
    <w:rsid w:val="007E0BB2"/>
    <w:rsid w:val="007E3BC4"/>
    <w:rsid w:val="007E44DF"/>
    <w:rsid w:val="007F171A"/>
    <w:rsid w:val="007F279C"/>
    <w:rsid w:val="007F32E9"/>
    <w:rsid w:val="007F6C41"/>
    <w:rsid w:val="00813622"/>
    <w:rsid w:val="008144E5"/>
    <w:rsid w:val="0083566A"/>
    <w:rsid w:val="008473B3"/>
    <w:rsid w:val="00850E81"/>
    <w:rsid w:val="00852FFC"/>
    <w:rsid w:val="0085355C"/>
    <w:rsid w:val="008660FD"/>
    <w:rsid w:val="00872860"/>
    <w:rsid w:val="00887409"/>
    <w:rsid w:val="008879E5"/>
    <w:rsid w:val="00887FF0"/>
    <w:rsid w:val="00891B52"/>
    <w:rsid w:val="008927F8"/>
    <w:rsid w:val="00895B50"/>
    <w:rsid w:val="008975D1"/>
    <w:rsid w:val="008B1DE5"/>
    <w:rsid w:val="008B2C9C"/>
    <w:rsid w:val="008B61BE"/>
    <w:rsid w:val="008C2E7C"/>
    <w:rsid w:val="008D3596"/>
    <w:rsid w:val="008D6897"/>
    <w:rsid w:val="008E07AD"/>
    <w:rsid w:val="008E09BE"/>
    <w:rsid w:val="008E149C"/>
    <w:rsid w:val="008E7F5D"/>
    <w:rsid w:val="008EBCBE"/>
    <w:rsid w:val="008F3A7D"/>
    <w:rsid w:val="00900A27"/>
    <w:rsid w:val="00906A53"/>
    <w:rsid w:val="00913512"/>
    <w:rsid w:val="00913519"/>
    <w:rsid w:val="0091623C"/>
    <w:rsid w:val="00924D68"/>
    <w:rsid w:val="00935F45"/>
    <w:rsid w:val="00943131"/>
    <w:rsid w:val="009615AD"/>
    <w:rsid w:val="009666A3"/>
    <w:rsid w:val="00987459"/>
    <w:rsid w:val="0099621E"/>
    <w:rsid w:val="009A705D"/>
    <w:rsid w:val="009B2300"/>
    <w:rsid w:val="009B299E"/>
    <w:rsid w:val="009B2D1D"/>
    <w:rsid w:val="009B6D02"/>
    <w:rsid w:val="009C0DB9"/>
    <w:rsid w:val="009C2D0B"/>
    <w:rsid w:val="009F0F71"/>
    <w:rsid w:val="009F4178"/>
    <w:rsid w:val="009F4436"/>
    <w:rsid w:val="009F7577"/>
    <w:rsid w:val="00A07B67"/>
    <w:rsid w:val="00A11A11"/>
    <w:rsid w:val="00A1722D"/>
    <w:rsid w:val="00A35363"/>
    <w:rsid w:val="00A370F4"/>
    <w:rsid w:val="00A829DC"/>
    <w:rsid w:val="00A87D8F"/>
    <w:rsid w:val="00A93B0F"/>
    <w:rsid w:val="00AA07D3"/>
    <w:rsid w:val="00AA3AD1"/>
    <w:rsid w:val="00AC40F6"/>
    <w:rsid w:val="00AC4E07"/>
    <w:rsid w:val="00AD196C"/>
    <w:rsid w:val="00AD55EE"/>
    <w:rsid w:val="00AD5B61"/>
    <w:rsid w:val="00AE282F"/>
    <w:rsid w:val="00AE5203"/>
    <w:rsid w:val="00AF25E2"/>
    <w:rsid w:val="00AF2B4F"/>
    <w:rsid w:val="00AF4B9B"/>
    <w:rsid w:val="00AF602D"/>
    <w:rsid w:val="00AF624F"/>
    <w:rsid w:val="00AF71EB"/>
    <w:rsid w:val="00B00888"/>
    <w:rsid w:val="00B1371C"/>
    <w:rsid w:val="00B22817"/>
    <w:rsid w:val="00B23AA5"/>
    <w:rsid w:val="00B2411F"/>
    <w:rsid w:val="00B24D81"/>
    <w:rsid w:val="00B25F62"/>
    <w:rsid w:val="00B32C90"/>
    <w:rsid w:val="00B350BF"/>
    <w:rsid w:val="00B37D79"/>
    <w:rsid w:val="00B47690"/>
    <w:rsid w:val="00B56D25"/>
    <w:rsid w:val="00B76553"/>
    <w:rsid w:val="00B815A8"/>
    <w:rsid w:val="00B91011"/>
    <w:rsid w:val="00B9775A"/>
    <w:rsid w:val="00BB3DAE"/>
    <w:rsid w:val="00BD1BFB"/>
    <w:rsid w:val="00BD4812"/>
    <w:rsid w:val="00BD6C1F"/>
    <w:rsid w:val="00BD7675"/>
    <w:rsid w:val="00BE2103"/>
    <w:rsid w:val="00BF09D4"/>
    <w:rsid w:val="00C0119F"/>
    <w:rsid w:val="00C032D5"/>
    <w:rsid w:val="00C07E16"/>
    <w:rsid w:val="00C1C316"/>
    <w:rsid w:val="00C20D8F"/>
    <w:rsid w:val="00C21943"/>
    <w:rsid w:val="00C22495"/>
    <w:rsid w:val="00C42475"/>
    <w:rsid w:val="00C4767A"/>
    <w:rsid w:val="00C52F41"/>
    <w:rsid w:val="00C56D17"/>
    <w:rsid w:val="00C6091D"/>
    <w:rsid w:val="00C66423"/>
    <w:rsid w:val="00C7230A"/>
    <w:rsid w:val="00C76C72"/>
    <w:rsid w:val="00C83081"/>
    <w:rsid w:val="00C8471E"/>
    <w:rsid w:val="00C909B3"/>
    <w:rsid w:val="00CA0262"/>
    <w:rsid w:val="00CA0D48"/>
    <w:rsid w:val="00CA2E11"/>
    <w:rsid w:val="00CA3522"/>
    <w:rsid w:val="00CA3592"/>
    <w:rsid w:val="00CA7150"/>
    <w:rsid w:val="00CB1235"/>
    <w:rsid w:val="00CB2B44"/>
    <w:rsid w:val="00CB3AE8"/>
    <w:rsid w:val="00CC02DF"/>
    <w:rsid w:val="00CD2DBD"/>
    <w:rsid w:val="00CD4E06"/>
    <w:rsid w:val="00CE0272"/>
    <w:rsid w:val="00D109B4"/>
    <w:rsid w:val="00D141B9"/>
    <w:rsid w:val="00D1499F"/>
    <w:rsid w:val="00D15D1B"/>
    <w:rsid w:val="00D20735"/>
    <w:rsid w:val="00D26AF2"/>
    <w:rsid w:val="00D279BB"/>
    <w:rsid w:val="00D27BB1"/>
    <w:rsid w:val="00D30119"/>
    <w:rsid w:val="00D3403E"/>
    <w:rsid w:val="00D3773A"/>
    <w:rsid w:val="00D4524B"/>
    <w:rsid w:val="00D57388"/>
    <w:rsid w:val="00D71D72"/>
    <w:rsid w:val="00D76824"/>
    <w:rsid w:val="00D81284"/>
    <w:rsid w:val="00D81B61"/>
    <w:rsid w:val="00D8264F"/>
    <w:rsid w:val="00D831A4"/>
    <w:rsid w:val="00D86603"/>
    <w:rsid w:val="00DA0C2C"/>
    <w:rsid w:val="00DB3F82"/>
    <w:rsid w:val="00DB4A6C"/>
    <w:rsid w:val="00DC05DC"/>
    <w:rsid w:val="00DC1D2B"/>
    <w:rsid w:val="00DC2515"/>
    <w:rsid w:val="00DC6ADD"/>
    <w:rsid w:val="00DD2080"/>
    <w:rsid w:val="00DD7FDD"/>
    <w:rsid w:val="00DE6AE0"/>
    <w:rsid w:val="00DF4DD2"/>
    <w:rsid w:val="00E027CE"/>
    <w:rsid w:val="00E02F74"/>
    <w:rsid w:val="00E058F0"/>
    <w:rsid w:val="00E0664D"/>
    <w:rsid w:val="00E140AA"/>
    <w:rsid w:val="00E326F3"/>
    <w:rsid w:val="00E41E1F"/>
    <w:rsid w:val="00E4735A"/>
    <w:rsid w:val="00E55FCF"/>
    <w:rsid w:val="00E6524C"/>
    <w:rsid w:val="00E71BBF"/>
    <w:rsid w:val="00E71FDA"/>
    <w:rsid w:val="00E73CAC"/>
    <w:rsid w:val="00E74419"/>
    <w:rsid w:val="00E82E74"/>
    <w:rsid w:val="00E93DCA"/>
    <w:rsid w:val="00E9415F"/>
    <w:rsid w:val="00E9423C"/>
    <w:rsid w:val="00E94C04"/>
    <w:rsid w:val="00EB6F43"/>
    <w:rsid w:val="00EC6F0C"/>
    <w:rsid w:val="00ED2B7F"/>
    <w:rsid w:val="00ED48BF"/>
    <w:rsid w:val="00EF6958"/>
    <w:rsid w:val="00F22402"/>
    <w:rsid w:val="00F2400A"/>
    <w:rsid w:val="00F44305"/>
    <w:rsid w:val="00F55601"/>
    <w:rsid w:val="00F577E4"/>
    <w:rsid w:val="00F66446"/>
    <w:rsid w:val="00F76B75"/>
    <w:rsid w:val="00F8128C"/>
    <w:rsid w:val="00F836CD"/>
    <w:rsid w:val="00F857F9"/>
    <w:rsid w:val="00F85FFE"/>
    <w:rsid w:val="00F91495"/>
    <w:rsid w:val="00F963C1"/>
    <w:rsid w:val="00F976D2"/>
    <w:rsid w:val="00FA1676"/>
    <w:rsid w:val="00FA29CF"/>
    <w:rsid w:val="00FB48FE"/>
    <w:rsid w:val="00FB5851"/>
    <w:rsid w:val="00FB64FE"/>
    <w:rsid w:val="00FC17AD"/>
    <w:rsid w:val="00FC5212"/>
    <w:rsid w:val="00FD022C"/>
    <w:rsid w:val="00FD22AB"/>
    <w:rsid w:val="00FF4068"/>
    <w:rsid w:val="01BA081B"/>
    <w:rsid w:val="01E82D4A"/>
    <w:rsid w:val="0312D391"/>
    <w:rsid w:val="03FB50E0"/>
    <w:rsid w:val="0490D070"/>
    <w:rsid w:val="04CB0932"/>
    <w:rsid w:val="05E63561"/>
    <w:rsid w:val="06096920"/>
    <w:rsid w:val="0641BE50"/>
    <w:rsid w:val="06782A25"/>
    <w:rsid w:val="07736A6D"/>
    <w:rsid w:val="078AC691"/>
    <w:rsid w:val="07E178AD"/>
    <w:rsid w:val="082C563F"/>
    <w:rsid w:val="085F5E4C"/>
    <w:rsid w:val="08E30B9A"/>
    <w:rsid w:val="0A31FC32"/>
    <w:rsid w:val="0A7F355F"/>
    <w:rsid w:val="0B0672CA"/>
    <w:rsid w:val="0B838A2F"/>
    <w:rsid w:val="0B9A1C5F"/>
    <w:rsid w:val="0BDE7EBB"/>
    <w:rsid w:val="0D3965B4"/>
    <w:rsid w:val="0E95DF81"/>
    <w:rsid w:val="0EB74A03"/>
    <w:rsid w:val="0ECB83B5"/>
    <w:rsid w:val="0F0DDF77"/>
    <w:rsid w:val="0F3A4845"/>
    <w:rsid w:val="0FBD631C"/>
    <w:rsid w:val="0FEC5713"/>
    <w:rsid w:val="109F747D"/>
    <w:rsid w:val="10FCBAB2"/>
    <w:rsid w:val="114A0B6D"/>
    <w:rsid w:val="11A8F4DF"/>
    <w:rsid w:val="12037214"/>
    <w:rsid w:val="13498C54"/>
    <w:rsid w:val="14427CBF"/>
    <w:rsid w:val="14498009"/>
    <w:rsid w:val="1506D446"/>
    <w:rsid w:val="1571820F"/>
    <w:rsid w:val="15BCBEBC"/>
    <w:rsid w:val="15E3AB0D"/>
    <w:rsid w:val="15F50871"/>
    <w:rsid w:val="171F2544"/>
    <w:rsid w:val="1744908A"/>
    <w:rsid w:val="1759D260"/>
    <w:rsid w:val="1771696B"/>
    <w:rsid w:val="17E64EE5"/>
    <w:rsid w:val="17F04239"/>
    <w:rsid w:val="19A64449"/>
    <w:rsid w:val="1A963619"/>
    <w:rsid w:val="1B57B0ED"/>
    <w:rsid w:val="1B7A4F69"/>
    <w:rsid w:val="1C913F34"/>
    <w:rsid w:val="1C9D13E5"/>
    <w:rsid w:val="1CCE3371"/>
    <w:rsid w:val="1D59741C"/>
    <w:rsid w:val="1DB17AF9"/>
    <w:rsid w:val="1DCBF8D3"/>
    <w:rsid w:val="1E0295A8"/>
    <w:rsid w:val="1EE47FF5"/>
    <w:rsid w:val="1F24F54F"/>
    <w:rsid w:val="1F89B030"/>
    <w:rsid w:val="1F95D91E"/>
    <w:rsid w:val="1FA30126"/>
    <w:rsid w:val="1FC03C7B"/>
    <w:rsid w:val="20B7DA1A"/>
    <w:rsid w:val="21334F3E"/>
    <w:rsid w:val="2152B150"/>
    <w:rsid w:val="215F0BEC"/>
    <w:rsid w:val="2282333E"/>
    <w:rsid w:val="22D2FA60"/>
    <w:rsid w:val="23720EA5"/>
    <w:rsid w:val="23FDB5BF"/>
    <w:rsid w:val="252F5F06"/>
    <w:rsid w:val="2550139A"/>
    <w:rsid w:val="2570C982"/>
    <w:rsid w:val="259B1D08"/>
    <w:rsid w:val="261A4FAF"/>
    <w:rsid w:val="2748FE83"/>
    <w:rsid w:val="27AEF27B"/>
    <w:rsid w:val="27C131CF"/>
    <w:rsid w:val="285F128A"/>
    <w:rsid w:val="29F8445A"/>
    <w:rsid w:val="2A679AD5"/>
    <w:rsid w:val="2A9889FA"/>
    <w:rsid w:val="2AF25A55"/>
    <w:rsid w:val="2B04C226"/>
    <w:rsid w:val="2B9CF427"/>
    <w:rsid w:val="2C78509A"/>
    <w:rsid w:val="2C9130D3"/>
    <w:rsid w:val="2C914BF8"/>
    <w:rsid w:val="2CEB6C26"/>
    <w:rsid w:val="2D8B517F"/>
    <w:rsid w:val="2E164BC2"/>
    <w:rsid w:val="2EF913CD"/>
    <w:rsid w:val="3009FA85"/>
    <w:rsid w:val="308AA9E2"/>
    <w:rsid w:val="30F59DE8"/>
    <w:rsid w:val="326CCE39"/>
    <w:rsid w:val="3325D3FD"/>
    <w:rsid w:val="3395D531"/>
    <w:rsid w:val="33E564CF"/>
    <w:rsid w:val="34079263"/>
    <w:rsid w:val="34E71656"/>
    <w:rsid w:val="37234B36"/>
    <w:rsid w:val="39508FB8"/>
    <w:rsid w:val="3951C565"/>
    <w:rsid w:val="39572EA0"/>
    <w:rsid w:val="39F4ADCC"/>
    <w:rsid w:val="3A27E06D"/>
    <w:rsid w:val="3C09FA29"/>
    <w:rsid w:val="3C856DAC"/>
    <w:rsid w:val="3D1B686D"/>
    <w:rsid w:val="3EBF590B"/>
    <w:rsid w:val="3EDD6DC0"/>
    <w:rsid w:val="40753484"/>
    <w:rsid w:val="40E64457"/>
    <w:rsid w:val="4105CC6E"/>
    <w:rsid w:val="4108DE93"/>
    <w:rsid w:val="41AD51C2"/>
    <w:rsid w:val="41E12D6C"/>
    <w:rsid w:val="42410173"/>
    <w:rsid w:val="42446EEC"/>
    <w:rsid w:val="4271B899"/>
    <w:rsid w:val="42910A5F"/>
    <w:rsid w:val="43210144"/>
    <w:rsid w:val="434910D8"/>
    <w:rsid w:val="4378F959"/>
    <w:rsid w:val="448281AD"/>
    <w:rsid w:val="44A4AD0F"/>
    <w:rsid w:val="44B59533"/>
    <w:rsid w:val="44D6472F"/>
    <w:rsid w:val="466B836B"/>
    <w:rsid w:val="46BF6F86"/>
    <w:rsid w:val="475FF226"/>
    <w:rsid w:val="477AACBF"/>
    <w:rsid w:val="48333E09"/>
    <w:rsid w:val="4885097A"/>
    <w:rsid w:val="489D7CAD"/>
    <w:rsid w:val="4B1CE232"/>
    <w:rsid w:val="4B80E53B"/>
    <w:rsid w:val="4BA03388"/>
    <w:rsid w:val="4BB751A1"/>
    <w:rsid w:val="4BBCCCC1"/>
    <w:rsid w:val="4BE7F105"/>
    <w:rsid w:val="4C8678B2"/>
    <w:rsid w:val="4CF0A93C"/>
    <w:rsid w:val="4D81E353"/>
    <w:rsid w:val="4E0EA088"/>
    <w:rsid w:val="4E804E87"/>
    <w:rsid w:val="4E8486A4"/>
    <w:rsid w:val="4ECE88C7"/>
    <w:rsid w:val="4F14B5CB"/>
    <w:rsid w:val="4FD1CA0F"/>
    <w:rsid w:val="51E62DC3"/>
    <w:rsid w:val="520931B8"/>
    <w:rsid w:val="533190DB"/>
    <w:rsid w:val="542D1262"/>
    <w:rsid w:val="55B32795"/>
    <w:rsid w:val="56B62C45"/>
    <w:rsid w:val="56FF22B5"/>
    <w:rsid w:val="57070B73"/>
    <w:rsid w:val="57283541"/>
    <w:rsid w:val="58266C01"/>
    <w:rsid w:val="582E28CA"/>
    <w:rsid w:val="589EC0E6"/>
    <w:rsid w:val="58FC9CC0"/>
    <w:rsid w:val="5D981F94"/>
    <w:rsid w:val="5F08F17B"/>
    <w:rsid w:val="5F6428A5"/>
    <w:rsid w:val="5F86EA99"/>
    <w:rsid w:val="60755987"/>
    <w:rsid w:val="60AD5A18"/>
    <w:rsid w:val="612B4B4E"/>
    <w:rsid w:val="619B49D9"/>
    <w:rsid w:val="61A60A4E"/>
    <w:rsid w:val="62B3E1EC"/>
    <w:rsid w:val="62B440A3"/>
    <w:rsid w:val="65D5E934"/>
    <w:rsid w:val="660BE026"/>
    <w:rsid w:val="66468333"/>
    <w:rsid w:val="674BA4A5"/>
    <w:rsid w:val="67CA50C3"/>
    <w:rsid w:val="6842EC08"/>
    <w:rsid w:val="686DDCAD"/>
    <w:rsid w:val="6909972F"/>
    <w:rsid w:val="69ADC85C"/>
    <w:rsid w:val="6B194C3A"/>
    <w:rsid w:val="6B26B8E7"/>
    <w:rsid w:val="6B27EC52"/>
    <w:rsid w:val="6BFE190D"/>
    <w:rsid w:val="6D51B182"/>
    <w:rsid w:val="6DB3ABAF"/>
    <w:rsid w:val="6DBCD8CF"/>
    <w:rsid w:val="6E202FD8"/>
    <w:rsid w:val="6E5C99C7"/>
    <w:rsid w:val="6EA4DB6E"/>
    <w:rsid w:val="6F1CFD66"/>
    <w:rsid w:val="6F83BDE5"/>
    <w:rsid w:val="717C7D0D"/>
    <w:rsid w:val="71DD9855"/>
    <w:rsid w:val="721E5B1E"/>
    <w:rsid w:val="72846C72"/>
    <w:rsid w:val="7363DE79"/>
    <w:rsid w:val="73641FEA"/>
    <w:rsid w:val="73F07595"/>
    <w:rsid w:val="74E0B126"/>
    <w:rsid w:val="75060364"/>
    <w:rsid w:val="7515D66E"/>
    <w:rsid w:val="76A4F954"/>
    <w:rsid w:val="76F0B779"/>
    <w:rsid w:val="76F71994"/>
    <w:rsid w:val="771FF9B4"/>
    <w:rsid w:val="7808B046"/>
    <w:rsid w:val="78254BD6"/>
    <w:rsid w:val="78E01156"/>
    <w:rsid w:val="793A7CCD"/>
    <w:rsid w:val="7964817E"/>
    <w:rsid w:val="7A286B47"/>
    <w:rsid w:val="7A52FC63"/>
    <w:rsid w:val="7A6D04FA"/>
    <w:rsid w:val="7AB1B1A4"/>
    <w:rsid w:val="7ABBADC2"/>
    <w:rsid w:val="7BC0EA5A"/>
    <w:rsid w:val="7BDD444D"/>
    <w:rsid w:val="7BFEF74B"/>
    <w:rsid w:val="7DD5B6C7"/>
    <w:rsid w:val="7DDECE78"/>
    <w:rsid w:val="7DE35872"/>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BD42"/>
  <w15:chartTrackingRefBased/>
  <w15:docId w15:val="{C6BDB3FF-B679-499C-8309-B71E3DE3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26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26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6262F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6262F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262F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262F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262F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262F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262F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262F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262F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6262F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6262F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262F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262F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262F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262F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262FC"/>
    <w:rPr>
      <w:rFonts w:eastAsiaTheme="majorEastAsia" w:cstheme="majorBidi"/>
      <w:color w:val="272727" w:themeColor="text1" w:themeTint="D8"/>
    </w:rPr>
  </w:style>
  <w:style w:type="paragraph" w:styleId="Tytu">
    <w:name w:val="Title"/>
    <w:basedOn w:val="Normalny"/>
    <w:next w:val="Normalny"/>
    <w:link w:val="TytuZnak"/>
    <w:uiPriority w:val="10"/>
    <w:qFormat/>
    <w:rsid w:val="00626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62F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262F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262F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262FC"/>
    <w:pPr>
      <w:spacing w:before="160"/>
      <w:jc w:val="center"/>
    </w:pPr>
    <w:rPr>
      <w:i/>
      <w:iCs/>
      <w:color w:val="404040" w:themeColor="text1" w:themeTint="BF"/>
    </w:rPr>
  </w:style>
  <w:style w:type="character" w:customStyle="1" w:styleId="CytatZnak">
    <w:name w:val="Cytat Znak"/>
    <w:basedOn w:val="Domylnaczcionkaakapitu"/>
    <w:link w:val="Cytat"/>
    <w:uiPriority w:val="29"/>
    <w:rsid w:val="006262FC"/>
    <w:rPr>
      <w:i/>
      <w:iCs/>
      <w:color w:val="404040" w:themeColor="text1" w:themeTint="BF"/>
    </w:rPr>
  </w:style>
  <w:style w:type="paragraph" w:styleId="Akapitzlist">
    <w:name w:val="List Paragraph"/>
    <w:basedOn w:val="Normalny"/>
    <w:uiPriority w:val="34"/>
    <w:qFormat/>
    <w:rsid w:val="006262FC"/>
    <w:pPr>
      <w:ind w:left="720"/>
      <w:contextualSpacing/>
    </w:pPr>
  </w:style>
  <w:style w:type="character" w:styleId="Wyrnienieintensywne">
    <w:name w:val="Intense Emphasis"/>
    <w:basedOn w:val="Domylnaczcionkaakapitu"/>
    <w:uiPriority w:val="21"/>
    <w:qFormat/>
    <w:rsid w:val="006262FC"/>
    <w:rPr>
      <w:i/>
      <w:iCs/>
      <w:color w:val="0F4761" w:themeColor="accent1" w:themeShade="BF"/>
    </w:rPr>
  </w:style>
  <w:style w:type="paragraph" w:styleId="Cytatintensywny">
    <w:name w:val="Intense Quote"/>
    <w:basedOn w:val="Normalny"/>
    <w:next w:val="Normalny"/>
    <w:link w:val="CytatintensywnyZnak"/>
    <w:uiPriority w:val="30"/>
    <w:qFormat/>
    <w:rsid w:val="00626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262FC"/>
    <w:rPr>
      <w:i/>
      <w:iCs/>
      <w:color w:val="0F4761" w:themeColor="accent1" w:themeShade="BF"/>
    </w:rPr>
  </w:style>
  <w:style w:type="character" w:styleId="Odwoanieintensywne">
    <w:name w:val="Intense Reference"/>
    <w:basedOn w:val="Domylnaczcionkaakapitu"/>
    <w:uiPriority w:val="32"/>
    <w:qFormat/>
    <w:rsid w:val="006262FC"/>
    <w:rPr>
      <w:b/>
      <w:bCs/>
      <w:smallCaps/>
      <w:color w:val="0F4761" w:themeColor="accent1" w:themeShade="BF"/>
      <w:spacing w:val="5"/>
    </w:rPr>
  </w:style>
  <w:style w:type="paragraph" w:styleId="NormalnyWeb">
    <w:name w:val="Normal (Web)"/>
    <w:basedOn w:val="Normalny"/>
    <w:uiPriority w:val="99"/>
    <w:unhideWhenUsed/>
    <w:rsid w:val="006262FC"/>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6262FC"/>
    <w:rPr>
      <w:b/>
      <w:bCs/>
    </w:rPr>
  </w:style>
  <w:style w:type="character" w:customStyle="1" w:styleId="katex-mathml">
    <w:name w:val="katex-mathml"/>
    <w:basedOn w:val="Domylnaczcionkaakapitu"/>
    <w:rsid w:val="006262FC"/>
  </w:style>
  <w:style w:type="character" w:customStyle="1" w:styleId="mord">
    <w:name w:val="mord"/>
    <w:basedOn w:val="Domylnaczcionkaakapitu"/>
    <w:rsid w:val="006262FC"/>
  </w:style>
  <w:style w:type="character" w:customStyle="1" w:styleId="vlist-s">
    <w:name w:val="vlist-s"/>
    <w:basedOn w:val="Domylnaczcionkaakapitu"/>
    <w:rsid w:val="006262FC"/>
  </w:style>
  <w:style w:type="character" w:customStyle="1" w:styleId="mrel">
    <w:name w:val="mrel"/>
    <w:basedOn w:val="Domylnaczcionkaakapitu"/>
    <w:rsid w:val="006262FC"/>
  </w:style>
  <w:style w:type="character" w:customStyle="1" w:styleId="mopen">
    <w:name w:val="mopen"/>
    <w:basedOn w:val="Domylnaczcionkaakapitu"/>
    <w:rsid w:val="006262FC"/>
  </w:style>
  <w:style w:type="character" w:customStyle="1" w:styleId="mpunct">
    <w:name w:val="mpunct"/>
    <w:basedOn w:val="Domylnaczcionkaakapitu"/>
    <w:rsid w:val="006262FC"/>
  </w:style>
  <w:style w:type="character" w:customStyle="1" w:styleId="mclose">
    <w:name w:val="mclose"/>
    <w:basedOn w:val="Domylnaczcionkaakapitu"/>
    <w:rsid w:val="006262FC"/>
  </w:style>
  <w:style w:type="character" w:customStyle="1" w:styleId="minner">
    <w:name w:val="minner"/>
    <w:basedOn w:val="Domylnaczcionkaakapitu"/>
    <w:rsid w:val="006262FC"/>
  </w:style>
  <w:style w:type="character" w:customStyle="1" w:styleId="mbin">
    <w:name w:val="mbin"/>
    <w:basedOn w:val="Domylnaczcionkaakapitu"/>
    <w:rsid w:val="006262FC"/>
  </w:style>
  <w:style w:type="character" w:styleId="Tekstzastpczy">
    <w:name w:val="Placeholder Text"/>
    <w:basedOn w:val="Domylnaczcionkaakapitu"/>
    <w:uiPriority w:val="99"/>
    <w:semiHidden/>
    <w:rsid w:val="006262FC"/>
    <w:rPr>
      <w:color w:val="666666"/>
    </w:rPr>
  </w:style>
  <w:style w:type="character" w:styleId="HTML-kod">
    <w:name w:val="HTML Code"/>
    <w:basedOn w:val="Domylnaczcionkaakapitu"/>
    <w:uiPriority w:val="99"/>
    <w:semiHidden/>
    <w:unhideWhenUsed/>
    <w:rsid w:val="00D81B61"/>
    <w:rPr>
      <w:rFonts w:ascii="Courier New" w:eastAsia="Times New Roman" w:hAnsi="Courier New" w:cs="Courier New"/>
      <w:sz w:val="20"/>
      <w:szCs w:val="20"/>
    </w:rPr>
  </w:style>
  <w:style w:type="character" w:customStyle="1" w:styleId="hljs-title">
    <w:name w:val="hljs-title"/>
    <w:basedOn w:val="Domylnaczcionkaakapitu"/>
    <w:rsid w:val="009F4178"/>
  </w:style>
  <w:style w:type="character" w:customStyle="1" w:styleId="hljs-params">
    <w:name w:val="hljs-params"/>
    <w:basedOn w:val="Domylnaczcionkaakapitu"/>
    <w:rsid w:val="00640BD6"/>
  </w:style>
  <w:style w:type="paragraph" w:styleId="HTML-wstpniesformatowany">
    <w:name w:val="HTML Preformatted"/>
    <w:basedOn w:val="Normalny"/>
    <w:link w:val="HTML-wstpniesformatowanyZnak"/>
    <w:uiPriority w:val="99"/>
    <w:unhideWhenUsed/>
    <w:rsid w:val="00A9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rsid w:val="00A93B0F"/>
    <w:rPr>
      <w:rFonts w:ascii="Courier New" w:eastAsia="Times New Roman" w:hAnsi="Courier New" w:cs="Courier New"/>
      <w:kern w:val="0"/>
      <w:sz w:val="20"/>
      <w:szCs w:val="20"/>
      <w:lang w:eastAsia="pl-PL"/>
      <w14:ligatures w14:val="none"/>
    </w:rPr>
  </w:style>
  <w:style w:type="character" w:customStyle="1" w:styleId="hljs-keyword">
    <w:name w:val="hljs-keyword"/>
    <w:basedOn w:val="Domylnaczcionkaakapitu"/>
    <w:rsid w:val="00A93B0F"/>
  </w:style>
  <w:style w:type="character" w:customStyle="1" w:styleId="hljs-number">
    <w:name w:val="hljs-number"/>
    <w:basedOn w:val="Domylnaczcionkaakapitu"/>
    <w:rsid w:val="00A93B0F"/>
  </w:style>
  <w:style w:type="character" w:customStyle="1" w:styleId="hljs-string">
    <w:name w:val="hljs-string"/>
    <w:basedOn w:val="Domylnaczcionkaakapitu"/>
    <w:rsid w:val="00A93B0F"/>
  </w:style>
  <w:style w:type="character" w:customStyle="1" w:styleId="hljs-builtin">
    <w:name w:val="hljs-built_in"/>
    <w:basedOn w:val="Domylnaczcionkaakapitu"/>
    <w:rsid w:val="00A93B0F"/>
  </w:style>
  <w:style w:type="paragraph" w:styleId="Zagicieodgryformularza">
    <w:name w:val="HTML Top of Form"/>
    <w:basedOn w:val="Normalny"/>
    <w:next w:val="Normalny"/>
    <w:link w:val="ZagicieodgryformularzaZnak"/>
    <w:hidden/>
    <w:uiPriority w:val="99"/>
    <w:semiHidden/>
    <w:unhideWhenUsed/>
    <w:rsid w:val="00A93B0F"/>
    <w:pPr>
      <w:pBdr>
        <w:bottom w:val="single" w:sz="6" w:space="1" w:color="auto"/>
      </w:pBdr>
      <w:spacing w:after="0" w:line="240" w:lineRule="auto"/>
      <w:jc w:val="center"/>
    </w:pPr>
    <w:rPr>
      <w:rFonts w:ascii="Arial" w:eastAsia="Times New Roman" w:hAnsi="Arial" w:cs="Arial"/>
      <w:vanish/>
      <w:kern w:val="0"/>
      <w:sz w:val="16"/>
      <w:szCs w:val="16"/>
      <w:lang w:eastAsia="pl-PL"/>
      <w14:ligatures w14:val="none"/>
    </w:rPr>
  </w:style>
  <w:style w:type="character" w:customStyle="1" w:styleId="ZagicieodgryformularzaZnak">
    <w:name w:val="Zagięcie od góry formularza Znak"/>
    <w:basedOn w:val="Domylnaczcionkaakapitu"/>
    <w:link w:val="Zagicieodgryformularza"/>
    <w:uiPriority w:val="99"/>
    <w:semiHidden/>
    <w:rsid w:val="00A93B0F"/>
    <w:rPr>
      <w:rFonts w:ascii="Arial" w:eastAsia="Times New Roman" w:hAnsi="Arial" w:cs="Arial"/>
      <w:vanish/>
      <w:kern w:val="0"/>
      <w:sz w:val="16"/>
      <w:szCs w:val="16"/>
      <w:lang w:eastAsia="pl-PL"/>
      <w14:ligatures w14:val="none"/>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Nagwek">
    <w:name w:val="header"/>
    <w:basedOn w:val="Normalny"/>
    <w:link w:val="NagwekZnak"/>
    <w:uiPriority w:val="99"/>
    <w:unhideWhenUsed/>
    <w:rsid w:val="00C2249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22495"/>
  </w:style>
  <w:style w:type="paragraph" w:styleId="Stopka">
    <w:name w:val="footer"/>
    <w:basedOn w:val="Normalny"/>
    <w:link w:val="StopkaZnak"/>
    <w:uiPriority w:val="99"/>
    <w:unhideWhenUsed/>
    <w:rsid w:val="00C2249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22495"/>
  </w:style>
  <w:style w:type="paragraph" w:styleId="Nagwekspisutreci">
    <w:name w:val="TOC Heading"/>
    <w:basedOn w:val="Nagwek1"/>
    <w:next w:val="Normalny"/>
    <w:uiPriority w:val="39"/>
    <w:unhideWhenUsed/>
    <w:qFormat/>
    <w:rsid w:val="001F0306"/>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1F0306"/>
    <w:pPr>
      <w:spacing w:after="100"/>
    </w:pPr>
  </w:style>
  <w:style w:type="character" w:styleId="Hipercze">
    <w:name w:val="Hyperlink"/>
    <w:basedOn w:val="Domylnaczcionkaakapitu"/>
    <w:uiPriority w:val="99"/>
    <w:unhideWhenUsed/>
    <w:rsid w:val="001F0306"/>
    <w:rPr>
      <w:color w:val="467886" w:themeColor="hyperlink"/>
      <w:u w:val="single"/>
    </w:rPr>
  </w:style>
  <w:style w:type="character" w:customStyle="1" w:styleId="gntyacmbo3b">
    <w:name w:val="gntyacmbo3b"/>
    <w:basedOn w:val="Domylnaczcionkaakapitu"/>
    <w:rsid w:val="00125AD9"/>
  </w:style>
  <w:style w:type="paragraph" w:styleId="Tekstprzypisukocowego">
    <w:name w:val="endnote text"/>
    <w:basedOn w:val="Normalny"/>
    <w:link w:val="TekstprzypisukocowegoZnak"/>
    <w:uiPriority w:val="99"/>
    <w:semiHidden/>
    <w:unhideWhenUsed/>
    <w:rsid w:val="00D4524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4524B"/>
    <w:rPr>
      <w:sz w:val="20"/>
      <w:szCs w:val="20"/>
    </w:rPr>
  </w:style>
  <w:style w:type="character" w:styleId="Odwoanieprzypisukocowego">
    <w:name w:val="endnote reference"/>
    <w:basedOn w:val="Domylnaczcionkaakapitu"/>
    <w:uiPriority w:val="99"/>
    <w:semiHidden/>
    <w:unhideWhenUsed/>
    <w:rsid w:val="00D4524B"/>
    <w:rPr>
      <w:vertAlign w:val="superscript"/>
    </w:rPr>
  </w:style>
  <w:style w:type="paragraph" w:styleId="Spistreci3">
    <w:name w:val="toc 3"/>
    <w:basedOn w:val="Normalny"/>
    <w:next w:val="Normalny"/>
    <w:autoRedefine/>
    <w:uiPriority w:val="39"/>
    <w:unhideWhenUsed/>
    <w:rsid w:val="00B22817"/>
    <w:pPr>
      <w:spacing w:after="100"/>
      <w:ind w:left="440"/>
    </w:pPr>
  </w:style>
  <w:style w:type="character" w:customStyle="1" w:styleId="hljs-punctuation">
    <w:name w:val="hljs-punctuation"/>
    <w:basedOn w:val="Domylnaczcionkaakapitu"/>
    <w:rsid w:val="00943131"/>
  </w:style>
  <w:style w:type="character" w:customStyle="1" w:styleId="hljs-operator">
    <w:name w:val="hljs-operator"/>
    <w:basedOn w:val="Domylnaczcionkaakapitu"/>
    <w:rsid w:val="00943131"/>
  </w:style>
  <w:style w:type="character" w:customStyle="1" w:styleId="line-clamp-1">
    <w:name w:val="line-clamp-1"/>
    <w:basedOn w:val="Domylnaczcionkaakapitu"/>
    <w:rsid w:val="0030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399">
      <w:bodyDiv w:val="1"/>
      <w:marLeft w:val="0"/>
      <w:marRight w:val="0"/>
      <w:marTop w:val="0"/>
      <w:marBottom w:val="0"/>
      <w:divBdr>
        <w:top w:val="none" w:sz="0" w:space="0" w:color="auto"/>
        <w:left w:val="none" w:sz="0" w:space="0" w:color="auto"/>
        <w:bottom w:val="none" w:sz="0" w:space="0" w:color="auto"/>
        <w:right w:val="none" w:sz="0" w:space="0" w:color="auto"/>
      </w:divBdr>
    </w:div>
    <w:div w:id="19163157">
      <w:bodyDiv w:val="1"/>
      <w:marLeft w:val="0"/>
      <w:marRight w:val="0"/>
      <w:marTop w:val="0"/>
      <w:marBottom w:val="0"/>
      <w:divBdr>
        <w:top w:val="none" w:sz="0" w:space="0" w:color="auto"/>
        <w:left w:val="none" w:sz="0" w:space="0" w:color="auto"/>
        <w:bottom w:val="none" w:sz="0" w:space="0" w:color="auto"/>
        <w:right w:val="none" w:sz="0" w:space="0" w:color="auto"/>
      </w:divBdr>
    </w:div>
    <w:div w:id="27679231">
      <w:bodyDiv w:val="1"/>
      <w:marLeft w:val="0"/>
      <w:marRight w:val="0"/>
      <w:marTop w:val="0"/>
      <w:marBottom w:val="0"/>
      <w:divBdr>
        <w:top w:val="none" w:sz="0" w:space="0" w:color="auto"/>
        <w:left w:val="none" w:sz="0" w:space="0" w:color="auto"/>
        <w:bottom w:val="none" w:sz="0" w:space="0" w:color="auto"/>
        <w:right w:val="none" w:sz="0" w:space="0" w:color="auto"/>
      </w:divBdr>
    </w:div>
    <w:div w:id="34474907">
      <w:bodyDiv w:val="1"/>
      <w:marLeft w:val="0"/>
      <w:marRight w:val="0"/>
      <w:marTop w:val="0"/>
      <w:marBottom w:val="0"/>
      <w:divBdr>
        <w:top w:val="none" w:sz="0" w:space="0" w:color="auto"/>
        <w:left w:val="none" w:sz="0" w:space="0" w:color="auto"/>
        <w:bottom w:val="none" w:sz="0" w:space="0" w:color="auto"/>
        <w:right w:val="none" w:sz="0" w:space="0" w:color="auto"/>
      </w:divBdr>
    </w:div>
    <w:div w:id="221647691">
      <w:bodyDiv w:val="1"/>
      <w:marLeft w:val="0"/>
      <w:marRight w:val="0"/>
      <w:marTop w:val="0"/>
      <w:marBottom w:val="0"/>
      <w:divBdr>
        <w:top w:val="none" w:sz="0" w:space="0" w:color="auto"/>
        <w:left w:val="none" w:sz="0" w:space="0" w:color="auto"/>
        <w:bottom w:val="none" w:sz="0" w:space="0" w:color="auto"/>
        <w:right w:val="none" w:sz="0" w:space="0" w:color="auto"/>
      </w:divBdr>
    </w:div>
    <w:div w:id="313069115">
      <w:bodyDiv w:val="1"/>
      <w:marLeft w:val="0"/>
      <w:marRight w:val="0"/>
      <w:marTop w:val="0"/>
      <w:marBottom w:val="0"/>
      <w:divBdr>
        <w:top w:val="none" w:sz="0" w:space="0" w:color="auto"/>
        <w:left w:val="none" w:sz="0" w:space="0" w:color="auto"/>
        <w:bottom w:val="none" w:sz="0" w:space="0" w:color="auto"/>
        <w:right w:val="none" w:sz="0" w:space="0" w:color="auto"/>
      </w:divBdr>
    </w:div>
    <w:div w:id="321158573">
      <w:bodyDiv w:val="1"/>
      <w:marLeft w:val="0"/>
      <w:marRight w:val="0"/>
      <w:marTop w:val="0"/>
      <w:marBottom w:val="0"/>
      <w:divBdr>
        <w:top w:val="none" w:sz="0" w:space="0" w:color="auto"/>
        <w:left w:val="none" w:sz="0" w:space="0" w:color="auto"/>
        <w:bottom w:val="none" w:sz="0" w:space="0" w:color="auto"/>
        <w:right w:val="none" w:sz="0" w:space="0" w:color="auto"/>
      </w:divBdr>
    </w:div>
    <w:div w:id="461461033">
      <w:bodyDiv w:val="1"/>
      <w:marLeft w:val="0"/>
      <w:marRight w:val="0"/>
      <w:marTop w:val="0"/>
      <w:marBottom w:val="0"/>
      <w:divBdr>
        <w:top w:val="none" w:sz="0" w:space="0" w:color="auto"/>
        <w:left w:val="none" w:sz="0" w:space="0" w:color="auto"/>
        <w:bottom w:val="none" w:sz="0" w:space="0" w:color="auto"/>
        <w:right w:val="none" w:sz="0" w:space="0" w:color="auto"/>
      </w:divBdr>
    </w:div>
    <w:div w:id="489517154">
      <w:bodyDiv w:val="1"/>
      <w:marLeft w:val="0"/>
      <w:marRight w:val="0"/>
      <w:marTop w:val="0"/>
      <w:marBottom w:val="0"/>
      <w:divBdr>
        <w:top w:val="none" w:sz="0" w:space="0" w:color="auto"/>
        <w:left w:val="none" w:sz="0" w:space="0" w:color="auto"/>
        <w:bottom w:val="none" w:sz="0" w:space="0" w:color="auto"/>
        <w:right w:val="none" w:sz="0" w:space="0" w:color="auto"/>
      </w:divBdr>
    </w:div>
    <w:div w:id="498425730">
      <w:bodyDiv w:val="1"/>
      <w:marLeft w:val="0"/>
      <w:marRight w:val="0"/>
      <w:marTop w:val="0"/>
      <w:marBottom w:val="0"/>
      <w:divBdr>
        <w:top w:val="none" w:sz="0" w:space="0" w:color="auto"/>
        <w:left w:val="none" w:sz="0" w:space="0" w:color="auto"/>
        <w:bottom w:val="none" w:sz="0" w:space="0" w:color="auto"/>
        <w:right w:val="none" w:sz="0" w:space="0" w:color="auto"/>
      </w:divBdr>
    </w:div>
    <w:div w:id="525293241">
      <w:bodyDiv w:val="1"/>
      <w:marLeft w:val="0"/>
      <w:marRight w:val="0"/>
      <w:marTop w:val="0"/>
      <w:marBottom w:val="0"/>
      <w:divBdr>
        <w:top w:val="none" w:sz="0" w:space="0" w:color="auto"/>
        <w:left w:val="none" w:sz="0" w:space="0" w:color="auto"/>
        <w:bottom w:val="none" w:sz="0" w:space="0" w:color="auto"/>
        <w:right w:val="none" w:sz="0" w:space="0" w:color="auto"/>
      </w:divBdr>
    </w:div>
    <w:div w:id="539822462">
      <w:bodyDiv w:val="1"/>
      <w:marLeft w:val="0"/>
      <w:marRight w:val="0"/>
      <w:marTop w:val="0"/>
      <w:marBottom w:val="0"/>
      <w:divBdr>
        <w:top w:val="none" w:sz="0" w:space="0" w:color="auto"/>
        <w:left w:val="none" w:sz="0" w:space="0" w:color="auto"/>
        <w:bottom w:val="none" w:sz="0" w:space="0" w:color="auto"/>
        <w:right w:val="none" w:sz="0" w:space="0" w:color="auto"/>
      </w:divBdr>
    </w:div>
    <w:div w:id="567886633">
      <w:bodyDiv w:val="1"/>
      <w:marLeft w:val="0"/>
      <w:marRight w:val="0"/>
      <w:marTop w:val="0"/>
      <w:marBottom w:val="0"/>
      <w:divBdr>
        <w:top w:val="none" w:sz="0" w:space="0" w:color="auto"/>
        <w:left w:val="none" w:sz="0" w:space="0" w:color="auto"/>
        <w:bottom w:val="none" w:sz="0" w:space="0" w:color="auto"/>
        <w:right w:val="none" w:sz="0" w:space="0" w:color="auto"/>
      </w:divBdr>
    </w:div>
    <w:div w:id="631374724">
      <w:bodyDiv w:val="1"/>
      <w:marLeft w:val="0"/>
      <w:marRight w:val="0"/>
      <w:marTop w:val="0"/>
      <w:marBottom w:val="0"/>
      <w:divBdr>
        <w:top w:val="none" w:sz="0" w:space="0" w:color="auto"/>
        <w:left w:val="none" w:sz="0" w:space="0" w:color="auto"/>
        <w:bottom w:val="none" w:sz="0" w:space="0" w:color="auto"/>
        <w:right w:val="none" w:sz="0" w:space="0" w:color="auto"/>
      </w:divBdr>
    </w:div>
    <w:div w:id="637343154">
      <w:bodyDiv w:val="1"/>
      <w:marLeft w:val="0"/>
      <w:marRight w:val="0"/>
      <w:marTop w:val="0"/>
      <w:marBottom w:val="0"/>
      <w:divBdr>
        <w:top w:val="none" w:sz="0" w:space="0" w:color="auto"/>
        <w:left w:val="none" w:sz="0" w:space="0" w:color="auto"/>
        <w:bottom w:val="none" w:sz="0" w:space="0" w:color="auto"/>
        <w:right w:val="none" w:sz="0" w:space="0" w:color="auto"/>
      </w:divBdr>
    </w:div>
    <w:div w:id="642613232">
      <w:bodyDiv w:val="1"/>
      <w:marLeft w:val="0"/>
      <w:marRight w:val="0"/>
      <w:marTop w:val="0"/>
      <w:marBottom w:val="0"/>
      <w:divBdr>
        <w:top w:val="none" w:sz="0" w:space="0" w:color="auto"/>
        <w:left w:val="none" w:sz="0" w:space="0" w:color="auto"/>
        <w:bottom w:val="none" w:sz="0" w:space="0" w:color="auto"/>
        <w:right w:val="none" w:sz="0" w:space="0" w:color="auto"/>
      </w:divBdr>
    </w:div>
    <w:div w:id="682435630">
      <w:bodyDiv w:val="1"/>
      <w:marLeft w:val="0"/>
      <w:marRight w:val="0"/>
      <w:marTop w:val="0"/>
      <w:marBottom w:val="0"/>
      <w:divBdr>
        <w:top w:val="none" w:sz="0" w:space="0" w:color="auto"/>
        <w:left w:val="none" w:sz="0" w:space="0" w:color="auto"/>
        <w:bottom w:val="none" w:sz="0" w:space="0" w:color="auto"/>
        <w:right w:val="none" w:sz="0" w:space="0" w:color="auto"/>
      </w:divBdr>
    </w:div>
    <w:div w:id="702747186">
      <w:bodyDiv w:val="1"/>
      <w:marLeft w:val="0"/>
      <w:marRight w:val="0"/>
      <w:marTop w:val="0"/>
      <w:marBottom w:val="0"/>
      <w:divBdr>
        <w:top w:val="none" w:sz="0" w:space="0" w:color="auto"/>
        <w:left w:val="none" w:sz="0" w:space="0" w:color="auto"/>
        <w:bottom w:val="none" w:sz="0" w:space="0" w:color="auto"/>
        <w:right w:val="none" w:sz="0" w:space="0" w:color="auto"/>
      </w:divBdr>
    </w:div>
    <w:div w:id="763577342">
      <w:bodyDiv w:val="1"/>
      <w:marLeft w:val="0"/>
      <w:marRight w:val="0"/>
      <w:marTop w:val="0"/>
      <w:marBottom w:val="0"/>
      <w:divBdr>
        <w:top w:val="none" w:sz="0" w:space="0" w:color="auto"/>
        <w:left w:val="none" w:sz="0" w:space="0" w:color="auto"/>
        <w:bottom w:val="none" w:sz="0" w:space="0" w:color="auto"/>
        <w:right w:val="none" w:sz="0" w:space="0" w:color="auto"/>
      </w:divBdr>
    </w:div>
    <w:div w:id="847983616">
      <w:bodyDiv w:val="1"/>
      <w:marLeft w:val="0"/>
      <w:marRight w:val="0"/>
      <w:marTop w:val="0"/>
      <w:marBottom w:val="0"/>
      <w:divBdr>
        <w:top w:val="none" w:sz="0" w:space="0" w:color="auto"/>
        <w:left w:val="none" w:sz="0" w:space="0" w:color="auto"/>
        <w:bottom w:val="none" w:sz="0" w:space="0" w:color="auto"/>
        <w:right w:val="none" w:sz="0" w:space="0" w:color="auto"/>
      </w:divBdr>
    </w:div>
    <w:div w:id="864253959">
      <w:bodyDiv w:val="1"/>
      <w:marLeft w:val="0"/>
      <w:marRight w:val="0"/>
      <w:marTop w:val="0"/>
      <w:marBottom w:val="0"/>
      <w:divBdr>
        <w:top w:val="none" w:sz="0" w:space="0" w:color="auto"/>
        <w:left w:val="none" w:sz="0" w:space="0" w:color="auto"/>
        <w:bottom w:val="none" w:sz="0" w:space="0" w:color="auto"/>
        <w:right w:val="none" w:sz="0" w:space="0" w:color="auto"/>
      </w:divBdr>
      <w:divsChild>
        <w:div w:id="979260727">
          <w:marLeft w:val="0"/>
          <w:marRight w:val="0"/>
          <w:marTop w:val="0"/>
          <w:marBottom w:val="0"/>
          <w:divBdr>
            <w:top w:val="single" w:sz="2" w:space="0" w:color="E3E3E3"/>
            <w:left w:val="single" w:sz="2" w:space="0" w:color="E3E3E3"/>
            <w:bottom w:val="single" w:sz="2" w:space="0" w:color="E3E3E3"/>
            <w:right w:val="single" w:sz="2" w:space="0" w:color="E3E3E3"/>
          </w:divBdr>
          <w:divsChild>
            <w:div w:id="617416793">
              <w:marLeft w:val="0"/>
              <w:marRight w:val="0"/>
              <w:marTop w:val="100"/>
              <w:marBottom w:val="100"/>
              <w:divBdr>
                <w:top w:val="single" w:sz="2" w:space="0" w:color="E3E3E3"/>
                <w:left w:val="single" w:sz="2" w:space="0" w:color="E3E3E3"/>
                <w:bottom w:val="single" w:sz="2" w:space="0" w:color="E3E3E3"/>
                <w:right w:val="single" w:sz="2" w:space="0" w:color="E3E3E3"/>
              </w:divBdr>
              <w:divsChild>
                <w:div w:id="43093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718661">
          <w:marLeft w:val="0"/>
          <w:marRight w:val="0"/>
          <w:marTop w:val="0"/>
          <w:marBottom w:val="0"/>
          <w:divBdr>
            <w:top w:val="single" w:sz="2" w:space="0" w:color="E3E3E3"/>
            <w:left w:val="single" w:sz="2" w:space="0" w:color="E3E3E3"/>
            <w:bottom w:val="single" w:sz="2" w:space="0" w:color="E3E3E3"/>
            <w:right w:val="single" w:sz="2" w:space="0" w:color="E3E3E3"/>
          </w:divBdr>
          <w:divsChild>
            <w:div w:id="1953899408">
              <w:marLeft w:val="0"/>
              <w:marRight w:val="0"/>
              <w:marTop w:val="0"/>
              <w:marBottom w:val="0"/>
              <w:divBdr>
                <w:top w:val="single" w:sz="2" w:space="0" w:color="E3E3E3"/>
                <w:left w:val="single" w:sz="2" w:space="0" w:color="E3E3E3"/>
                <w:bottom w:val="single" w:sz="2" w:space="0" w:color="E3E3E3"/>
                <w:right w:val="single" w:sz="2" w:space="0" w:color="E3E3E3"/>
              </w:divBdr>
              <w:divsChild>
                <w:div w:id="1520855584">
                  <w:marLeft w:val="0"/>
                  <w:marRight w:val="0"/>
                  <w:marTop w:val="0"/>
                  <w:marBottom w:val="0"/>
                  <w:divBdr>
                    <w:top w:val="single" w:sz="2" w:space="0" w:color="E3E3E3"/>
                    <w:left w:val="single" w:sz="2" w:space="0" w:color="E3E3E3"/>
                    <w:bottom w:val="single" w:sz="2" w:space="0" w:color="E3E3E3"/>
                    <w:right w:val="single" w:sz="2" w:space="0" w:color="E3E3E3"/>
                  </w:divBdr>
                  <w:divsChild>
                    <w:div w:id="1387030754">
                      <w:marLeft w:val="0"/>
                      <w:marRight w:val="0"/>
                      <w:marTop w:val="0"/>
                      <w:marBottom w:val="0"/>
                      <w:divBdr>
                        <w:top w:val="single" w:sz="2" w:space="0" w:color="E3E3E3"/>
                        <w:left w:val="single" w:sz="2" w:space="0" w:color="E3E3E3"/>
                        <w:bottom w:val="single" w:sz="2" w:space="0" w:color="E3E3E3"/>
                        <w:right w:val="single" w:sz="2" w:space="0" w:color="E3E3E3"/>
                      </w:divBdr>
                      <w:divsChild>
                        <w:div w:id="1591349701">
                          <w:marLeft w:val="0"/>
                          <w:marRight w:val="0"/>
                          <w:marTop w:val="0"/>
                          <w:marBottom w:val="0"/>
                          <w:divBdr>
                            <w:top w:val="single" w:sz="2" w:space="0" w:color="E3E3E3"/>
                            <w:left w:val="single" w:sz="2" w:space="0" w:color="E3E3E3"/>
                            <w:bottom w:val="single" w:sz="2" w:space="0" w:color="E3E3E3"/>
                            <w:right w:val="single" w:sz="2" w:space="0" w:color="E3E3E3"/>
                          </w:divBdr>
                          <w:divsChild>
                            <w:div w:id="1339232526">
                              <w:marLeft w:val="0"/>
                              <w:marRight w:val="0"/>
                              <w:marTop w:val="0"/>
                              <w:marBottom w:val="0"/>
                              <w:divBdr>
                                <w:top w:val="single" w:sz="2" w:space="0" w:color="E3E3E3"/>
                                <w:left w:val="single" w:sz="2" w:space="0" w:color="E3E3E3"/>
                                <w:bottom w:val="single" w:sz="2" w:space="0" w:color="E3E3E3"/>
                                <w:right w:val="single" w:sz="2" w:space="0" w:color="E3E3E3"/>
                              </w:divBdr>
                              <w:divsChild>
                                <w:div w:id="1888837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10131">
                                      <w:marLeft w:val="0"/>
                                      <w:marRight w:val="0"/>
                                      <w:marTop w:val="0"/>
                                      <w:marBottom w:val="0"/>
                                      <w:divBdr>
                                        <w:top w:val="single" w:sz="2" w:space="0" w:color="E3E3E3"/>
                                        <w:left w:val="single" w:sz="2" w:space="0" w:color="E3E3E3"/>
                                        <w:bottom w:val="single" w:sz="2" w:space="0" w:color="E3E3E3"/>
                                        <w:right w:val="single" w:sz="2" w:space="0" w:color="E3E3E3"/>
                                      </w:divBdr>
                                      <w:divsChild>
                                        <w:div w:id="1539273423">
                                          <w:marLeft w:val="0"/>
                                          <w:marRight w:val="0"/>
                                          <w:marTop w:val="0"/>
                                          <w:marBottom w:val="0"/>
                                          <w:divBdr>
                                            <w:top w:val="single" w:sz="2" w:space="0" w:color="E3E3E3"/>
                                            <w:left w:val="single" w:sz="2" w:space="0" w:color="E3E3E3"/>
                                            <w:bottom w:val="single" w:sz="2" w:space="0" w:color="E3E3E3"/>
                                            <w:right w:val="single" w:sz="2" w:space="0" w:color="E3E3E3"/>
                                          </w:divBdr>
                                          <w:divsChild>
                                            <w:div w:id="1945652145">
                                              <w:marLeft w:val="0"/>
                                              <w:marRight w:val="0"/>
                                              <w:marTop w:val="0"/>
                                              <w:marBottom w:val="0"/>
                                              <w:divBdr>
                                                <w:top w:val="single" w:sz="2" w:space="0" w:color="E3E3E3"/>
                                                <w:left w:val="single" w:sz="2" w:space="0" w:color="E3E3E3"/>
                                                <w:bottom w:val="single" w:sz="2" w:space="0" w:color="E3E3E3"/>
                                                <w:right w:val="single" w:sz="2" w:space="0" w:color="E3E3E3"/>
                                              </w:divBdr>
                                              <w:divsChild>
                                                <w:div w:id="271087527">
                                                  <w:marLeft w:val="0"/>
                                                  <w:marRight w:val="0"/>
                                                  <w:marTop w:val="0"/>
                                                  <w:marBottom w:val="0"/>
                                                  <w:divBdr>
                                                    <w:top w:val="single" w:sz="2" w:space="0" w:color="E3E3E3"/>
                                                    <w:left w:val="single" w:sz="2" w:space="0" w:color="E3E3E3"/>
                                                    <w:bottom w:val="single" w:sz="2" w:space="0" w:color="E3E3E3"/>
                                                    <w:right w:val="single" w:sz="2" w:space="0" w:color="E3E3E3"/>
                                                  </w:divBdr>
                                                  <w:divsChild>
                                                    <w:div w:id="2102942210">
                                                      <w:marLeft w:val="0"/>
                                                      <w:marRight w:val="0"/>
                                                      <w:marTop w:val="0"/>
                                                      <w:marBottom w:val="0"/>
                                                      <w:divBdr>
                                                        <w:top w:val="single" w:sz="2" w:space="0" w:color="E3E3E3"/>
                                                        <w:left w:val="single" w:sz="2" w:space="0" w:color="E3E3E3"/>
                                                        <w:bottom w:val="single" w:sz="2" w:space="0" w:color="E3E3E3"/>
                                                        <w:right w:val="single" w:sz="2" w:space="0" w:color="E3E3E3"/>
                                                      </w:divBdr>
                                                      <w:divsChild>
                                                        <w:div w:id="1557470657">
                                                          <w:marLeft w:val="0"/>
                                                          <w:marRight w:val="0"/>
                                                          <w:marTop w:val="0"/>
                                                          <w:marBottom w:val="0"/>
                                                          <w:divBdr>
                                                            <w:top w:val="single" w:sz="2" w:space="2" w:color="E3E3E3"/>
                                                            <w:left w:val="single" w:sz="2" w:space="0" w:color="E3E3E3"/>
                                                            <w:bottom w:val="single" w:sz="2" w:space="0" w:color="E3E3E3"/>
                                                            <w:right w:val="single" w:sz="2" w:space="0" w:color="E3E3E3"/>
                                                          </w:divBdr>
                                                          <w:divsChild>
                                                            <w:div w:id="542638443">
                                                              <w:marLeft w:val="0"/>
                                                              <w:marRight w:val="0"/>
                                                              <w:marTop w:val="0"/>
                                                              <w:marBottom w:val="0"/>
                                                              <w:divBdr>
                                                                <w:top w:val="single" w:sz="2" w:space="0" w:color="E3E3E3"/>
                                                                <w:left w:val="single" w:sz="2" w:space="0" w:color="E3E3E3"/>
                                                                <w:bottom w:val="single" w:sz="2" w:space="0" w:color="E3E3E3"/>
                                                                <w:right w:val="single" w:sz="2" w:space="0" w:color="E3E3E3"/>
                                                              </w:divBdr>
                                                              <w:divsChild>
                                                                <w:div w:id="353578660">
                                                                  <w:marLeft w:val="0"/>
                                                                  <w:marRight w:val="0"/>
                                                                  <w:marTop w:val="0"/>
                                                                  <w:marBottom w:val="0"/>
                                                                  <w:divBdr>
                                                                    <w:top w:val="single" w:sz="2" w:space="0" w:color="auto"/>
                                                                    <w:left w:val="single" w:sz="2" w:space="0" w:color="auto"/>
                                                                    <w:bottom w:val="single" w:sz="2" w:space="0" w:color="auto"/>
                                                                    <w:right w:val="single" w:sz="2" w:space="0" w:color="auto"/>
                                                                  </w:divBdr>
                                                                  <w:divsChild>
                                                                    <w:div w:id="330642095">
                                                                      <w:marLeft w:val="0"/>
                                                                      <w:marRight w:val="0"/>
                                                                      <w:marTop w:val="0"/>
                                                                      <w:marBottom w:val="0"/>
                                                                      <w:divBdr>
                                                                        <w:top w:val="single" w:sz="2" w:space="0" w:color="E3E3E3"/>
                                                                        <w:left w:val="single" w:sz="2" w:space="0" w:color="E3E3E3"/>
                                                                        <w:bottom w:val="single" w:sz="2" w:space="0" w:color="E3E3E3"/>
                                                                        <w:right w:val="single" w:sz="2" w:space="0" w:color="E3E3E3"/>
                                                                      </w:divBdr>
                                                                      <w:divsChild>
                                                                        <w:div w:id="184092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59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617879">
                                                                  <w:marLeft w:val="0"/>
                                                                  <w:marRight w:val="0"/>
                                                                  <w:marTop w:val="0"/>
                                                                  <w:marBottom w:val="0"/>
                                                                  <w:divBdr>
                                                                    <w:top w:val="single" w:sz="2" w:space="0" w:color="auto"/>
                                                                    <w:left w:val="single" w:sz="2" w:space="0" w:color="auto"/>
                                                                    <w:bottom w:val="single" w:sz="2" w:space="0" w:color="auto"/>
                                                                    <w:right w:val="single" w:sz="2" w:space="0" w:color="auto"/>
                                                                  </w:divBdr>
                                                                  <w:divsChild>
                                                                    <w:div w:id="1087731128">
                                                                      <w:marLeft w:val="0"/>
                                                                      <w:marRight w:val="0"/>
                                                                      <w:marTop w:val="0"/>
                                                                      <w:marBottom w:val="0"/>
                                                                      <w:divBdr>
                                                                        <w:top w:val="single" w:sz="2" w:space="0" w:color="E3E3E3"/>
                                                                        <w:left w:val="single" w:sz="2" w:space="0" w:color="E3E3E3"/>
                                                                        <w:bottom w:val="single" w:sz="2" w:space="0" w:color="E3E3E3"/>
                                                                        <w:right w:val="single" w:sz="2" w:space="0" w:color="E3E3E3"/>
                                                                      </w:divBdr>
                                                                    </w:div>
                                                                    <w:div w:id="1582712395">
                                                                      <w:marLeft w:val="0"/>
                                                                      <w:marRight w:val="0"/>
                                                                      <w:marTop w:val="0"/>
                                                                      <w:marBottom w:val="0"/>
                                                                      <w:divBdr>
                                                                        <w:top w:val="single" w:sz="2" w:space="0" w:color="E3E3E3"/>
                                                                        <w:left w:val="single" w:sz="2" w:space="0" w:color="E3E3E3"/>
                                                                        <w:bottom w:val="single" w:sz="2" w:space="0" w:color="E3E3E3"/>
                                                                        <w:right w:val="single" w:sz="2" w:space="0" w:color="E3E3E3"/>
                                                                      </w:divBdr>
                                                                      <w:divsChild>
                                                                        <w:div w:id="188419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226617">
                                                                  <w:marLeft w:val="0"/>
                                                                  <w:marRight w:val="0"/>
                                                                  <w:marTop w:val="0"/>
                                                                  <w:marBottom w:val="0"/>
                                                                  <w:divBdr>
                                                                    <w:top w:val="single" w:sz="2" w:space="0" w:color="auto"/>
                                                                    <w:left w:val="single" w:sz="2" w:space="0" w:color="auto"/>
                                                                    <w:bottom w:val="single" w:sz="2" w:space="0" w:color="auto"/>
                                                                    <w:right w:val="single" w:sz="2" w:space="0" w:color="auto"/>
                                                                  </w:divBdr>
                                                                  <w:divsChild>
                                                                    <w:div w:id="62603223">
                                                                      <w:marLeft w:val="0"/>
                                                                      <w:marRight w:val="0"/>
                                                                      <w:marTop w:val="0"/>
                                                                      <w:marBottom w:val="0"/>
                                                                      <w:divBdr>
                                                                        <w:top w:val="single" w:sz="2" w:space="0" w:color="E3E3E3"/>
                                                                        <w:left w:val="single" w:sz="2" w:space="0" w:color="E3E3E3"/>
                                                                        <w:bottom w:val="single" w:sz="2" w:space="0" w:color="E3E3E3"/>
                                                                        <w:right w:val="single" w:sz="2" w:space="0" w:color="E3E3E3"/>
                                                                      </w:divBdr>
                                                                      <w:divsChild>
                                                                        <w:div w:id="27984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22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624134">
                                                                  <w:marLeft w:val="0"/>
                                                                  <w:marRight w:val="0"/>
                                                                  <w:marTop w:val="0"/>
                                                                  <w:marBottom w:val="0"/>
                                                                  <w:divBdr>
                                                                    <w:top w:val="single" w:sz="2" w:space="0" w:color="auto"/>
                                                                    <w:left w:val="single" w:sz="2" w:space="0" w:color="auto"/>
                                                                    <w:bottom w:val="single" w:sz="2" w:space="0" w:color="auto"/>
                                                                    <w:right w:val="single" w:sz="2" w:space="0" w:color="auto"/>
                                                                  </w:divBdr>
                                                                  <w:divsChild>
                                                                    <w:div w:id="372004190">
                                                                      <w:marLeft w:val="0"/>
                                                                      <w:marRight w:val="0"/>
                                                                      <w:marTop w:val="0"/>
                                                                      <w:marBottom w:val="0"/>
                                                                      <w:divBdr>
                                                                        <w:top w:val="single" w:sz="2" w:space="0" w:color="E3E3E3"/>
                                                                        <w:left w:val="single" w:sz="2" w:space="0" w:color="E3E3E3"/>
                                                                        <w:bottom w:val="single" w:sz="2" w:space="0" w:color="E3E3E3"/>
                                                                        <w:right w:val="single" w:sz="2" w:space="0" w:color="E3E3E3"/>
                                                                      </w:divBdr>
                                                                      <w:divsChild>
                                                                        <w:div w:id="874319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943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076667">
                                                                  <w:marLeft w:val="0"/>
                                                                  <w:marRight w:val="0"/>
                                                                  <w:marTop w:val="0"/>
                                                                  <w:marBottom w:val="0"/>
                                                                  <w:divBdr>
                                                                    <w:top w:val="single" w:sz="2" w:space="0" w:color="auto"/>
                                                                    <w:left w:val="single" w:sz="2" w:space="0" w:color="auto"/>
                                                                    <w:bottom w:val="single" w:sz="2" w:space="0" w:color="auto"/>
                                                                    <w:right w:val="single" w:sz="2" w:space="0" w:color="auto"/>
                                                                  </w:divBdr>
                                                                  <w:divsChild>
                                                                    <w:div w:id="931621921">
                                                                      <w:marLeft w:val="0"/>
                                                                      <w:marRight w:val="0"/>
                                                                      <w:marTop w:val="0"/>
                                                                      <w:marBottom w:val="0"/>
                                                                      <w:divBdr>
                                                                        <w:top w:val="single" w:sz="2" w:space="0" w:color="E3E3E3"/>
                                                                        <w:left w:val="single" w:sz="2" w:space="0" w:color="E3E3E3"/>
                                                                        <w:bottom w:val="single" w:sz="2" w:space="0" w:color="E3E3E3"/>
                                                                        <w:right w:val="single" w:sz="2" w:space="0" w:color="E3E3E3"/>
                                                                      </w:divBdr>
                                                                    </w:div>
                                                                    <w:div w:id="2056196585">
                                                                      <w:marLeft w:val="0"/>
                                                                      <w:marRight w:val="0"/>
                                                                      <w:marTop w:val="0"/>
                                                                      <w:marBottom w:val="0"/>
                                                                      <w:divBdr>
                                                                        <w:top w:val="single" w:sz="2" w:space="0" w:color="E3E3E3"/>
                                                                        <w:left w:val="single" w:sz="2" w:space="0" w:color="E3E3E3"/>
                                                                        <w:bottom w:val="single" w:sz="2" w:space="0" w:color="E3E3E3"/>
                                                                        <w:right w:val="single" w:sz="2" w:space="0" w:color="E3E3E3"/>
                                                                      </w:divBdr>
                                                                      <w:divsChild>
                                                                        <w:div w:id="116589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783802">
      <w:bodyDiv w:val="1"/>
      <w:marLeft w:val="0"/>
      <w:marRight w:val="0"/>
      <w:marTop w:val="0"/>
      <w:marBottom w:val="0"/>
      <w:divBdr>
        <w:top w:val="none" w:sz="0" w:space="0" w:color="auto"/>
        <w:left w:val="none" w:sz="0" w:space="0" w:color="auto"/>
        <w:bottom w:val="none" w:sz="0" w:space="0" w:color="auto"/>
        <w:right w:val="none" w:sz="0" w:space="0" w:color="auto"/>
      </w:divBdr>
    </w:div>
    <w:div w:id="898637279">
      <w:bodyDiv w:val="1"/>
      <w:marLeft w:val="0"/>
      <w:marRight w:val="0"/>
      <w:marTop w:val="0"/>
      <w:marBottom w:val="0"/>
      <w:divBdr>
        <w:top w:val="none" w:sz="0" w:space="0" w:color="auto"/>
        <w:left w:val="none" w:sz="0" w:space="0" w:color="auto"/>
        <w:bottom w:val="none" w:sz="0" w:space="0" w:color="auto"/>
        <w:right w:val="none" w:sz="0" w:space="0" w:color="auto"/>
      </w:divBdr>
      <w:divsChild>
        <w:div w:id="617031073">
          <w:marLeft w:val="0"/>
          <w:marRight w:val="0"/>
          <w:marTop w:val="0"/>
          <w:marBottom w:val="0"/>
          <w:divBdr>
            <w:top w:val="none" w:sz="0" w:space="0" w:color="auto"/>
            <w:left w:val="none" w:sz="0" w:space="0" w:color="auto"/>
            <w:bottom w:val="none" w:sz="0" w:space="0" w:color="auto"/>
            <w:right w:val="none" w:sz="0" w:space="0" w:color="auto"/>
          </w:divBdr>
          <w:divsChild>
            <w:div w:id="571162015">
              <w:marLeft w:val="0"/>
              <w:marRight w:val="0"/>
              <w:marTop w:val="0"/>
              <w:marBottom w:val="0"/>
              <w:divBdr>
                <w:top w:val="none" w:sz="0" w:space="0" w:color="auto"/>
                <w:left w:val="none" w:sz="0" w:space="0" w:color="auto"/>
                <w:bottom w:val="none" w:sz="0" w:space="0" w:color="auto"/>
                <w:right w:val="none" w:sz="0" w:space="0" w:color="auto"/>
              </w:divBdr>
              <w:divsChild>
                <w:div w:id="582110257">
                  <w:marLeft w:val="0"/>
                  <w:marRight w:val="0"/>
                  <w:marTop w:val="0"/>
                  <w:marBottom w:val="0"/>
                  <w:divBdr>
                    <w:top w:val="none" w:sz="0" w:space="0" w:color="auto"/>
                    <w:left w:val="none" w:sz="0" w:space="0" w:color="auto"/>
                    <w:bottom w:val="none" w:sz="0" w:space="0" w:color="auto"/>
                    <w:right w:val="none" w:sz="0" w:space="0" w:color="auto"/>
                  </w:divBdr>
                </w:div>
              </w:divsChild>
            </w:div>
            <w:div w:id="3946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5029">
      <w:bodyDiv w:val="1"/>
      <w:marLeft w:val="0"/>
      <w:marRight w:val="0"/>
      <w:marTop w:val="0"/>
      <w:marBottom w:val="0"/>
      <w:divBdr>
        <w:top w:val="none" w:sz="0" w:space="0" w:color="auto"/>
        <w:left w:val="none" w:sz="0" w:space="0" w:color="auto"/>
        <w:bottom w:val="none" w:sz="0" w:space="0" w:color="auto"/>
        <w:right w:val="none" w:sz="0" w:space="0" w:color="auto"/>
      </w:divBdr>
    </w:div>
    <w:div w:id="1029917046">
      <w:bodyDiv w:val="1"/>
      <w:marLeft w:val="0"/>
      <w:marRight w:val="0"/>
      <w:marTop w:val="0"/>
      <w:marBottom w:val="0"/>
      <w:divBdr>
        <w:top w:val="none" w:sz="0" w:space="0" w:color="auto"/>
        <w:left w:val="none" w:sz="0" w:space="0" w:color="auto"/>
        <w:bottom w:val="none" w:sz="0" w:space="0" w:color="auto"/>
        <w:right w:val="none" w:sz="0" w:space="0" w:color="auto"/>
      </w:divBdr>
    </w:div>
    <w:div w:id="1156803184">
      <w:bodyDiv w:val="1"/>
      <w:marLeft w:val="0"/>
      <w:marRight w:val="0"/>
      <w:marTop w:val="0"/>
      <w:marBottom w:val="0"/>
      <w:divBdr>
        <w:top w:val="none" w:sz="0" w:space="0" w:color="auto"/>
        <w:left w:val="none" w:sz="0" w:space="0" w:color="auto"/>
        <w:bottom w:val="none" w:sz="0" w:space="0" w:color="auto"/>
        <w:right w:val="none" w:sz="0" w:space="0" w:color="auto"/>
      </w:divBdr>
    </w:div>
    <w:div w:id="1167477195">
      <w:bodyDiv w:val="1"/>
      <w:marLeft w:val="0"/>
      <w:marRight w:val="0"/>
      <w:marTop w:val="0"/>
      <w:marBottom w:val="0"/>
      <w:divBdr>
        <w:top w:val="none" w:sz="0" w:space="0" w:color="auto"/>
        <w:left w:val="none" w:sz="0" w:space="0" w:color="auto"/>
        <w:bottom w:val="none" w:sz="0" w:space="0" w:color="auto"/>
        <w:right w:val="none" w:sz="0" w:space="0" w:color="auto"/>
      </w:divBdr>
    </w:div>
    <w:div w:id="1290360645">
      <w:bodyDiv w:val="1"/>
      <w:marLeft w:val="0"/>
      <w:marRight w:val="0"/>
      <w:marTop w:val="0"/>
      <w:marBottom w:val="0"/>
      <w:divBdr>
        <w:top w:val="none" w:sz="0" w:space="0" w:color="auto"/>
        <w:left w:val="none" w:sz="0" w:space="0" w:color="auto"/>
        <w:bottom w:val="none" w:sz="0" w:space="0" w:color="auto"/>
        <w:right w:val="none" w:sz="0" w:space="0" w:color="auto"/>
      </w:divBdr>
    </w:div>
    <w:div w:id="1294019341">
      <w:bodyDiv w:val="1"/>
      <w:marLeft w:val="0"/>
      <w:marRight w:val="0"/>
      <w:marTop w:val="0"/>
      <w:marBottom w:val="0"/>
      <w:divBdr>
        <w:top w:val="none" w:sz="0" w:space="0" w:color="auto"/>
        <w:left w:val="none" w:sz="0" w:space="0" w:color="auto"/>
        <w:bottom w:val="none" w:sz="0" w:space="0" w:color="auto"/>
        <w:right w:val="none" w:sz="0" w:space="0" w:color="auto"/>
      </w:divBdr>
    </w:div>
    <w:div w:id="1295285132">
      <w:bodyDiv w:val="1"/>
      <w:marLeft w:val="0"/>
      <w:marRight w:val="0"/>
      <w:marTop w:val="0"/>
      <w:marBottom w:val="0"/>
      <w:divBdr>
        <w:top w:val="none" w:sz="0" w:space="0" w:color="auto"/>
        <w:left w:val="none" w:sz="0" w:space="0" w:color="auto"/>
        <w:bottom w:val="none" w:sz="0" w:space="0" w:color="auto"/>
        <w:right w:val="none" w:sz="0" w:space="0" w:color="auto"/>
      </w:divBdr>
      <w:divsChild>
        <w:div w:id="246041350">
          <w:marLeft w:val="0"/>
          <w:marRight w:val="0"/>
          <w:marTop w:val="0"/>
          <w:marBottom w:val="0"/>
          <w:divBdr>
            <w:top w:val="none" w:sz="0" w:space="0" w:color="auto"/>
            <w:left w:val="none" w:sz="0" w:space="0" w:color="auto"/>
            <w:bottom w:val="none" w:sz="0" w:space="0" w:color="auto"/>
            <w:right w:val="none" w:sz="0" w:space="0" w:color="auto"/>
          </w:divBdr>
          <w:divsChild>
            <w:div w:id="16078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073">
      <w:bodyDiv w:val="1"/>
      <w:marLeft w:val="0"/>
      <w:marRight w:val="0"/>
      <w:marTop w:val="0"/>
      <w:marBottom w:val="0"/>
      <w:divBdr>
        <w:top w:val="none" w:sz="0" w:space="0" w:color="auto"/>
        <w:left w:val="none" w:sz="0" w:space="0" w:color="auto"/>
        <w:bottom w:val="none" w:sz="0" w:space="0" w:color="auto"/>
        <w:right w:val="none" w:sz="0" w:space="0" w:color="auto"/>
      </w:divBdr>
    </w:div>
    <w:div w:id="1405448310">
      <w:bodyDiv w:val="1"/>
      <w:marLeft w:val="0"/>
      <w:marRight w:val="0"/>
      <w:marTop w:val="0"/>
      <w:marBottom w:val="0"/>
      <w:divBdr>
        <w:top w:val="none" w:sz="0" w:space="0" w:color="auto"/>
        <w:left w:val="none" w:sz="0" w:space="0" w:color="auto"/>
        <w:bottom w:val="none" w:sz="0" w:space="0" w:color="auto"/>
        <w:right w:val="none" w:sz="0" w:space="0" w:color="auto"/>
      </w:divBdr>
    </w:div>
    <w:div w:id="1413508991">
      <w:bodyDiv w:val="1"/>
      <w:marLeft w:val="0"/>
      <w:marRight w:val="0"/>
      <w:marTop w:val="0"/>
      <w:marBottom w:val="0"/>
      <w:divBdr>
        <w:top w:val="none" w:sz="0" w:space="0" w:color="auto"/>
        <w:left w:val="none" w:sz="0" w:space="0" w:color="auto"/>
        <w:bottom w:val="none" w:sz="0" w:space="0" w:color="auto"/>
        <w:right w:val="none" w:sz="0" w:space="0" w:color="auto"/>
      </w:divBdr>
    </w:div>
    <w:div w:id="1447650230">
      <w:bodyDiv w:val="1"/>
      <w:marLeft w:val="0"/>
      <w:marRight w:val="0"/>
      <w:marTop w:val="0"/>
      <w:marBottom w:val="0"/>
      <w:divBdr>
        <w:top w:val="none" w:sz="0" w:space="0" w:color="auto"/>
        <w:left w:val="none" w:sz="0" w:space="0" w:color="auto"/>
        <w:bottom w:val="none" w:sz="0" w:space="0" w:color="auto"/>
        <w:right w:val="none" w:sz="0" w:space="0" w:color="auto"/>
      </w:divBdr>
    </w:div>
    <w:div w:id="1528911690">
      <w:bodyDiv w:val="1"/>
      <w:marLeft w:val="0"/>
      <w:marRight w:val="0"/>
      <w:marTop w:val="0"/>
      <w:marBottom w:val="0"/>
      <w:divBdr>
        <w:top w:val="none" w:sz="0" w:space="0" w:color="auto"/>
        <w:left w:val="none" w:sz="0" w:space="0" w:color="auto"/>
        <w:bottom w:val="none" w:sz="0" w:space="0" w:color="auto"/>
        <w:right w:val="none" w:sz="0" w:space="0" w:color="auto"/>
      </w:divBdr>
    </w:div>
    <w:div w:id="1541891174">
      <w:bodyDiv w:val="1"/>
      <w:marLeft w:val="0"/>
      <w:marRight w:val="0"/>
      <w:marTop w:val="0"/>
      <w:marBottom w:val="0"/>
      <w:divBdr>
        <w:top w:val="none" w:sz="0" w:space="0" w:color="auto"/>
        <w:left w:val="none" w:sz="0" w:space="0" w:color="auto"/>
        <w:bottom w:val="none" w:sz="0" w:space="0" w:color="auto"/>
        <w:right w:val="none" w:sz="0" w:space="0" w:color="auto"/>
      </w:divBdr>
      <w:divsChild>
        <w:div w:id="1942105530">
          <w:marLeft w:val="0"/>
          <w:marRight w:val="0"/>
          <w:marTop w:val="0"/>
          <w:marBottom w:val="0"/>
          <w:divBdr>
            <w:top w:val="single" w:sz="2" w:space="0" w:color="E3E3E3"/>
            <w:left w:val="single" w:sz="2" w:space="0" w:color="E3E3E3"/>
            <w:bottom w:val="single" w:sz="2" w:space="0" w:color="E3E3E3"/>
            <w:right w:val="single" w:sz="2" w:space="0" w:color="E3E3E3"/>
          </w:divBdr>
          <w:divsChild>
            <w:div w:id="672605833">
              <w:marLeft w:val="0"/>
              <w:marRight w:val="0"/>
              <w:marTop w:val="0"/>
              <w:marBottom w:val="0"/>
              <w:divBdr>
                <w:top w:val="single" w:sz="2" w:space="0" w:color="E3E3E3"/>
                <w:left w:val="single" w:sz="2" w:space="0" w:color="E3E3E3"/>
                <w:bottom w:val="single" w:sz="2" w:space="0" w:color="E3E3E3"/>
                <w:right w:val="single" w:sz="2" w:space="0" w:color="E3E3E3"/>
              </w:divBdr>
              <w:divsChild>
                <w:div w:id="602300420">
                  <w:marLeft w:val="0"/>
                  <w:marRight w:val="0"/>
                  <w:marTop w:val="0"/>
                  <w:marBottom w:val="0"/>
                  <w:divBdr>
                    <w:top w:val="single" w:sz="2" w:space="2" w:color="E3E3E3"/>
                    <w:left w:val="single" w:sz="2" w:space="0" w:color="E3E3E3"/>
                    <w:bottom w:val="single" w:sz="2" w:space="0" w:color="E3E3E3"/>
                    <w:right w:val="single" w:sz="2" w:space="0" w:color="E3E3E3"/>
                  </w:divBdr>
                  <w:divsChild>
                    <w:div w:id="74029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784212">
      <w:bodyDiv w:val="1"/>
      <w:marLeft w:val="0"/>
      <w:marRight w:val="0"/>
      <w:marTop w:val="0"/>
      <w:marBottom w:val="0"/>
      <w:divBdr>
        <w:top w:val="none" w:sz="0" w:space="0" w:color="auto"/>
        <w:left w:val="none" w:sz="0" w:space="0" w:color="auto"/>
        <w:bottom w:val="none" w:sz="0" w:space="0" w:color="auto"/>
        <w:right w:val="none" w:sz="0" w:space="0" w:color="auto"/>
      </w:divBdr>
    </w:div>
    <w:div w:id="1595242841">
      <w:bodyDiv w:val="1"/>
      <w:marLeft w:val="0"/>
      <w:marRight w:val="0"/>
      <w:marTop w:val="0"/>
      <w:marBottom w:val="0"/>
      <w:divBdr>
        <w:top w:val="none" w:sz="0" w:space="0" w:color="auto"/>
        <w:left w:val="none" w:sz="0" w:space="0" w:color="auto"/>
        <w:bottom w:val="none" w:sz="0" w:space="0" w:color="auto"/>
        <w:right w:val="none" w:sz="0" w:space="0" w:color="auto"/>
      </w:divBdr>
    </w:div>
    <w:div w:id="1608153312">
      <w:bodyDiv w:val="1"/>
      <w:marLeft w:val="0"/>
      <w:marRight w:val="0"/>
      <w:marTop w:val="0"/>
      <w:marBottom w:val="0"/>
      <w:divBdr>
        <w:top w:val="none" w:sz="0" w:space="0" w:color="auto"/>
        <w:left w:val="none" w:sz="0" w:space="0" w:color="auto"/>
        <w:bottom w:val="none" w:sz="0" w:space="0" w:color="auto"/>
        <w:right w:val="none" w:sz="0" w:space="0" w:color="auto"/>
      </w:divBdr>
    </w:div>
    <w:div w:id="1627200051">
      <w:bodyDiv w:val="1"/>
      <w:marLeft w:val="0"/>
      <w:marRight w:val="0"/>
      <w:marTop w:val="0"/>
      <w:marBottom w:val="0"/>
      <w:divBdr>
        <w:top w:val="none" w:sz="0" w:space="0" w:color="auto"/>
        <w:left w:val="none" w:sz="0" w:space="0" w:color="auto"/>
        <w:bottom w:val="none" w:sz="0" w:space="0" w:color="auto"/>
        <w:right w:val="none" w:sz="0" w:space="0" w:color="auto"/>
      </w:divBdr>
      <w:divsChild>
        <w:div w:id="145711447">
          <w:marLeft w:val="0"/>
          <w:marRight w:val="0"/>
          <w:marTop w:val="0"/>
          <w:marBottom w:val="0"/>
          <w:divBdr>
            <w:top w:val="none" w:sz="0" w:space="0" w:color="auto"/>
            <w:left w:val="none" w:sz="0" w:space="0" w:color="auto"/>
            <w:bottom w:val="none" w:sz="0" w:space="0" w:color="auto"/>
            <w:right w:val="none" w:sz="0" w:space="0" w:color="auto"/>
          </w:divBdr>
          <w:divsChild>
            <w:div w:id="6569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0835">
      <w:bodyDiv w:val="1"/>
      <w:marLeft w:val="0"/>
      <w:marRight w:val="0"/>
      <w:marTop w:val="0"/>
      <w:marBottom w:val="0"/>
      <w:divBdr>
        <w:top w:val="none" w:sz="0" w:space="0" w:color="auto"/>
        <w:left w:val="none" w:sz="0" w:space="0" w:color="auto"/>
        <w:bottom w:val="none" w:sz="0" w:space="0" w:color="auto"/>
        <w:right w:val="none" w:sz="0" w:space="0" w:color="auto"/>
      </w:divBdr>
      <w:divsChild>
        <w:div w:id="1193303593">
          <w:marLeft w:val="0"/>
          <w:marRight w:val="0"/>
          <w:marTop w:val="0"/>
          <w:marBottom w:val="0"/>
          <w:divBdr>
            <w:top w:val="none" w:sz="0" w:space="0" w:color="auto"/>
            <w:left w:val="none" w:sz="0" w:space="0" w:color="auto"/>
            <w:bottom w:val="none" w:sz="0" w:space="0" w:color="auto"/>
            <w:right w:val="none" w:sz="0" w:space="0" w:color="auto"/>
          </w:divBdr>
          <w:divsChild>
            <w:div w:id="859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99">
      <w:bodyDiv w:val="1"/>
      <w:marLeft w:val="0"/>
      <w:marRight w:val="0"/>
      <w:marTop w:val="0"/>
      <w:marBottom w:val="0"/>
      <w:divBdr>
        <w:top w:val="none" w:sz="0" w:space="0" w:color="auto"/>
        <w:left w:val="none" w:sz="0" w:space="0" w:color="auto"/>
        <w:bottom w:val="none" w:sz="0" w:space="0" w:color="auto"/>
        <w:right w:val="none" w:sz="0" w:space="0" w:color="auto"/>
      </w:divBdr>
    </w:div>
    <w:div w:id="1713797675">
      <w:bodyDiv w:val="1"/>
      <w:marLeft w:val="0"/>
      <w:marRight w:val="0"/>
      <w:marTop w:val="0"/>
      <w:marBottom w:val="0"/>
      <w:divBdr>
        <w:top w:val="none" w:sz="0" w:space="0" w:color="auto"/>
        <w:left w:val="none" w:sz="0" w:space="0" w:color="auto"/>
        <w:bottom w:val="none" w:sz="0" w:space="0" w:color="auto"/>
        <w:right w:val="none" w:sz="0" w:space="0" w:color="auto"/>
      </w:divBdr>
    </w:div>
    <w:div w:id="1736198134">
      <w:bodyDiv w:val="1"/>
      <w:marLeft w:val="0"/>
      <w:marRight w:val="0"/>
      <w:marTop w:val="0"/>
      <w:marBottom w:val="0"/>
      <w:divBdr>
        <w:top w:val="none" w:sz="0" w:space="0" w:color="auto"/>
        <w:left w:val="none" w:sz="0" w:space="0" w:color="auto"/>
        <w:bottom w:val="none" w:sz="0" w:space="0" w:color="auto"/>
        <w:right w:val="none" w:sz="0" w:space="0" w:color="auto"/>
      </w:divBdr>
    </w:div>
    <w:div w:id="1807619857">
      <w:bodyDiv w:val="1"/>
      <w:marLeft w:val="0"/>
      <w:marRight w:val="0"/>
      <w:marTop w:val="0"/>
      <w:marBottom w:val="0"/>
      <w:divBdr>
        <w:top w:val="none" w:sz="0" w:space="0" w:color="auto"/>
        <w:left w:val="none" w:sz="0" w:space="0" w:color="auto"/>
        <w:bottom w:val="none" w:sz="0" w:space="0" w:color="auto"/>
        <w:right w:val="none" w:sz="0" w:space="0" w:color="auto"/>
      </w:divBdr>
    </w:div>
    <w:div w:id="1827936056">
      <w:bodyDiv w:val="1"/>
      <w:marLeft w:val="0"/>
      <w:marRight w:val="0"/>
      <w:marTop w:val="0"/>
      <w:marBottom w:val="0"/>
      <w:divBdr>
        <w:top w:val="none" w:sz="0" w:space="0" w:color="auto"/>
        <w:left w:val="none" w:sz="0" w:space="0" w:color="auto"/>
        <w:bottom w:val="none" w:sz="0" w:space="0" w:color="auto"/>
        <w:right w:val="none" w:sz="0" w:space="0" w:color="auto"/>
      </w:divBdr>
    </w:div>
    <w:div w:id="1846549245">
      <w:bodyDiv w:val="1"/>
      <w:marLeft w:val="0"/>
      <w:marRight w:val="0"/>
      <w:marTop w:val="0"/>
      <w:marBottom w:val="0"/>
      <w:divBdr>
        <w:top w:val="none" w:sz="0" w:space="0" w:color="auto"/>
        <w:left w:val="none" w:sz="0" w:space="0" w:color="auto"/>
        <w:bottom w:val="none" w:sz="0" w:space="0" w:color="auto"/>
        <w:right w:val="none" w:sz="0" w:space="0" w:color="auto"/>
      </w:divBdr>
    </w:div>
    <w:div w:id="1867326849">
      <w:bodyDiv w:val="1"/>
      <w:marLeft w:val="0"/>
      <w:marRight w:val="0"/>
      <w:marTop w:val="0"/>
      <w:marBottom w:val="0"/>
      <w:divBdr>
        <w:top w:val="none" w:sz="0" w:space="0" w:color="auto"/>
        <w:left w:val="none" w:sz="0" w:space="0" w:color="auto"/>
        <w:bottom w:val="none" w:sz="0" w:space="0" w:color="auto"/>
        <w:right w:val="none" w:sz="0" w:space="0" w:color="auto"/>
      </w:divBdr>
    </w:div>
    <w:div w:id="1906261675">
      <w:bodyDiv w:val="1"/>
      <w:marLeft w:val="0"/>
      <w:marRight w:val="0"/>
      <w:marTop w:val="0"/>
      <w:marBottom w:val="0"/>
      <w:divBdr>
        <w:top w:val="none" w:sz="0" w:space="0" w:color="auto"/>
        <w:left w:val="none" w:sz="0" w:space="0" w:color="auto"/>
        <w:bottom w:val="none" w:sz="0" w:space="0" w:color="auto"/>
        <w:right w:val="none" w:sz="0" w:space="0" w:color="auto"/>
      </w:divBdr>
      <w:divsChild>
        <w:div w:id="204484721">
          <w:marLeft w:val="0"/>
          <w:marRight w:val="0"/>
          <w:marTop w:val="0"/>
          <w:marBottom w:val="0"/>
          <w:divBdr>
            <w:top w:val="none" w:sz="0" w:space="0" w:color="auto"/>
            <w:left w:val="none" w:sz="0" w:space="0" w:color="auto"/>
            <w:bottom w:val="none" w:sz="0" w:space="0" w:color="auto"/>
            <w:right w:val="none" w:sz="0" w:space="0" w:color="auto"/>
          </w:divBdr>
          <w:divsChild>
            <w:div w:id="1912151358">
              <w:marLeft w:val="0"/>
              <w:marRight w:val="0"/>
              <w:marTop w:val="0"/>
              <w:marBottom w:val="0"/>
              <w:divBdr>
                <w:top w:val="none" w:sz="0" w:space="0" w:color="auto"/>
                <w:left w:val="none" w:sz="0" w:space="0" w:color="auto"/>
                <w:bottom w:val="none" w:sz="0" w:space="0" w:color="auto"/>
                <w:right w:val="none" w:sz="0" w:space="0" w:color="auto"/>
              </w:divBdr>
              <w:divsChild>
                <w:div w:id="662779741">
                  <w:marLeft w:val="0"/>
                  <w:marRight w:val="0"/>
                  <w:marTop w:val="0"/>
                  <w:marBottom w:val="0"/>
                  <w:divBdr>
                    <w:top w:val="none" w:sz="0" w:space="0" w:color="auto"/>
                    <w:left w:val="none" w:sz="0" w:space="0" w:color="auto"/>
                    <w:bottom w:val="none" w:sz="0" w:space="0" w:color="auto"/>
                    <w:right w:val="none" w:sz="0" w:space="0" w:color="auto"/>
                  </w:divBdr>
                </w:div>
              </w:divsChild>
            </w:div>
            <w:div w:id="1627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2642">
      <w:bodyDiv w:val="1"/>
      <w:marLeft w:val="0"/>
      <w:marRight w:val="0"/>
      <w:marTop w:val="0"/>
      <w:marBottom w:val="0"/>
      <w:divBdr>
        <w:top w:val="none" w:sz="0" w:space="0" w:color="auto"/>
        <w:left w:val="none" w:sz="0" w:space="0" w:color="auto"/>
        <w:bottom w:val="none" w:sz="0" w:space="0" w:color="auto"/>
        <w:right w:val="none" w:sz="0" w:space="0" w:color="auto"/>
      </w:divBdr>
    </w:div>
    <w:div w:id="1916088972">
      <w:bodyDiv w:val="1"/>
      <w:marLeft w:val="0"/>
      <w:marRight w:val="0"/>
      <w:marTop w:val="0"/>
      <w:marBottom w:val="0"/>
      <w:divBdr>
        <w:top w:val="none" w:sz="0" w:space="0" w:color="auto"/>
        <w:left w:val="none" w:sz="0" w:space="0" w:color="auto"/>
        <w:bottom w:val="none" w:sz="0" w:space="0" w:color="auto"/>
        <w:right w:val="none" w:sz="0" w:space="0" w:color="auto"/>
      </w:divBdr>
    </w:div>
    <w:div w:id="1965118530">
      <w:bodyDiv w:val="1"/>
      <w:marLeft w:val="0"/>
      <w:marRight w:val="0"/>
      <w:marTop w:val="0"/>
      <w:marBottom w:val="0"/>
      <w:divBdr>
        <w:top w:val="none" w:sz="0" w:space="0" w:color="auto"/>
        <w:left w:val="none" w:sz="0" w:space="0" w:color="auto"/>
        <w:bottom w:val="none" w:sz="0" w:space="0" w:color="auto"/>
        <w:right w:val="none" w:sz="0" w:space="0" w:color="auto"/>
      </w:divBdr>
    </w:div>
    <w:div w:id="1965885945">
      <w:bodyDiv w:val="1"/>
      <w:marLeft w:val="0"/>
      <w:marRight w:val="0"/>
      <w:marTop w:val="0"/>
      <w:marBottom w:val="0"/>
      <w:divBdr>
        <w:top w:val="none" w:sz="0" w:space="0" w:color="auto"/>
        <w:left w:val="none" w:sz="0" w:space="0" w:color="auto"/>
        <w:bottom w:val="none" w:sz="0" w:space="0" w:color="auto"/>
        <w:right w:val="none" w:sz="0" w:space="0" w:color="auto"/>
      </w:divBdr>
    </w:div>
    <w:div w:id="2016491180">
      <w:bodyDiv w:val="1"/>
      <w:marLeft w:val="0"/>
      <w:marRight w:val="0"/>
      <w:marTop w:val="0"/>
      <w:marBottom w:val="0"/>
      <w:divBdr>
        <w:top w:val="none" w:sz="0" w:space="0" w:color="auto"/>
        <w:left w:val="none" w:sz="0" w:space="0" w:color="auto"/>
        <w:bottom w:val="none" w:sz="0" w:space="0" w:color="auto"/>
        <w:right w:val="none" w:sz="0" w:space="0" w:color="auto"/>
      </w:divBdr>
    </w:div>
    <w:div w:id="2042784371">
      <w:bodyDiv w:val="1"/>
      <w:marLeft w:val="0"/>
      <w:marRight w:val="0"/>
      <w:marTop w:val="0"/>
      <w:marBottom w:val="0"/>
      <w:divBdr>
        <w:top w:val="none" w:sz="0" w:space="0" w:color="auto"/>
        <w:left w:val="none" w:sz="0" w:space="0" w:color="auto"/>
        <w:bottom w:val="none" w:sz="0" w:space="0" w:color="auto"/>
        <w:right w:val="none" w:sz="0" w:space="0" w:color="auto"/>
      </w:divBdr>
    </w:div>
    <w:div w:id="2113624959">
      <w:bodyDiv w:val="1"/>
      <w:marLeft w:val="0"/>
      <w:marRight w:val="0"/>
      <w:marTop w:val="0"/>
      <w:marBottom w:val="0"/>
      <w:divBdr>
        <w:top w:val="none" w:sz="0" w:space="0" w:color="auto"/>
        <w:left w:val="none" w:sz="0" w:space="0" w:color="auto"/>
        <w:bottom w:val="none" w:sz="0" w:space="0" w:color="auto"/>
        <w:right w:val="none" w:sz="0" w:space="0" w:color="auto"/>
      </w:divBdr>
      <w:divsChild>
        <w:div w:id="1166244524">
          <w:marLeft w:val="0"/>
          <w:marRight w:val="0"/>
          <w:marTop w:val="0"/>
          <w:marBottom w:val="0"/>
          <w:divBdr>
            <w:top w:val="none" w:sz="0" w:space="0" w:color="auto"/>
            <w:left w:val="none" w:sz="0" w:space="0" w:color="auto"/>
            <w:bottom w:val="none" w:sz="0" w:space="0" w:color="auto"/>
            <w:right w:val="none" w:sz="0" w:space="0" w:color="auto"/>
          </w:divBdr>
          <w:divsChild>
            <w:div w:id="665596283">
              <w:marLeft w:val="0"/>
              <w:marRight w:val="0"/>
              <w:marTop w:val="0"/>
              <w:marBottom w:val="0"/>
              <w:divBdr>
                <w:top w:val="none" w:sz="0" w:space="0" w:color="auto"/>
                <w:left w:val="none" w:sz="0" w:space="0" w:color="auto"/>
                <w:bottom w:val="none" w:sz="0" w:space="0" w:color="auto"/>
                <w:right w:val="none" w:sz="0" w:space="0" w:color="auto"/>
              </w:divBdr>
              <w:divsChild>
                <w:div w:id="1084456376">
                  <w:marLeft w:val="0"/>
                  <w:marRight w:val="0"/>
                  <w:marTop w:val="0"/>
                  <w:marBottom w:val="0"/>
                  <w:divBdr>
                    <w:top w:val="none" w:sz="0" w:space="0" w:color="auto"/>
                    <w:left w:val="none" w:sz="0" w:space="0" w:color="auto"/>
                    <w:bottom w:val="none" w:sz="0" w:space="0" w:color="auto"/>
                    <w:right w:val="none" w:sz="0" w:space="0" w:color="auto"/>
                  </w:divBdr>
                  <w:divsChild>
                    <w:div w:id="186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4329">
          <w:marLeft w:val="0"/>
          <w:marRight w:val="0"/>
          <w:marTop w:val="0"/>
          <w:marBottom w:val="0"/>
          <w:divBdr>
            <w:top w:val="none" w:sz="0" w:space="0" w:color="auto"/>
            <w:left w:val="none" w:sz="0" w:space="0" w:color="auto"/>
            <w:bottom w:val="none" w:sz="0" w:space="0" w:color="auto"/>
            <w:right w:val="none" w:sz="0" w:space="0" w:color="auto"/>
          </w:divBdr>
          <w:divsChild>
            <w:div w:id="2071267282">
              <w:marLeft w:val="0"/>
              <w:marRight w:val="0"/>
              <w:marTop w:val="0"/>
              <w:marBottom w:val="0"/>
              <w:divBdr>
                <w:top w:val="none" w:sz="0" w:space="0" w:color="auto"/>
                <w:left w:val="none" w:sz="0" w:space="0" w:color="auto"/>
                <w:bottom w:val="none" w:sz="0" w:space="0" w:color="auto"/>
                <w:right w:val="none" w:sz="0" w:space="0" w:color="auto"/>
              </w:divBdr>
              <w:divsChild>
                <w:div w:id="193423477">
                  <w:marLeft w:val="0"/>
                  <w:marRight w:val="0"/>
                  <w:marTop w:val="0"/>
                  <w:marBottom w:val="0"/>
                  <w:divBdr>
                    <w:top w:val="none" w:sz="0" w:space="0" w:color="auto"/>
                    <w:left w:val="none" w:sz="0" w:space="0" w:color="auto"/>
                    <w:bottom w:val="none" w:sz="0" w:space="0" w:color="auto"/>
                    <w:right w:val="none" w:sz="0" w:space="0" w:color="auto"/>
                  </w:divBdr>
                  <w:divsChild>
                    <w:div w:id="11060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759cb2a-4f78-41f3-ac03-8566a783be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C0421580DD1114A9A59151946D38B62" ma:contentTypeVersion="12" ma:contentTypeDescription="Utwórz nowy dokument." ma:contentTypeScope="" ma:versionID="5bdec96bd60ded45ce6a7cc28be516c4">
  <xsd:schema xmlns:xsd="http://www.w3.org/2001/XMLSchema" xmlns:xs="http://www.w3.org/2001/XMLSchema" xmlns:p="http://schemas.microsoft.com/office/2006/metadata/properties" xmlns:ns3="9759cb2a-4f78-41f3-ac03-8566a783be0b" xmlns:ns4="15f55437-a1ee-43c2-a0c0-9919148b521f" targetNamespace="http://schemas.microsoft.com/office/2006/metadata/properties" ma:root="true" ma:fieldsID="a8af03fa99a77275bd9a7d299fa8d02a" ns3:_="" ns4:_="">
    <xsd:import namespace="9759cb2a-4f78-41f3-ac03-8566a783be0b"/>
    <xsd:import namespace="15f55437-a1ee-43c2-a0c0-9919148b52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9cb2a-4f78-41f3-ac03-8566a783b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f55437-a1ee-43c2-a0c0-9919148b521f"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F40E89-1C25-4D3F-B6CD-EA0E0BAABE27}">
  <ds:schemaRefs>
    <ds:schemaRef ds:uri="http://schemas.microsoft.com/office/2006/metadata/properties"/>
    <ds:schemaRef ds:uri="http://schemas.microsoft.com/office/infopath/2007/PartnerControls"/>
    <ds:schemaRef ds:uri="9759cb2a-4f78-41f3-ac03-8566a783be0b"/>
  </ds:schemaRefs>
</ds:datastoreItem>
</file>

<file path=customXml/itemProps2.xml><?xml version="1.0" encoding="utf-8"?>
<ds:datastoreItem xmlns:ds="http://schemas.openxmlformats.org/officeDocument/2006/customXml" ds:itemID="{205F9CD4-F05A-4E57-8FA3-ACF01ADE4FDD}">
  <ds:schemaRefs>
    <ds:schemaRef ds:uri="http://schemas.microsoft.com/sharepoint/v3/contenttype/forms"/>
  </ds:schemaRefs>
</ds:datastoreItem>
</file>

<file path=customXml/itemProps3.xml><?xml version="1.0" encoding="utf-8"?>
<ds:datastoreItem xmlns:ds="http://schemas.openxmlformats.org/officeDocument/2006/customXml" ds:itemID="{808E0256-C991-48FD-916D-E84AF99EC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9cb2a-4f78-41f3-ac03-8566a783be0b"/>
    <ds:schemaRef ds:uri="15f55437-a1ee-43c2-a0c0-9919148b5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4210</Words>
  <Characters>25262</Characters>
  <Application>Microsoft Office Word</Application>
  <DocSecurity>0</DocSecurity>
  <Lines>210</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Bocheńska</dc:creator>
  <cp:keywords/>
  <dc:description/>
  <cp:lastModifiedBy>Gabriela Bocheńska</cp:lastModifiedBy>
  <cp:revision>26</cp:revision>
  <cp:lastPrinted>2024-06-17T17:25:00Z</cp:lastPrinted>
  <dcterms:created xsi:type="dcterms:W3CDTF">2024-06-13T08:17:00Z</dcterms:created>
  <dcterms:modified xsi:type="dcterms:W3CDTF">2024-06-17T17:26:00Z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0x0101007C0421580DD1114A9A59151946D38B62</vt:lpwstr>
  </property>
</Properties>
</file>