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Пришла молоденькой в село,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Окончив музыкалку.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Смогла в селе всех обоять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Уменьем и смекалкой.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Кудряшки вилися до плеч,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шапка меховая.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Сверкал румянец на щеках,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баян друзьям играя.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тех пор прошло не мало лет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все года нам дарит свет.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Баян повсюду с ней певучий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голос Ирочки могучий.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селе она, не заменима,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пройдёт угрюмо мимо.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сколько в селе свадеб было,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всех играть она ходила.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Приносит радость в каждый дом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нет здесь месту лести.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 каждый из сельчан считает: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"Она на своём месте!: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Добрейший человек душой.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Приносит вклад в село большой.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хочется ей пожелать,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нас сельчан, ещё играть!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