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Заноет сердечко,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Тянется к тебе.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нашлось местечка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в твоей судьбе.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Прохожу я мимо,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Тайно оглянусь.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воды холодной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 жару напьюсь.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жизни всё прекрасно,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Делаю я вид.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на самом деле,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душа болит!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снах приходишь часто,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Манишь за собой.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на самом деле,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Рядом не со мной.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Трудная задача,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Неизвестных много.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по жизни светит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Разная дорога.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