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67C42" w:rsidRDefault="00383FFF">
      <w:r>
        <w:t>Этой ранней весной, поутру,</w:t>
      </w:r>
      <w:r>
        <w:br/>
        <w:t>Стая серых гу</w:t>
      </w:r>
      <w:r w:rsidR="00C813CF">
        <w:t>сей пролетали.</w:t>
      </w:r>
      <w:r w:rsidR="00C813CF">
        <w:br/>
        <w:t>Мы стояли, подняв свои руки ко лбу,</w:t>
      </w:r>
      <w:r w:rsidR="00C813CF">
        <w:br/>
        <w:t>Сотни две второпях насчитали.</w:t>
      </w:r>
    </w:p>
    <w:p w:rsidR="00C67C42" w:rsidRDefault="00C813CF">
      <w:r>
        <w:t>По весне их манит хлебный край,</w:t>
      </w:r>
      <w:r>
        <w:br/>
      </w:r>
      <w:r>
        <w:t>Край, что родиной их</w:t>
      </w:r>
      <w:r w:rsidR="00383FFF">
        <w:t xml:space="preserve"> </w:t>
      </w:r>
      <w:r>
        <w:t>ней зовется.</w:t>
      </w:r>
      <w:bookmarkStart w:id="0" w:name="_GoBack"/>
      <w:bookmarkEnd w:id="0"/>
      <w:r>
        <w:br/>
        <w:t>Где легко прокормиться и силы набрать,</w:t>
      </w:r>
      <w:r>
        <w:br/>
        <w:t>Где легко у них гнёздышко вьётся.</w:t>
      </w:r>
    </w:p>
    <w:p w:rsidR="00C67C42" w:rsidRDefault="00C813CF">
      <w:r>
        <w:t>Провожаем их взглядом и машем рукой,</w:t>
      </w:r>
      <w:r>
        <w:br/>
        <w:t>Радость в сердце, улыбка искрится.</w:t>
      </w:r>
      <w:r>
        <w:br/>
        <w:t>На привольных полях, на спокойных прудах,</w:t>
      </w:r>
      <w:r>
        <w:br/>
        <w:t>Будет стая гусей веселиться.</w:t>
      </w:r>
    </w:p>
    <w:sectPr w:rsidR="00C67C42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67C42"/>
    <w:rsid w:val="00383FFF"/>
    <w:rsid w:val="00C67C42"/>
    <w:rsid w:val="00C8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70" w:line="276" w:lineRule="auto"/>
    </w:pPr>
  </w:style>
  <w:style w:type="paragraph" w:styleId="1">
    <w:name w:val="heading 1"/>
    <w:basedOn w:val="a"/>
    <w:qFormat/>
    <w:pPr>
      <w:keepNext/>
      <w:keepLines/>
      <w:spacing w:before="200" w:after="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qFormat/>
    <w:pPr>
      <w:keepNext/>
      <w:keepLines/>
      <w:spacing w:before="200" w:after="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qFormat/>
    <w:pPr>
      <w:keepNext/>
      <w:keepLines/>
      <w:spacing w:before="160" w:after="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qFormat/>
    <w:pPr>
      <w:keepNext/>
      <w:keepLines/>
      <w:spacing w:before="160" w:after="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 w:after="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 w:after="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after="0"/>
      <w:contextualSpacing/>
    </w:pPr>
    <w:rPr>
      <w:rFonts w:ascii="Trebuchet MS" w:eastAsia="Trebuchet MS" w:hAnsi="Trebuchet MS" w:cs="Trebuchet MS"/>
      <w:sz w:val="42"/>
    </w:rPr>
  </w:style>
  <w:style w:type="paragraph" w:styleId="a7">
    <w:name w:val="Subtitle"/>
    <w:basedOn w:val="a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383F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83F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70" w:line="276" w:lineRule="auto"/>
    </w:pPr>
  </w:style>
  <w:style w:type="paragraph" w:styleId="1">
    <w:name w:val="heading 1"/>
    <w:basedOn w:val="a"/>
    <w:qFormat/>
    <w:pPr>
      <w:keepNext/>
      <w:keepLines/>
      <w:spacing w:before="200" w:after="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qFormat/>
    <w:pPr>
      <w:keepNext/>
      <w:keepLines/>
      <w:spacing w:before="200" w:after="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qFormat/>
    <w:pPr>
      <w:keepNext/>
      <w:keepLines/>
      <w:spacing w:before="160" w:after="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qFormat/>
    <w:pPr>
      <w:keepNext/>
      <w:keepLines/>
      <w:spacing w:before="160" w:after="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 w:after="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 w:after="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after="0"/>
      <w:contextualSpacing/>
    </w:pPr>
    <w:rPr>
      <w:rFonts w:ascii="Trebuchet MS" w:eastAsia="Trebuchet MS" w:hAnsi="Trebuchet MS" w:cs="Trebuchet MS"/>
      <w:sz w:val="42"/>
    </w:rPr>
  </w:style>
  <w:style w:type="paragraph" w:styleId="a7">
    <w:name w:val="Subtitle"/>
    <w:basedOn w:val="a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383F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83F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Василий</cp:lastModifiedBy>
  <cp:revision>6</cp:revision>
  <dcterms:created xsi:type="dcterms:W3CDTF">2015-05-27T19:40:00Z</dcterms:created>
  <dcterms:modified xsi:type="dcterms:W3CDTF">2016-07-04T18:40:00Z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