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Дверь открылась и к прилавку,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Подошёл тихонько Славка.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Стал серьёзнее мальчишка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какойто месячишка.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мой папа, инвалид,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него душа болит.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Глазки чёрные блестят,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 потере говорят.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 , скажи-ка, ты, на милость,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за детская наивность!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Нараспашку вся душа,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Этим вот и хороша!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Успокоил продавец: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“Славный у тебя отец!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Знаю о беде по слухам,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Главное, не падать духом!”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Крепко обняла сиротку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сказала: “Друг, держись!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Зарубцуется тихонько,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поделать, это жизнь!”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