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Ежи бродят по ночам.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же они ищут?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Днём в укрытии сидят,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Ночью ищут пищу.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Вереницей семенят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Колкие малышки.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Притаятся под амбаром,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Где зерно и мышки.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небе бледная луна,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Путь им освещает.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Шубка колкая ежат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врагов спасает.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