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007F" w:rsidRDefault="00C60F6E">
      <w:r>
        <w:t>На забор залез петух,</w:t>
      </w:r>
      <w:r>
        <w:br/>
      </w:r>
      <w:r>
        <w:t>Закричал он во весь дух.</w:t>
      </w:r>
      <w:r>
        <w:br/>
      </w:r>
      <w:r>
        <w:t>Просыпаться всем пора!</w:t>
      </w:r>
      <w:r>
        <w:br/>
      </w:r>
      <w:r>
        <w:t>С добрым утром, детвора!</w:t>
      </w:r>
    </w:p>
    <w:p w:rsidR="0033007F" w:rsidRDefault="00C60F6E">
      <w:r>
        <w:t>Шею вытянул как гусь,</w:t>
      </w:r>
      <w:r>
        <w:br/>
      </w:r>
      <w:r>
        <w:t>Крыльями махает.</w:t>
      </w:r>
      <w:r>
        <w:br/>
      </w:r>
      <w:r>
        <w:t>Перья золотом блестят,</w:t>
      </w:r>
      <w:r>
        <w:br/>
      </w:r>
      <w:r>
        <w:t>Шёлком отливают.</w:t>
      </w:r>
    </w:p>
    <w:p w:rsidR="0033007F" w:rsidRDefault="00C60F6E">
      <w:proofErr w:type="spellStart"/>
      <w:r>
        <w:t>Петушочек</w:t>
      </w:r>
      <w:proofErr w:type="spellEnd"/>
      <w:r>
        <w:t xml:space="preserve"> золотой,</w:t>
      </w:r>
      <w:bookmarkStart w:id="0" w:name="_GoBack"/>
      <w:bookmarkEnd w:id="0"/>
      <w:r>
        <w:br/>
      </w:r>
      <w:r>
        <w:t>Просыпается с зарёй.</w:t>
      </w:r>
      <w:r>
        <w:br/>
      </w:r>
      <w:r>
        <w:t>Громко песенки поёт,</w:t>
      </w:r>
      <w:r>
        <w:br/>
      </w:r>
      <w:r>
        <w:t>Будит весь чест</w:t>
      </w:r>
      <w:r>
        <w:t>ной народ.</w:t>
      </w:r>
    </w:p>
    <w:sectPr w:rsidR="003300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007F"/>
    <w:rsid w:val="0033007F"/>
    <w:rsid w:val="00C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>Krokoz™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2016-01-22T13:40:00Z</dcterms:created>
  <dcterms:modified xsi:type="dcterms:W3CDTF">2016-01-22T13:44:00Z</dcterms:modified>
</cp:coreProperties>
</file>