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самый первый день рожденья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Принесли грузовичок.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Быстро времечко проходит,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Лишь вчера был грудничок.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сейчас, во всё вникает,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Что, куда, зачем, всё знает.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Ловко лезет на диванчик,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Вот такой, вот, хулиганчик!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Есть занятье у малышки,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Очень любит трепать книжки.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Хоть игрушек и мешок,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Хулиганит малышок.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Мягкий, белый, как пухулька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Наш Захарушка сынулька.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Может даже хитрым быть,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Как такого не любить!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