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Завелась как-то, в доме моль,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съела всё, что есть, под ноль.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по первой, прикольно было,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Усы дедульки щикотила,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Садилась на уши, на нос,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дальше, больше понеслось.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Проникла в дедову кубышку,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Потом, взялась и за сберкнижку.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Делала вид, что охраняет,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Лишь, только, около летает.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Сама, тихонько пела в уши,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 никого больше не слушал.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Чтоб, лишь, одну её любил,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код от карточки забыл.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Она надежнее всего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Опора, радость для него.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Нальёт винца, и вот кадрили!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дни словно в тумане были.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Проснулся утром, дед однажды,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видит,моли рядом нет.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нет того, что наживал он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стал совсем не милым свет.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Какая-то маленькая моль,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принесла такую боль!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Ему ведь, многие вещали,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 нафталина положил,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не был бы, сейчас в печали,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сохранил бы, что нажил!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