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может в жизни повторяться,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Лишь жизнь и Мать у всех одна.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Порою мы не понимаем,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Какая всё ж у них цена.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Всегда считаем, что успеем,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Заботу Матери отдать,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Скупимся на дела благие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лишний раз её обнять.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оборвалась жизни нить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возможно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Следы готов был целовать,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проходила моя Мать.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выл, кричал, порой скулил,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крик мой, ветер уносил.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разрывалась моя грудь,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ничего нельзя вернуть!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