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Две соседки так дружили,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 у друга, почти жили.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Утром рюмка, две в обед,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Вечером кардебалет.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Домой ноги не идут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ночуют прямо тут.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утро похмель в висках,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Сново рюмочка в руках.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Телевизор тут включили,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Сново повод, праздник в Чили!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Тут совсем уж на правах,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Празднуюн на весь размах.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Позабыли о приличьях,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Позабыли о делах.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Глядь в трюмо, а морды бычьи,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сосульки в волосах.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 чего же опустились!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не бывает.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достоинства, друзья,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 убивает.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