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диване покрывало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любуюсь на неё.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Ну, а как же, Вы хотели,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 ж, творение моё!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вязала её месяц,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Пошло пряжи три кило.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Получилось так красиво,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иначе не могло!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Пряжу, цвет, узор, фасон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с журнала моды.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Просто я фантазии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Чуть дала свободы.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ещё к нему связала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два кресло покрывала.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Вот такие вот дела,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Зима даром не прошла!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