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5E6D" w:rsidRDefault="009C6140">
      <w:r>
        <w:t xml:space="preserve">Говорят, не </w:t>
      </w:r>
      <w:proofErr w:type="spellStart"/>
      <w:r>
        <w:t>долюбила</w:t>
      </w:r>
      <w:proofErr w:type="spellEnd"/>
      <w:r>
        <w:t>,</w:t>
      </w:r>
      <w:r>
        <w:br/>
        <w:t xml:space="preserve">Можно ли не </w:t>
      </w:r>
      <w:proofErr w:type="spellStart"/>
      <w:r>
        <w:t>долюбить</w:t>
      </w:r>
      <w:proofErr w:type="spellEnd"/>
      <w:r>
        <w:t>?</w:t>
      </w:r>
      <w:r>
        <w:br/>
        <w:t>Я считаю во всей жизни,</w:t>
      </w:r>
      <w:r>
        <w:br/>
        <w:t>Нам любовь должна светить!</w:t>
      </w:r>
    </w:p>
    <w:p w:rsidR="00355E6D" w:rsidRDefault="009C6140">
      <w:r>
        <w:t>День влюблённых отмечаем,</w:t>
      </w:r>
      <w:r>
        <w:br/>
        <w:t>Почему-то в феврале...</w:t>
      </w:r>
      <w:r>
        <w:br/>
        <w:t>Разве, в остальное время,</w:t>
      </w:r>
      <w:bookmarkStart w:id="0" w:name="_GoBack"/>
      <w:bookmarkEnd w:id="0"/>
      <w:r>
        <w:br/>
        <w:t>Её нет, на всей земле?</w:t>
      </w:r>
    </w:p>
    <w:p w:rsidR="00355E6D" w:rsidRDefault="009C6140">
      <w:r>
        <w:t>Без любви, на свете пусто,</w:t>
      </w:r>
      <w:r>
        <w:br/>
        <w:t>Серой дымкой застлан свет.</w:t>
      </w:r>
      <w:r>
        <w:br/>
        <w:t xml:space="preserve">Любовь </w:t>
      </w:r>
      <w:r>
        <w:t>радует, ласкает,</w:t>
      </w:r>
      <w:r>
        <w:br/>
        <w:t>И хранит нас всех от бед.</w:t>
      </w:r>
    </w:p>
    <w:sectPr w:rsidR="00355E6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55E6D"/>
    <w:rsid w:val="00123044"/>
    <w:rsid w:val="00355E6D"/>
    <w:rsid w:val="009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>Krokoz™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2016-07-04T06:24:00Z</dcterms:created>
  <dcterms:modified xsi:type="dcterms:W3CDTF">2016-10-29T21:37:00Z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