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гляди судьба строго,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Спрячь звериный оскал.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и так в своей жизни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Ничего не видал.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видал своей Мати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знаю грех в чём.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дом мой-деддом,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Проживал детство в нём.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Кто отец и откуда,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Знает ли, что я есть?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так хочется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Маму и Папу обресть.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Повернись добротою,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пошли чудеса,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возможно смириться,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этим мне до конца.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же им благодарин,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на свете я есть,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хотел бы как все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Свою семью обресть.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гляди судьба строго,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своё отмотал,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прожитые годы,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Их увидеть мечтал.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