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На лопухи похожи ушки,</w:t>
        <w:br/>
        <w:t>Как пуговка большая - пятачок.</w:t>
        <w:br/>
        <w:t>Фигура - столитровые кадушки,</w:t>
        <w:br/>
        <w:t>А хвостик - завитушкою крючок.</w:t>
      </w:r>
    </w:p>
    <w:p>
      <w:pPr>
        <w:pStyle w:val="Normal"/>
        <w:rPr/>
      </w:pPr>
      <w:r>
        <w:rPr/>
        <w:t>Лежат в грязи, лишь только уши видно,</w:t>
        <w:br/>
        <w:t>Приятная для хрюшечек среда!</w:t>
        <w:br/>
        <w:t>А главное, нисколько ни обидно,</w:t>
        <w:br/>
        <w:t>И не нужна им вовсе чистота.</w:t>
      </w:r>
    </w:p>
    <w:p>
      <w:pPr>
        <w:pStyle w:val="Normal"/>
        <w:rPr/>
      </w:pPr>
      <w:r>
        <w:rPr/>
        <w:t>И если землю рыть, то до водицы,</w:t>
        <w:br/>
        <w:t>Как экскаватор, ловко и легко.</w:t>
        <w:br/>
        <w:t>Упрямые, ну просто, как ослицы,</w:t>
        <w:br/>
        <w:t>Ни близко не угнать, ни далеко.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Поест, пороет, ну и спать обратно.</w:t>
        <w:br/>
        <w:t>Храпят как в поле трактор на парах!</w:t>
        <w:br/>
      </w:r>
      <w:r>
        <w:rPr/>
        <w:t>А</w:t>
      </w:r>
      <w:r>
        <w:rPr/>
        <w:t xml:space="preserve"> всё равно, смотреть на них приятно,</w:t>
        <w:br/>
        <w:t>Свинюшек, поросюшек и не</w:t>
      </w:r>
      <w:bookmarkStart w:id="0" w:name="_GoBack"/>
      <w:bookmarkEnd w:id="0"/>
      <w:r>
        <w:rPr/>
        <w:t>рях.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LibreOffice/5.1.3.2$Linux_x86 LibreOffice_project/10m0$Build-2</Application>
  <Pages>1</Pages>
  <Words>87</Words>
  <Characters>422</Characters>
  <CharactersWithSpaces>505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2016-01-24T12:15:00Z</dcterms:created>
  <dc:creator/>
  <dc:description/>
  <dc:language>ru-RU</dc:language>
  <cp:lastModifiedBy>serega </cp:lastModifiedBy>
  <dcterms:modified xsi:type="dcterms:W3CDTF">2016-06-07T23:06:33Z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