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Я в глазах твоих тону,</w:t>
        <w:br/>
        <w:t>Замечаю, лишь одну.</w:t>
        <w:br/>
        <w:t>Слышу голос только твой,</w:t>
        <w:br/>
        <w:t>Жаль</w:t>
      </w:r>
      <w:del w:id="0" w:author="serega " w:date="2016-10-09T22:20:00Z">
        <w:r>
          <w:rPr/>
          <w:delText>,</w:delText>
        </w:r>
      </w:del>
      <w:r>
        <w:rPr/>
        <w:t xml:space="preserve"> </w:t>
      </w:r>
      <w:del w:id="1" w:author="serega " w:date="2016-10-09T22:20:00Z">
        <w:r>
          <w:rPr/>
          <w:delText>что</w:delText>
        </w:r>
      </w:del>
      <w:ins w:id="2" w:author="serega " w:date="2016-10-09T22:20:00Z">
        <w:r>
          <w:rPr/>
          <w:t>ты</w:t>
        </w:r>
      </w:ins>
      <w:r>
        <w:rPr/>
        <w:t xml:space="preserve"> рядом не со мной.</w:t>
      </w:r>
    </w:p>
    <w:p>
      <w:pPr>
        <w:pStyle w:val="Normal"/>
        <w:rPr/>
      </w:pPr>
      <w:r>
        <w:rPr/>
        <w:t>В душу впала, не изгнать,</w:t>
        <w:br/>
        <w:t>Так смогла очаровать!</w:t>
        <w:br/>
        <w:t>О свиданье я молю,</w:t>
        <w:br/>
        <w:t>Понимаю, что люблю!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Как колдунья, чаровница,</w:t>
        <w:br/>
        <w:t>Нет ночей, когда не снится.</w:t>
        <w:br/>
        <w:t>Тянется к тебе душа,</w:t>
        <w:br/>
        <w:t>До чего ж, ты, хороша!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LibreOffice/5.2.2.2$Linux_x86 LibreOffice_project/20m0$Build-2</Application>
  <Pages>1</Pages>
  <Words>50</Words>
  <Characters>228</Characters>
  <CharactersWithSpaces>275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2016-07-04T06:51:00Z</dcterms:created>
  <dc:creator/>
  <dc:description/>
  <dc:language>ru-RU</dc:language>
  <cp:lastModifiedBy>serega </cp:lastModifiedBy>
  <dcterms:modified xsi:type="dcterms:W3CDTF">2016-10-09T22:21:00Z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