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Я люблю свой край родной,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Белые берёзы.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У крыльца душистые,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Бархатные розы!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Вся Пестравская земля,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Пестротой одета.</w:t>
        <w:br w:type="textWrapping"/>
        <w:t xml:space="preserve">От того и так красиво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Нарекли за это.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Это Родина моя,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Здесь родились предки.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на крепком древе,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Появились ветки.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Лучше, чем моё село,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Нигде, не встречала!</w:t>
        <w:br w:type="textWrapping"/>
        <w:t xml:space="preserve">Постараюсь, чтоб оно,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Ещё краше стало!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