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AA" w:rsidRPr="006F3FC4" w:rsidRDefault="003E6A7A">
      <w:pPr>
        <w:pStyle w:val="Ttulo"/>
        <w:spacing w:before="0"/>
        <w:rPr>
          <w:sz w:val="32"/>
          <w:szCs w:val="32"/>
        </w:rPr>
      </w:pP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-2540</wp:posOffset>
            </wp:positionV>
            <wp:extent cx="1123315" cy="816610"/>
            <wp:effectExtent l="0" t="0" r="63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3175</wp:posOffset>
            </wp:positionV>
            <wp:extent cx="598170" cy="8267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9AA" w:rsidRPr="006F3FC4">
        <w:rPr>
          <w:sz w:val="32"/>
          <w:szCs w:val="32"/>
        </w:rPr>
        <w:t>IES Gran Capitán</w:t>
      </w:r>
    </w:p>
    <w:p w:rsidR="00DE29AA" w:rsidRPr="00674540" w:rsidRDefault="00DE29AA">
      <w:pPr>
        <w:pStyle w:val="Ttulo"/>
        <w:spacing w:before="0"/>
        <w:rPr>
          <w:sz w:val="32"/>
          <w:szCs w:val="32"/>
          <w:u w:val="single"/>
        </w:rPr>
      </w:pPr>
      <w:r w:rsidRPr="006F3FC4">
        <w:rPr>
          <w:sz w:val="32"/>
          <w:szCs w:val="32"/>
        </w:rPr>
        <w:t xml:space="preserve">Módulo: </w:t>
      </w:r>
      <w:r w:rsidR="00674540">
        <w:rPr>
          <w:sz w:val="32"/>
          <w:szCs w:val="32"/>
        </w:rPr>
        <w:t>Programación</w:t>
      </w:r>
    </w:p>
    <w:p w:rsidR="00DE29AA" w:rsidRDefault="00DE29AA">
      <w:pPr>
        <w:pBdr>
          <w:bottom w:val="single" w:sz="4" w:space="1" w:color="auto"/>
        </w:pBdr>
        <w:ind w:firstLine="0"/>
        <w:jc w:val="center"/>
        <w:rPr>
          <w:rFonts w:ascii="Lucidasans" w:hAnsi="Lucidasans"/>
        </w:rPr>
      </w:pPr>
      <w:r>
        <w:t xml:space="preserve">Ciclo Formativo de Grado Superior </w:t>
      </w:r>
      <w:r w:rsidR="003019AD">
        <w:t>“Desarrollo de aplicaciones Web”</w:t>
      </w:r>
    </w:p>
    <w:p w:rsidR="00DE29AA" w:rsidRDefault="00C41699">
      <w:pPr>
        <w:pStyle w:val="Ttulo"/>
        <w:spacing w:before="3000" w:after="2760"/>
      </w:pPr>
      <w:r>
        <w:t>Enumeraciones</w:t>
      </w: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C41699" w:rsidRDefault="00C41699">
      <w:pPr>
        <w:pStyle w:val="Subttulo"/>
        <w:outlineLvl w:val="9"/>
      </w:pPr>
    </w:p>
    <w:p w:rsidR="00DE29AA" w:rsidRDefault="00C41699">
      <w:pPr>
        <w:pStyle w:val="Subttulo"/>
        <w:outlineLvl w:val="9"/>
      </w:pPr>
      <w:r>
        <w:t>Fecha entrega: 12-12-17</w:t>
      </w:r>
    </w:p>
    <w:p w:rsidR="00DE29AA" w:rsidRDefault="00DE29AA" w:rsidP="00C41699">
      <w:pPr>
        <w:pStyle w:val="Subttulo"/>
        <w:outlineLvl w:val="9"/>
      </w:pPr>
      <w:r>
        <w:t xml:space="preserve">Autores: </w:t>
      </w:r>
      <w:r w:rsidR="00C41699">
        <w:t>Guillermo Boquizo Sánchez</w:t>
      </w:r>
    </w:p>
    <w:p w:rsidR="00DE29AA" w:rsidRDefault="00DE29AA">
      <w:pPr>
        <w:pStyle w:val="Subttulo"/>
        <w:outlineLvl w:val="9"/>
      </w:pPr>
    </w:p>
    <w:p w:rsidR="00FD4433" w:rsidRDefault="00C41699" w:rsidP="00C41699">
      <w:pPr>
        <w:pStyle w:val="Ttulo1"/>
        <w:numPr>
          <w:ilvl w:val="0"/>
          <w:numId w:val="0"/>
        </w:numPr>
      </w:pPr>
      <w:r>
        <w:lastRenderedPageBreak/>
        <w:t>Enum semana</w:t>
      </w:r>
    </w:p>
    <w:p w:rsidR="00C41699" w:rsidRPr="00C41699" w:rsidRDefault="00C41699" w:rsidP="00C41699"/>
    <w:p w:rsidR="00C41699" w:rsidRDefault="00C41699" w:rsidP="00C41699">
      <w:pPr>
        <w:spacing w:before="0"/>
        <w:ind w:firstLine="0"/>
        <w:jc w:val="left"/>
      </w:pPr>
      <w:r>
        <w:t xml:space="preserve">Realiza la lectura del documento </w:t>
      </w:r>
      <w:hyperlink r:id="rId9" w:tooltip="Enumeraciones" w:history="1">
        <w:r>
          <w:rPr>
            <w:rStyle w:val="Hipervnculo"/>
          </w:rPr>
          <w:t>Enumeraciones</w:t>
        </w:r>
      </w:hyperlink>
      <w:r>
        <w:t>.</w:t>
      </w:r>
      <w:r>
        <w:br/>
        <w:t>Implementa el ejemplo del apartado:</w:t>
      </w:r>
    </w:p>
    <w:p w:rsidR="00C41699" w:rsidRDefault="00C41699" w:rsidP="00C41699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t xml:space="preserve">"3.5. </w:t>
      </w:r>
      <w:hyperlink r:id="rId10" w:tooltip="Enumeraciones" w:history="1">
        <w:r>
          <w:rPr>
            <w:rStyle w:val="Hipervnculo"/>
          </w:rPr>
          <w:t>Enumeraciones</w:t>
        </w:r>
      </w:hyperlink>
      <w:r>
        <w:t>"</w:t>
      </w:r>
    </w:p>
    <w:p w:rsidR="00C41699" w:rsidRDefault="00C41699" w:rsidP="00C41699">
      <w:pPr>
        <w:spacing w:before="0"/>
        <w:ind w:firstLine="0"/>
      </w:pPr>
      <w:r>
        <w:t>del documento:</w:t>
      </w:r>
    </w:p>
    <w:p w:rsidR="00C41699" w:rsidRDefault="00C41699" w:rsidP="00C41699">
      <w:pPr>
        <w:numPr>
          <w:ilvl w:val="0"/>
          <w:numId w:val="34"/>
        </w:numPr>
        <w:spacing w:before="100" w:beforeAutospacing="1" w:after="100" w:afterAutospacing="1"/>
        <w:jc w:val="left"/>
      </w:pPr>
      <w:hyperlink r:id="rId11" w:tooltip="Desarrollo de proyectos informáticos con tecnología java." w:history="1">
        <w:r>
          <w:rPr>
            <w:rStyle w:val="Hipervnculo"/>
          </w:rPr>
          <w:t>Desarrollo de proyectos informáticos con tecnología java</w:t>
        </w:r>
      </w:hyperlink>
      <w:r>
        <w:t>.</w:t>
      </w:r>
    </w:p>
    <w:p w:rsidR="00C41699" w:rsidRDefault="00C41699" w:rsidP="00C41699">
      <w:pPr>
        <w:spacing w:before="0"/>
        <w:ind w:firstLine="0"/>
        <w:jc w:val="left"/>
      </w:pPr>
      <w:r>
        <w:t>Utilízalo en un main y responde a las siguientes preguntas:</w:t>
      </w:r>
      <w:r>
        <w:br/>
      </w:r>
    </w:p>
    <w:p w:rsidR="00C41699" w:rsidRDefault="00C41699" w:rsidP="00C41699">
      <w:pPr>
        <w:numPr>
          <w:ilvl w:val="0"/>
          <w:numId w:val="35"/>
        </w:numPr>
        <w:spacing w:before="100" w:beforeAutospacing="1" w:after="100" w:afterAutospacing="1"/>
        <w:jc w:val="left"/>
      </w:pPr>
      <w:r>
        <w:t>Métodos aplicables a una enumeración y significado</w:t>
      </w:r>
    </w:p>
    <w:p w:rsidR="00C41699" w:rsidRPr="00C41699" w:rsidRDefault="00C41699" w:rsidP="00C41699">
      <w:pPr>
        <w:spacing w:before="100" w:beforeAutospacing="1" w:after="100" w:afterAutospacing="1"/>
        <w:ind w:left="720" w:firstLine="0"/>
        <w:jc w:val="left"/>
      </w:pPr>
      <w:r w:rsidRPr="00C41699">
        <w:t>Como tipo especial de clase, una enumeración puede definir constructores, métodos y campos.</w:t>
      </w:r>
    </w:p>
    <w:p w:rsidR="00C41699" w:rsidRPr="00C41699" w:rsidRDefault="00C41699" w:rsidP="00C41699">
      <w:pPr>
        <w:spacing w:before="100" w:beforeAutospacing="1" w:after="100" w:afterAutospacing="1"/>
        <w:ind w:left="720" w:firstLine="0"/>
        <w:jc w:val="left"/>
      </w:pPr>
      <w:r w:rsidRPr="00C41699">
        <w:t>Por lo tanto, una enumeración puede definir getters y setters, o heredar de manera implícita de java.lang,Enum los siguientes métodos:</w:t>
      </w:r>
    </w:p>
    <w:p w:rsidR="00C41699" w:rsidRPr="00C41699" w:rsidRDefault="00A37D37" w:rsidP="00A37D37">
      <w:pPr>
        <w:pStyle w:val="Prrafodelista"/>
        <w:numPr>
          <w:ilvl w:val="0"/>
          <w:numId w:val="36"/>
        </w:numPr>
        <w:spacing w:before="0"/>
        <w:jc w:val="left"/>
      </w:pPr>
      <w:r w:rsidRPr="00C41699">
        <w:t>values (</w:t>
      </w:r>
      <w:r w:rsidR="00C41699" w:rsidRPr="00C41699">
        <w:t>):</w:t>
      </w:r>
    </w:p>
    <w:p w:rsidR="00C41699" w:rsidRPr="00C41699" w:rsidRDefault="00C41699" w:rsidP="007D552A">
      <w:pPr>
        <w:pStyle w:val="Prrafodelista"/>
        <w:spacing w:before="0"/>
        <w:ind w:left="1440" w:firstLine="0"/>
        <w:jc w:val="left"/>
      </w:pPr>
      <w:r>
        <w:t>M</w:t>
      </w:r>
      <w:r w:rsidRPr="00C41699">
        <w:t xml:space="preserve">étodo static que devuelve un array con los valores de la enumeración en el mismo orden en el que se declararon. </w:t>
      </w:r>
    </w:p>
    <w:p w:rsidR="00C41699" w:rsidRPr="00C41699" w:rsidRDefault="00A37D37" w:rsidP="00A37D37">
      <w:pPr>
        <w:pStyle w:val="Prrafodelista"/>
        <w:numPr>
          <w:ilvl w:val="0"/>
          <w:numId w:val="36"/>
        </w:numPr>
        <w:spacing w:before="0"/>
        <w:jc w:val="left"/>
      </w:pPr>
      <w:r w:rsidRPr="00C41699">
        <w:t>ordinal (</w:t>
      </w:r>
      <w:r w:rsidR="00C41699" w:rsidRPr="00C41699">
        <w:t>):</w:t>
      </w:r>
    </w:p>
    <w:p w:rsidR="00C41699" w:rsidRPr="00C41699" w:rsidRDefault="00C41699" w:rsidP="007D552A">
      <w:pPr>
        <w:pStyle w:val="Prrafodelista"/>
        <w:spacing w:before="0"/>
        <w:ind w:left="1440" w:firstLine="0"/>
        <w:jc w:val="left"/>
      </w:pPr>
      <w:r>
        <w:t>D</w:t>
      </w:r>
      <w:r w:rsidRPr="00C41699">
        <w:t>evuelve el ordinal de la constante de enumeración (su posición en su declaración enum, comenzando por cero).</w:t>
      </w:r>
    </w:p>
    <w:p w:rsidR="00C41699" w:rsidRPr="00C41699" w:rsidRDefault="00A37D37" w:rsidP="00A37D37">
      <w:pPr>
        <w:pStyle w:val="Prrafodelista"/>
        <w:numPr>
          <w:ilvl w:val="0"/>
          <w:numId w:val="36"/>
        </w:numPr>
        <w:spacing w:before="0"/>
        <w:jc w:val="left"/>
      </w:pPr>
      <w:r w:rsidRPr="00C41699">
        <w:t>name (</w:t>
      </w:r>
      <w:r w:rsidR="00C41699" w:rsidRPr="00C41699">
        <w:t>):</w:t>
      </w:r>
    </w:p>
    <w:p w:rsidR="00C41699" w:rsidRPr="00C41699" w:rsidRDefault="00C41699" w:rsidP="007D552A">
      <w:pPr>
        <w:spacing w:before="0"/>
        <w:ind w:left="720" w:firstLine="696"/>
        <w:jc w:val="left"/>
      </w:pPr>
      <w:r w:rsidRPr="00C41699">
        <w:t>De</w:t>
      </w:r>
      <w:bookmarkStart w:id="0" w:name="_GoBack"/>
      <w:bookmarkEnd w:id="0"/>
      <w:r w:rsidRPr="00C41699">
        <w:t>vuelve una cadena con el nombre de la constant</w:t>
      </w:r>
      <w:r w:rsidR="007D552A">
        <w:t xml:space="preserve">e de enumeración, tal y como se </w:t>
      </w:r>
      <w:r w:rsidRPr="00C41699">
        <w:t>declaró.</w:t>
      </w:r>
    </w:p>
    <w:p w:rsidR="00C41699" w:rsidRDefault="00C41699" w:rsidP="00C41699">
      <w:pPr>
        <w:numPr>
          <w:ilvl w:val="0"/>
          <w:numId w:val="35"/>
        </w:numPr>
        <w:spacing w:before="100" w:beforeAutospacing="1" w:after="100" w:afterAutospacing="1"/>
        <w:jc w:val="left"/>
      </w:pPr>
      <w:r>
        <w:t>Modificadores de visibilidad aplicables a una enumeración</w:t>
      </w:r>
    </w:p>
    <w:p w:rsidR="00C41699" w:rsidRDefault="00C41699" w:rsidP="00C41699">
      <w:pPr>
        <w:spacing w:before="100" w:beforeAutospacing="1" w:after="100" w:afterAutospacing="1"/>
        <w:ind w:left="720" w:firstLine="0"/>
        <w:jc w:val="left"/>
      </w:pPr>
      <w:r>
        <w:t>Las enumeraciones pueden declararse como una clase separada, (ni private ni protected, sólo public o friendly)</w:t>
      </w:r>
    </w:p>
    <w:p w:rsidR="00C41699" w:rsidRDefault="00C41699" w:rsidP="00C41699">
      <w:pPr>
        <w:spacing w:before="100" w:beforeAutospacing="1" w:after="100" w:afterAutospacing="1"/>
        <w:ind w:left="720" w:firstLine="0"/>
        <w:jc w:val="left"/>
      </w:pPr>
      <w:r>
        <w:t>Además, el ámbito de los constructores debe ser private o friendly.</w:t>
      </w:r>
    </w:p>
    <w:p w:rsidR="00C41699" w:rsidRDefault="00C41699" w:rsidP="00C41699">
      <w:pPr>
        <w:numPr>
          <w:ilvl w:val="0"/>
          <w:numId w:val="35"/>
        </w:numPr>
        <w:spacing w:before="100" w:beforeAutospacing="1" w:after="100" w:afterAutospacing="1"/>
        <w:jc w:val="left"/>
      </w:pPr>
      <w:r>
        <w:t>Comprueba si las afirmaciones son verdaderas o falsas:</w:t>
      </w:r>
      <w:r>
        <w:br/>
      </w:r>
    </w:p>
    <w:p w:rsidR="00C41699" w:rsidRDefault="00C41699" w:rsidP="00C41699">
      <w:pPr>
        <w:numPr>
          <w:ilvl w:val="1"/>
          <w:numId w:val="35"/>
        </w:numPr>
        <w:spacing w:before="100" w:beforeAutospacing="1" w:after="100" w:afterAutospacing="1"/>
        <w:jc w:val="left"/>
      </w:pPr>
      <w:r>
        <w:t>Una enumeración puede declararse dentro de una clase.</w:t>
      </w:r>
      <w:r>
        <w:t xml:space="preserve"> Verdadero</w:t>
      </w:r>
    </w:p>
    <w:p w:rsidR="00C41699" w:rsidRDefault="00C41699" w:rsidP="00C41699">
      <w:pPr>
        <w:numPr>
          <w:ilvl w:val="1"/>
          <w:numId w:val="35"/>
        </w:numPr>
        <w:spacing w:before="100" w:beforeAutospacing="1" w:after="100" w:afterAutospacing="1"/>
        <w:jc w:val="left"/>
      </w:pPr>
      <w:r>
        <w:t>Una enumeración puede declararse dentro de un método.</w:t>
      </w:r>
      <w:r>
        <w:t xml:space="preserve"> Falso</w:t>
      </w:r>
    </w:p>
    <w:p w:rsidR="00C41699" w:rsidRDefault="00C41699" w:rsidP="00C41699">
      <w:pPr>
        <w:numPr>
          <w:ilvl w:val="1"/>
          <w:numId w:val="35"/>
        </w:numPr>
        <w:spacing w:before="100" w:beforeAutospacing="1" w:after="100" w:afterAutospacing="1"/>
        <w:jc w:val="left"/>
      </w:pPr>
      <w:r>
        <w:t>Una enumeración puede declararse fuera de una clase, en una unidad de compilación sola.</w:t>
      </w:r>
      <w:r w:rsidR="00A37D37">
        <w:t xml:space="preserve"> Verdadero</w:t>
      </w:r>
    </w:p>
    <w:p w:rsidR="00C41699" w:rsidRDefault="00C41699" w:rsidP="00C41699">
      <w:pPr>
        <w:numPr>
          <w:ilvl w:val="1"/>
          <w:numId w:val="35"/>
        </w:numPr>
        <w:spacing w:before="100" w:beforeAutospacing="1" w:after="100" w:afterAutospacing="1"/>
        <w:jc w:val="left"/>
      </w:pPr>
      <w:r>
        <w:t>Cada uno de los elementos de la enumeración (constantes) son instancias de la enumeración.</w:t>
      </w:r>
      <w:r>
        <w:t xml:space="preserve"> Verdadero</w:t>
      </w:r>
    </w:p>
    <w:p w:rsidR="00C41699" w:rsidRDefault="00C41699" w:rsidP="00C41699">
      <w:pPr>
        <w:numPr>
          <w:ilvl w:val="1"/>
          <w:numId w:val="35"/>
        </w:numPr>
        <w:spacing w:before="100" w:beforeAutospacing="1" w:after="100" w:afterAutospacing="1"/>
        <w:jc w:val="left"/>
      </w:pPr>
      <w:r>
        <w:t>El constructor de una enumeración puede invocarse directamente en el código.</w:t>
      </w:r>
      <w:r>
        <w:t xml:space="preserve"> Falso</w:t>
      </w:r>
    </w:p>
    <w:p w:rsidR="00C41699" w:rsidRDefault="00C41699" w:rsidP="00C41699">
      <w:pPr>
        <w:numPr>
          <w:ilvl w:val="1"/>
          <w:numId w:val="35"/>
        </w:numPr>
        <w:spacing w:before="100" w:beforeAutospacing="1" w:after="100" w:afterAutospacing="1"/>
        <w:jc w:val="left"/>
      </w:pPr>
      <w:r>
        <w:t>El constructor de una enumeración se invoca automáticamente cuando se inicializa la enumeración.</w:t>
      </w:r>
      <w:r>
        <w:t xml:space="preserve"> Verdadero</w:t>
      </w:r>
    </w:p>
    <w:p w:rsidR="00C41699" w:rsidRPr="00C41699" w:rsidRDefault="00C41699" w:rsidP="00C41699"/>
    <w:sectPr w:rsidR="00C41699" w:rsidRPr="00C41699" w:rsidSect="00624FD1">
      <w:headerReference w:type="default" r:id="rId12"/>
      <w:footerReference w:type="default" r:id="rId13"/>
      <w:footerReference w:type="first" r:id="rId14"/>
      <w:pgSz w:w="11906" w:h="16838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567" w:rsidRDefault="00347567">
      <w:pPr>
        <w:spacing w:before="0"/>
      </w:pPr>
      <w:r>
        <w:separator/>
      </w:r>
    </w:p>
  </w:endnote>
  <w:endnote w:type="continuationSeparator" w:id="0">
    <w:p w:rsidR="00347567" w:rsidRDefault="003475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altName w:val="Times New Roman"/>
    <w:charset w:val="00"/>
    <w:family w:val="auto"/>
    <w:pitch w:val="variable"/>
  </w:font>
  <w:font w:name="HG Mincho Light J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</w:t>
    </w:r>
    <w:r w:rsidR="00BA59C4">
      <w:rPr>
        <w:sz w:val="16"/>
      </w:rPr>
      <w:t>Frontera, S/N. 14014 – Córdoba.</w:t>
    </w:r>
  </w:p>
  <w:p w:rsidR="00DE29AA" w:rsidRDefault="00DE29AA">
    <w:pPr>
      <w:pStyle w:val="Piedepgina"/>
      <w:spacing w:before="0"/>
      <w:jc w:val="center"/>
    </w:pPr>
    <w:r>
      <w:rPr>
        <w:sz w:val="16"/>
      </w:rPr>
      <w:t xml:space="preserve">http://www.iesgrancapitan.org  </w:t>
    </w:r>
    <w:r w:rsidR="006F3FC4" w:rsidRPr="006F3FC4">
      <w:rPr>
        <w:sz w:val="16"/>
      </w:rPr>
      <w:t>http://www.iesgrancapitan.org/blog04/</w:t>
    </w:r>
    <w:r>
      <w:rPr>
        <w:sz w:val="16"/>
      </w:rPr>
      <w:t xml:space="preserve">  informatica@iesgrancapitan.org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Frontera, S/N. 14014 – Córdoba. </w:t>
    </w:r>
  </w:p>
  <w:p w:rsidR="00DE29AA" w:rsidRDefault="00DE29AA">
    <w:pPr>
      <w:pStyle w:val="Piedepgina"/>
      <w:spacing w:before="0"/>
      <w:jc w:val="center"/>
    </w:pPr>
    <w:r>
      <w:rPr>
        <w:sz w:val="16"/>
      </w:rPr>
      <w:t>http://www.iesgrancapitan.org  http://informatica.iesgrancapitan.org  informatica@iesgrancapitan.org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567" w:rsidRDefault="00347567">
      <w:pPr>
        <w:spacing w:before="0"/>
      </w:pPr>
      <w:r>
        <w:separator/>
      </w:r>
    </w:p>
  </w:footnote>
  <w:footnote w:type="continuationSeparator" w:id="0">
    <w:p w:rsidR="00347567" w:rsidRDefault="0034756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AA" w:rsidRDefault="00C41699">
    <w:pPr>
      <w:pStyle w:val="Encabezado"/>
      <w:pBdr>
        <w:bottom w:val="single" w:sz="4" w:space="1" w:color="auto"/>
      </w:pBdr>
      <w:ind w:firstLine="0"/>
      <w:rPr>
        <w:i/>
        <w:lang w:val="es-ES_tradnl"/>
      </w:rPr>
    </w:pPr>
    <w:r>
      <w:rPr>
        <w:i/>
        <w:lang w:val="es-ES_tradnl"/>
      </w:rPr>
      <w:t>Enumeraciones</w:t>
    </w:r>
    <w:r w:rsidR="00DE29AA">
      <w:rPr>
        <w:i/>
        <w:lang w:val="es-ES_tradnl"/>
      </w:rPr>
      <w:tab/>
    </w:r>
    <w:r w:rsidR="00DE29AA">
      <w:rPr>
        <w:i/>
        <w:lang w:val="es-ES_tradnl"/>
      </w:rPr>
      <w:tab/>
    </w:r>
    <w:r w:rsidR="006B4994">
      <w:rPr>
        <w:rStyle w:val="Nmerodepgina"/>
      </w:rPr>
      <w:fldChar w:fldCharType="begin"/>
    </w:r>
    <w:r w:rsidR="00DE29AA">
      <w:rPr>
        <w:rStyle w:val="Nmerodepgina"/>
      </w:rPr>
      <w:instrText xml:space="preserve"> PAGE </w:instrText>
    </w:r>
    <w:r w:rsidR="006B4994">
      <w:rPr>
        <w:rStyle w:val="Nmerodepgina"/>
      </w:rPr>
      <w:fldChar w:fldCharType="separate"/>
    </w:r>
    <w:r w:rsidR="007D552A">
      <w:rPr>
        <w:rStyle w:val="Nmerodepgina"/>
        <w:noProof/>
      </w:rPr>
      <w:t>2</w:t>
    </w:r>
    <w:r w:rsidR="006B499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24A8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AAB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261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084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A247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5E80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AFB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5EA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CE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D23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02DB0"/>
    <w:multiLevelType w:val="hybridMultilevel"/>
    <w:tmpl w:val="06EE5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261"/>
    <w:multiLevelType w:val="singleLevel"/>
    <w:tmpl w:val="4CCA7A5C"/>
    <w:lvl w:ilvl="0">
      <w:start w:val="1"/>
      <w:numFmt w:val="bullet"/>
      <w:pStyle w:val="Puntot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7A2157A"/>
    <w:multiLevelType w:val="hybridMultilevel"/>
    <w:tmpl w:val="2F6801C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D4553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0B5357D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5" w15:restartNumberingAfterBreak="0">
    <w:nsid w:val="10C50EDB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 w15:restartNumberingAfterBreak="0">
    <w:nsid w:val="291A10E8"/>
    <w:multiLevelType w:val="singleLevel"/>
    <w:tmpl w:val="E54AD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7" w15:restartNumberingAfterBreak="0">
    <w:nsid w:val="2D5C68C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AD11312"/>
    <w:multiLevelType w:val="singleLevel"/>
    <w:tmpl w:val="EF68218E"/>
    <w:lvl w:ilvl="0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</w:abstractNum>
  <w:abstractNum w:abstractNumId="19" w15:restartNumberingAfterBreak="0">
    <w:nsid w:val="434F6C50"/>
    <w:multiLevelType w:val="multilevel"/>
    <w:tmpl w:val="236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B310F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1" w15:restartNumberingAfterBreak="0">
    <w:nsid w:val="4C8423F7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2" w15:restartNumberingAfterBreak="0">
    <w:nsid w:val="4D5B6F21"/>
    <w:multiLevelType w:val="multilevel"/>
    <w:tmpl w:val="40C6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3691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91414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1A33160"/>
    <w:multiLevelType w:val="singleLevel"/>
    <w:tmpl w:val="8F5EA91C"/>
    <w:lvl w:ilvl="0">
      <w:start w:val="1"/>
      <w:numFmt w:val="bullet"/>
      <w:lvlText w:val=""/>
      <w:lvlJc w:val="left"/>
      <w:pPr>
        <w:tabs>
          <w:tab w:val="num" w:pos="927"/>
        </w:tabs>
        <w:ind w:left="360" w:firstLine="207"/>
      </w:pPr>
      <w:rPr>
        <w:rFonts w:ascii="Symbol" w:hAnsi="Symbol" w:hint="default"/>
        <w:sz w:val="28"/>
      </w:rPr>
    </w:lvl>
  </w:abstractNum>
  <w:abstractNum w:abstractNumId="26" w15:restartNumberingAfterBreak="0">
    <w:nsid w:val="56E13CE7"/>
    <w:multiLevelType w:val="multilevel"/>
    <w:tmpl w:val="B14C27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75115C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C78395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C963B63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 w15:restartNumberingAfterBreak="0">
    <w:nsid w:val="6A3F4E3C"/>
    <w:multiLevelType w:val="singleLevel"/>
    <w:tmpl w:val="E54AD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1" w15:restartNumberingAfterBreak="0">
    <w:nsid w:val="6BCB0CCE"/>
    <w:multiLevelType w:val="multilevel"/>
    <w:tmpl w:val="E7C2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E9531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5ED4EB1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6"/>
  </w:num>
  <w:num w:numId="2">
    <w:abstractNumId w:val="11"/>
  </w:num>
  <w:num w:numId="3">
    <w:abstractNumId w:val="29"/>
  </w:num>
  <w:num w:numId="4">
    <w:abstractNumId w:val="33"/>
  </w:num>
  <w:num w:numId="5">
    <w:abstractNumId w:val="14"/>
  </w:num>
  <w:num w:numId="6">
    <w:abstractNumId w:val="20"/>
  </w:num>
  <w:num w:numId="7">
    <w:abstractNumId w:val="30"/>
  </w:num>
  <w:num w:numId="8">
    <w:abstractNumId w:val="16"/>
  </w:num>
  <w:num w:numId="9">
    <w:abstractNumId w:val="15"/>
  </w:num>
  <w:num w:numId="10">
    <w:abstractNumId w:val="7"/>
  </w:num>
  <w:num w:numId="11">
    <w:abstractNumId w:val="21"/>
  </w:num>
  <w:num w:numId="12">
    <w:abstractNumId w:val="27"/>
  </w:num>
  <w:num w:numId="13">
    <w:abstractNumId w:val="28"/>
  </w:num>
  <w:num w:numId="14">
    <w:abstractNumId w:val="23"/>
  </w:num>
  <w:num w:numId="15">
    <w:abstractNumId w:val="13"/>
  </w:num>
  <w:num w:numId="16">
    <w:abstractNumId w:val="26"/>
  </w:num>
  <w:num w:numId="17">
    <w:abstractNumId w:val="26"/>
  </w:num>
  <w:num w:numId="18">
    <w:abstractNumId w:val="4"/>
  </w:num>
  <w:num w:numId="19">
    <w:abstractNumId w:val="9"/>
  </w:num>
  <w:num w:numId="20">
    <w:abstractNumId w:val="8"/>
  </w:num>
  <w:num w:numId="21">
    <w:abstractNumId w:val="32"/>
  </w:num>
  <w:num w:numId="22">
    <w:abstractNumId w:val="24"/>
  </w:num>
  <w:num w:numId="23">
    <w:abstractNumId w:val="17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6"/>
  </w:num>
  <w:num w:numId="29">
    <w:abstractNumId w:val="5"/>
  </w:num>
  <w:num w:numId="30">
    <w:abstractNumId w:val="18"/>
  </w:num>
  <w:num w:numId="31">
    <w:abstractNumId w:val="25"/>
  </w:num>
  <w:num w:numId="32">
    <w:abstractNumId w:val="12"/>
  </w:num>
  <w:num w:numId="33">
    <w:abstractNumId w:val="19"/>
  </w:num>
  <w:num w:numId="34">
    <w:abstractNumId w:val="22"/>
  </w:num>
  <w:num w:numId="35">
    <w:abstractNumId w:val="3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9" w:dllVersion="512" w:checkStyle="1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40"/>
    <w:rsid w:val="00050B22"/>
    <w:rsid w:val="000522C1"/>
    <w:rsid w:val="0017134A"/>
    <w:rsid w:val="00195DF9"/>
    <w:rsid w:val="002C0118"/>
    <w:rsid w:val="003019AD"/>
    <w:rsid w:val="00347567"/>
    <w:rsid w:val="00347B17"/>
    <w:rsid w:val="003E6A7A"/>
    <w:rsid w:val="00446791"/>
    <w:rsid w:val="00624FD1"/>
    <w:rsid w:val="00674540"/>
    <w:rsid w:val="006B4994"/>
    <w:rsid w:val="006C7CD4"/>
    <w:rsid w:val="006F3FC4"/>
    <w:rsid w:val="007D552A"/>
    <w:rsid w:val="00812037"/>
    <w:rsid w:val="0081756B"/>
    <w:rsid w:val="00A37D37"/>
    <w:rsid w:val="00B40A16"/>
    <w:rsid w:val="00BA59C4"/>
    <w:rsid w:val="00C41699"/>
    <w:rsid w:val="00DE29AA"/>
    <w:rsid w:val="00EC7F99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05AC96"/>
  <w15:docId w15:val="{7813932D-19A2-40C1-997C-209166E4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D1"/>
    <w:pPr>
      <w:spacing w:before="120"/>
      <w:ind w:firstLine="709"/>
      <w:jc w:val="both"/>
    </w:pPr>
  </w:style>
  <w:style w:type="paragraph" w:styleId="Ttulo1">
    <w:name w:val="heading 1"/>
    <w:basedOn w:val="Normal"/>
    <w:next w:val="Normal"/>
    <w:autoRedefine/>
    <w:qFormat/>
    <w:rsid w:val="003019AD"/>
    <w:pPr>
      <w:keepNext/>
      <w:pageBreakBefore/>
      <w:numPr>
        <w:numId w:val="17"/>
      </w:numPr>
      <w:spacing w:before="240" w:after="60"/>
      <w:ind w:left="431" w:hanging="431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Normal"/>
    <w:qFormat/>
    <w:rsid w:val="00624FD1"/>
    <w:pPr>
      <w:keepNext/>
      <w:numPr>
        <w:ilvl w:val="1"/>
        <w:numId w:val="17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624FD1"/>
    <w:pPr>
      <w:keepNext/>
      <w:numPr>
        <w:ilvl w:val="2"/>
        <w:numId w:val="17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624FD1"/>
    <w:pPr>
      <w:keepNext/>
      <w:numPr>
        <w:ilvl w:val="3"/>
        <w:numId w:val="17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24FD1"/>
    <w:pPr>
      <w:numPr>
        <w:ilvl w:val="4"/>
        <w:numId w:val="1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24FD1"/>
    <w:pPr>
      <w:numPr>
        <w:ilvl w:val="5"/>
        <w:numId w:val="1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24FD1"/>
    <w:pPr>
      <w:numPr>
        <w:ilvl w:val="6"/>
        <w:numId w:val="17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24FD1"/>
    <w:pPr>
      <w:numPr>
        <w:ilvl w:val="7"/>
        <w:numId w:val="17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24FD1"/>
    <w:pPr>
      <w:numPr>
        <w:ilvl w:val="8"/>
        <w:numId w:val="1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ntotes">
    <w:name w:val="Puntotes"/>
    <w:basedOn w:val="Normal"/>
    <w:autoRedefine/>
    <w:rsid w:val="00624FD1"/>
    <w:pPr>
      <w:numPr>
        <w:numId w:val="2"/>
      </w:numPr>
    </w:pPr>
    <w:rPr>
      <w:b/>
      <w:sz w:val="24"/>
    </w:rPr>
  </w:style>
  <w:style w:type="paragraph" w:styleId="Sangradetextonormal">
    <w:name w:val="Body Text Indent"/>
    <w:basedOn w:val="Normal"/>
    <w:semiHidden/>
    <w:rsid w:val="00624FD1"/>
    <w:rPr>
      <w:lang w:val="es-ES_tradnl"/>
    </w:rPr>
  </w:style>
  <w:style w:type="paragraph" w:styleId="Mapadeldocumento">
    <w:name w:val="Document Map"/>
    <w:basedOn w:val="Normal"/>
    <w:semiHidden/>
    <w:rsid w:val="00624FD1"/>
    <w:pPr>
      <w:shd w:val="clear" w:color="auto" w:fill="000080"/>
    </w:pPr>
    <w:rPr>
      <w:rFonts w:ascii="Tahoma" w:hAnsi="Tahoma"/>
    </w:rPr>
  </w:style>
  <w:style w:type="paragraph" w:customStyle="1" w:styleId="CODIGO">
    <w:name w:val="CODIGO"/>
    <w:basedOn w:val="Normal"/>
    <w:autoRedefine/>
    <w:rsid w:val="00624FD1"/>
    <w:pPr>
      <w:ind w:left="709" w:firstLine="0"/>
      <w:jc w:val="left"/>
    </w:pPr>
    <w:rPr>
      <w:rFonts w:ascii="Courier New" w:hAnsi="Courier New"/>
      <w:noProof/>
    </w:rPr>
  </w:style>
  <w:style w:type="paragraph" w:styleId="Encabezado">
    <w:name w:val="header"/>
    <w:basedOn w:val="Normal"/>
    <w:semiHidden/>
    <w:rsid w:val="00624FD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24F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24FD1"/>
  </w:style>
  <w:style w:type="paragraph" w:styleId="TDC1">
    <w:name w:val="toc 1"/>
    <w:basedOn w:val="Normal"/>
    <w:next w:val="Normal"/>
    <w:autoRedefine/>
    <w:uiPriority w:val="39"/>
    <w:rsid w:val="00624FD1"/>
    <w:pPr>
      <w:spacing w:before="360" w:after="360"/>
      <w:ind w:firstLine="0"/>
      <w:jc w:val="left"/>
    </w:pPr>
    <w:rPr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5">
    <w:name w:val="toc 5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6">
    <w:name w:val="toc 6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7">
    <w:name w:val="toc 7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8">
    <w:name w:val="toc 8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9">
    <w:name w:val="toc 9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tulo">
    <w:name w:val="Title"/>
    <w:basedOn w:val="Encabezado"/>
    <w:next w:val="Subttulo"/>
    <w:qFormat/>
    <w:rsid w:val="00624FD1"/>
    <w:pPr>
      <w:keepNext/>
      <w:widowControl w:val="0"/>
      <w:tabs>
        <w:tab w:val="clear" w:pos="4252"/>
        <w:tab w:val="clear" w:pos="8504"/>
      </w:tabs>
      <w:suppressAutoHyphens/>
      <w:spacing w:before="240" w:after="120"/>
      <w:ind w:firstLine="0"/>
      <w:jc w:val="center"/>
    </w:pPr>
    <w:rPr>
      <w:rFonts w:ascii="Lucidasans" w:eastAsia="HG Mincho Light J" w:hAnsi="Lucidasans"/>
      <w:b/>
      <w:color w:val="000000"/>
      <w:sz w:val="36"/>
      <w:lang w:val="es-ES_tradnl"/>
    </w:rPr>
  </w:style>
  <w:style w:type="paragraph" w:customStyle="1" w:styleId="Cabecera">
    <w:name w:val="Cabecera"/>
    <w:basedOn w:val="Normal"/>
    <w:autoRedefine/>
    <w:rsid w:val="00624F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ind w:firstLine="0"/>
      <w:jc w:val="center"/>
    </w:pPr>
    <w:rPr>
      <w:b/>
      <w:i/>
      <w:sz w:val="32"/>
    </w:rPr>
  </w:style>
  <w:style w:type="character" w:styleId="Textoennegrita">
    <w:name w:val="Strong"/>
    <w:basedOn w:val="Fuentedeprrafopredeter"/>
    <w:qFormat/>
    <w:rsid w:val="00624FD1"/>
    <w:rPr>
      <w:b/>
    </w:rPr>
  </w:style>
  <w:style w:type="paragraph" w:styleId="Lista">
    <w:name w:val="List"/>
    <w:basedOn w:val="Normal"/>
    <w:semiHidden/>
    <w:rsid w:val="00624FD1"/>
    <w:pPr>
      <w:ind w:left="283" w:hanging="283"/>
    </w:pPr>
  </w:style>
  <w:style w:type="paragraph" w:styleId="Subttulo">
    <w:name w:val="Subtitle"/>
    <w:basedOn w:val="Normal"/>
    <w:qFormat/>
    <w:rsid w:val="00624FD1"/>
    <w:pPr>
      <w:spacing w:after="60"/>
      <w:jc w:val="right"/>
      <w:outlineLvl w:val="1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rsid w:val="00624FD1"/>
    <w:rPr>
      <w:color w:val="0000FF"/>
      <w:u w:val="single"/>
    </w:rPr>
  </w:style>
  <w:style w:type="paragraph" w:customStyle="1" w:styleId="Estilo1">
    <w:name w:val="Estilo1"/>
    <w:basedOn w:val="Encabezado"/>
    <w:qFormat/>
    <w:rsid w:val="00BA59C4"/>
    <w:pPr>
      <w:tabs>
        <w:tab w:val="clear" w:pos="4252"/>
        <w:tab w:val="clear" w:pos="8504"/>
      </w:tabs>
      <w:spacing w:after="120"/>
    </w:pPr>
  </w:style>
  <w:style w:type="paragraph" w:styleId="Prrafodelista">
    <w:name w:val="List Paragraph"/>
    <w:basedOn w:val="Normal"/>
    <w:uiPriority w:val="34"/>
    <w:qFormat/>
    <w:rsid w:val="002C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1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tnassoft.com/biblioteca/desarrollo-de-proyectos-informaticos-con-tecnologia-jav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oodle.iesgrancapitan.org/mod/page/view.php?id=40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odle.iesgrancapitan.org/mod/page/view.php?id=4039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FGS%20Desarrollo%20de%20Aplicaciones%20Web\1&#186;%20DAW%20bis\Programacion\Tema%201\Listado%20B&#225;sico%201\Apun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Apuntes.dotx</Template>
  <TotalTime>15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Apuntes</vt:lpstr>
      <vt:lpstr>Apuntes</vt:lpstr>
    </vt:vector>
  </TitlesOfParts>
  <Company>MiKasa</Company>
  <LinksUpToDate>false</LinksUpToDate>
  <CharactersWithSpaces>2231</CharactersWithSpaces>
  <SharedDoc>false</SharedDoc>
  <HLinks>
    <vt:vector size="54" baseType="variant"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_Toc283228366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_Toc283228365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_Toc283228364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_Toc283228363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_Toc283228362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_Toc283228361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_Toc283228360</vt:lpwstr>
      </vt:variant>
      <vt:variant>
        <vt:i4>3932218</vt:i4>
      </vt:variant>
      <vt:variant>
        <vt:i4>3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  <vt:variant>
        <vt:i4>3932218</vt:i4>
      </vt:variant>
      <vt:variant>
        <vt:i4>0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</dc:title>
  <dc:creator>Guillermo Boquizo Sánchez</dc:creator>
  <cp:lastModifiedBy>Guillermo Boquizo Sánchez</cp:lastModifiedBy>
  <cp:revision>4</cp:revision>
  <cp:lastPrinted>2017-12-11T20:30:00Z</cp:lastPrinted>
  <dcterms:created xsi:type="dcterms:W3CDTF">2017-10-02T19:45:00Z</dcterms:created>
  <dcterms:modified xsi:type="dcterms:W3CDTF">2017-12-11T20:33:00Z</dcterms:modified>
</cp:coreProperties>
</file>