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Euclid MER VIS disc and bar geometry are measured</w:t>
      </w:r>
    </w:p>
    <w:p>
      <w:r>
        <w:t>Current results 20 October 2026</w:t>
        <w:br/>
        <w:t>Adaptive Photutils pipeline with image-based centre checks</w:t>
      </w:r>
    </w:p>
    <w:p>
      <w:r>
        <w:t>This guide explains how the disc and bar geometry are measured and shows galaxy examples. Good-looking numerical outputs remain provisional until their physical component identification is checked.</w:t>
      </w:r>
    </w:p>
    <w:p>
      <w:pPr>
        <w:pStyle w:val="Heading2"/>
      </w:pPr>
      <w:r>
        <w:t>What an ellipse measurement means</w:t>
      </w:r>
    </w:p>
    <w:p>
      <w:r>
        <w:t>An isophote is a contour of equal surface brightness. Photutils fits ellipses to these contours at successive semi-major axes, returning a centre, ellipticity, orientation, intensity, errors and convergence information. The outer-disc contours provide a projected axis ratio and disc position angle (PA); an inner stable elongated profile can provide an observed bar PA.</w:t>
      </w:r>
    </w:p>
    <w:p>
      <w:pPr>
        <w:pStyle w:val="Heading2"/>
      </w:pPr>
      <w:r>
        <w:t>Preprocessing and centre validation</w:t>
      </w:r>
    </w:p>
    <w:p>
      <w:r>
        <w:t>The code crops around the catalogue position using the segmentation-area scale r_seg = sqrt(area/pi). Here area is the catalogue segmentation footprint in native image pixels squared, pi is the circle constant (approximately 3.14159), and sqrt means square root. Thus r_seg is the radius, in native pixels, of a circle with that area; it is a size estimate, not a fitted disc radius. Native resolution is retained for r_seg up to 100 pixels; larger galaxies use larger bins. The code subtracts a sigma-clipped background, identifies the target near the centre, masks neighbouring detections and bright compact contaminants, and obtains a moment-based starting shape. Mask removal on retry is labelled.</w:t>
      </w:r>
    </w:p>
    <w:p>
      <w:r>
        <w:t>The brightest smoothed pixel close to the catalogue position seeds the centre. Centres can move during fitting. Inner converged centres provide a new reference if the initial reference rejects too many samples. Failed cases also try catalogue and local-flux centres. A broader extended-light peak is also tested for failed cases, rather than accepting a nearby bright knot. Candidate centres still require checking for foreground-star switches and unresolved cores. Two such candidates were excluded by explicit visual-review overrides in this run. A final retry can remove a fragmented neighbour mask with mild smoothing; this is explicitly flagged because contamination may increase. The selected disc centres are then summarised by their median and scatter. Large offsets and unstable centres are flags, rather than silently accepting a bright off-centre knot as the nucleus.</w:t>
      </w:r>
    </w:p>
    <w:p>
      <w:pPr>
        <w:pStyle w:val="Heading2"/>
      </w:pPr>
      <w:r>
        <w:t>What is accepted</w:t>
      </w:r>
    </w:p>
    <w:p>
      <w:r>
        <w:t>Strict samples must have valid=True (the Photutils result is marked numerically valid), stop code 0, at least 65% sampled coverage (the fraction of sampled ellipse positions that are usable), ellipticity error below 0.1, PA error below 10°, positive intensity and acceptable centre displacement. Normally at least eight strict samples are sought. Disc selection uses samples brighter than the background noise; thresholds can be reduced by labelled fallbacks. Relaxed recovery permits 50% coverage, ellipticity error below 0.2, PA error below 20° and a wider centre tolerance. At least three accepted samples are required to return geometry.</w:t>
      </w:r>
    </w:p>
    <w:p>
      <w:r>
        <w:t>Stop code 2 means the maximum iteration count was exceeded, not normal convergence. Such samples are admitted only in relaxed recovery and selected ones raise iteration_limited_samples. Stop codes 4/5 are not treated as converged geometry. An algorithm can therefore return more measurements without pretending all are equally secure.</w:t>
      </w:r>
    </w:p>
    <w:p>
      <w:r>
        <w:br w:type="page"/>
      </w:r>
    </w:p>
    <w:p>
      <w:pPr>
        <w:pStyle w:val="Heading1"/>
      </w:pPr>
      <w:r>
        <w:t>Disc and bar selection and the angle conventions</w:t>
      </w:r>
    </w:p>
    <w:p>
      <w:pPr>
        <w:pStyle w:val="Heading2"/>
      </w:pPr>
      <w:r>
        <w:t>Disc</w:t>
      </w:r>
    </w:p>
    <w:p>
      <w:r>
        <w:t>The disc interval normally starts at max(0.5 r_out, 1.25 r_bar) and ends at r_out. Here r_out is the largest semi-major axis among the accepted isophotes in the selected bright profile, and r_bar is the largest semi-major axis in the accepted bar plateau; both are in arcseconds. max means choose the larger value. If there is no accepted bar, r_bar is zero. These are semi-major-axis distances from the fitted centre, not diameters or cutout sizes. If the interval has fewer than three samples, the outermost three bright accepted samples are used and disc_range_fallback is raised. Weighted axial PA uses inverse PA-error squared, with an error floor of 0.3°. Ellipticity is the median over the selected disc interval. The notation reference at the end gives the units and a worked example.</w:t>
      </w:r>
    </w:p>
    <w:p>
      <w:pPr>
        <w:pStyle w:val="Heading2"/>
      </w:pPr>
      <w:r>
        <w:t>Inclination</w:t>
      </w:r>
    </w:p>
    <w:p>
      <w:r>
        <w:t>For an intrinsically circular thin disc, q = b/a = 1 − ellipticity and inclination i = acos(q). Here a is an ellipse semi-major axis (its long radius), b is its semi-minor axis (its short radius), and q is their dimensionless ratio. The pipeline takes the median selected-disc ellipticity before forming q. The function acos means inverse cosine; its result is converted to degrees. Inclination i measures disc tilt from face-on: q = 1 gives i = 0°, and q = 0.5 gives i = 60°. The intrinsic thickness parameter q0 is the edge-on short-to-long axis ratio assumed for the model; this project uses q0 = 0, meaning an infinitely thin disc. The supplied alternative method uses q0 = 0.2, so its inclinations need not match even for the same measured q.</w:t>
      </w:r>
    </w:p>
    <w:p>
      <w:pPr>
        <w:pStyle w:val="Heading2"/>
      </w:pPr>
      <w:r>
        <w:t>Bar</w:t>
      </w:r>
    </w:p>
    <w:p>
      <w:r>
        <w:t>The search uses accepted isophotes with semi-major axes from 0.5 arcsec to 0.7 r_out, where r_out is the outer bright-profile semi-major axis defined above. A smoothed ellipticity peak must have a plateau containing at least three samples with PA scatter no more than 10°, plus an ellipticity drop or a supported change of outer PA. Candidates are ranked by quality, peak ellipticity and radius. Class A requires drop at least 0.10, scatter at most 5° and peak ellipticity at least 0.30; accepted weaker cases are B. If no candidate passes, disc geometry is retained and bar PA stays blank. A bulge, ring or arm can mimic this signature; visual confirmation remains necessary.</w:t>
      </w:r>
    </w:p>
    <w:p>
      <w:pPr>
        <w:pStyle w:val="Heading2"/>
      </w:pPr>
      <w:r>
        <w:t>PA convention and mosaic orientation</w:t>
      </w:r>
    </w:p>
    <w:p>
      <w:r>
        <w:t>Photutils pixel angles start at positive image x (increasing pixel column) and turn towards positive image y (increasing pixel row coordinate). WCS means World Coordinate System: the FITS mapping from pixel positions to celestial coordinates. We use WCS to express an ellipse direction as local East and North sky offsets, then compute atan2(East, North) modulo 180°. atan2 is the two-argument inverse tangent; here it gives an angle measured from North towards East. Modulo 180° puts the result in the range 0° to less than 180°, because either end of an ellipse axis describes the same orientation. PA means position angle: 0° North–South, 45° northeast–southwest, 90° East–West, 135° northwest–southeast. It is counterclockwise on North-up East-left images. The native mosaic grid is preserved. Across the sample, local North differs from pixel-up by median 0.141° and maximum 0.604° because of the projection.</w:t>
      </w:r>
    </w:p>
    <w:p>
      <w:r>
        <w:t>The additional +90° is applied only to the converted Euclid catalogue comparison, not to our Photutils PA or the pixels. A different documented versus actual detection-image reference is plausible but unconfirmed. All bar angles here are observed, not deprojected.</w:t>
      </w:r>
    </w:p>
    <w:p>
      <w:r>
        <w:br w:type="page"/>
      </w:r>
    </w:p>
    <w:p>
      <w:pPr>
        <w:pStyle w:val="Heading1"/>
      </w:pPr>
      <w:r>
        <w:t>How to interpret warnings</w:t>
      </w:r>
    </w:p>
    <w:p>
      <w:r>
        <w:t>Sparse disc sampling: Fewer than six selected accepted disc ellipses, or a largest radial gap above half the span. RMS means root mean square: the square root of the mean squared angular deviations, after wrapping axis differences into −90° to +90°. This scatter is measured in degrees and is not the uncertainty of the mean PA. PA stability is not confidently assessed; see the final explanation page.</w:t>
      </w:r>
    </w:p>
    <w:p>
      <w:r>
        <w:t>Disc PA varies across radius: Accepted disc sky PA scatter exceeds 10°, with at least six selected accepted ellipses and no radial gap exceeding half the selected span. Nearly-face-on discs are exempt. This is a screening rule, not a calibrated confidence test.</w:t>
      </w:r>
    </w:p>
    <w:p>
      <w:r>
        <w:t>No accepted bar; disc retained: No bar candidate passes; a disc estimate may remain useful.</w:t>
      </w:r>
    </w:p>
    <w:p>
      <w:r>
        <w:t>Changing disc ellipticity: Selected disc ellipticity spans more than0.15.</w:t>
      </w:r>
    </w:p>
    <w:p>
      <w:r>
        <w:t>Bar identification uncertain because of a small interval: The selected candidate interval ends below 1.5 arcsec. This may be an unresolved bar or a bulge, spiral arm or noise feature. It does not establish the presence of a bar.</w:t>
      </w:r>
    </w:p>
    <w:p>
      <w:r>
        <w:t>Disc interval fallback: The normal disc interval had fewer than three samples.</w:t>
      </w:r>
    </w:p>
    <w:p>
      <w:r>
        <w:t>Bar and disc intervals close: Disc samples approach or overlap the selected bar interval.</w:t>
      </w:r>
    </w:p>
    <w:p>
      <w:r>
        <w:t>Small disc: Bright outer radius is below 2 arcsec.</w:t>
      </w:r>
    </w:p>
    <w:p>
      <w:r>
        <w:t>Weaker accepted bar signature: An accepted class B candidate meets the broader bar-profile test but misses one or more class A thresholds. See the class A and B explanation at the end of this document.</w:t>
      </w:r>
    </w:p>
    <w:p>
      <w:r>
        <w:t>Large centre offset: Median selected-disc centre is farther from the catalogue position than the operational threshold.</w:t>
      </w:r>
    </w:p>
    <w:p>
      <w:r>
        <w:t>Relaxed recovery: Recovery used broader acceptance criteria; inspect the result.</w:t>
      </w:r>
    </w:p>
    <w:p>
      <w:r>
        <w:t>Iteration-limited samples: At least one selected sample reached the iteration limit.</w:t>
      </w:r>
    </w:p>
    <w:p>
      <w:r>
        <w:t>Star mask removed in retry: A retry without the compact-star mask was used.</w:t>
      </w:r>
    </w:p>
    <w:p>
      <w:r>
        <w:t>Neighbour mask removed in recovery: Fragmented target segmentation prompted a retry without the neighbour mask; inspect contamination carefully.</w:t>
      </w:r>
    </w:p>
    <w:p>
      <w:r>
        <w:t>Centre changes across disc: Selected-disc centres vary beyond the operational threshold.</w:t>
      </w:r>
    </w:p>
    <w:p>
      <w:r>
        <w:t>Short accepted profile: Fewer than ten accepted isophotes in the returned profile.</w:t>
      </w:r>
    </w:p>
    <w:p>
      <w:r>
        <w:t>High inclination: The inferred inclination is at least 80°.</w:t>
      </w:r>
    </w:p>
    <w:p>
      <w:r>
        <w:t>Nearly face-on is information, not a defect: 59 fitted discs have q&gt;0.90. PA is intrinsically uncertain for a circle, while deprojection is small. The manifest separates codex_information from counted quality flags. QI means quality issue; NoQI means no counted quality issues. QI also includes failed fits and partial requested coverage, which does not necessarily mean the galaxy itself is truncated.</w:t>
      </w:r>
    </w:p>
    <w:p>
      <w:r>
        <w:br w:type="page"/>
      </w:r>
    </w:p>
    <w:p>
      <w:pPr>
        <w:pStyle w:val="Heading1"/>
      </w:pPr>
      <w:r>
        <w:t>An example of checking the galaxy centre</w:t>
      </w:r>
    </w:p>
    <w:p>
      <w:pPr>
        <w:jc w:val="center"/>
      </w:pPr>
      <w:r>
        <w:drawing>
          <wp:inline xmlns:a="http://schemas.openxmlformats.org/drawingml/2006/main" xmlns:pic="http://schemas.openxmlformats.org/drawingml/2006/picture">
            <wp:extent cx="6126480" cy="2740794"/>
            <wp:docPr id="1" name="Picture 1"/>
            <wp:cNvGraphicFramePr>
              <a:graphicFrameLocks noChangeAspect="1"/>
            </wp:cNvGraphicFramePr>
            <a:graphic>
              <a:graphicData uri="http://schemas.openxmlformats.org/drawingml/2006/picture">
                <pic:pic>
                  <pic:nvPicPr>
                    <pic:cNvPr id="0" name="2700376345666189458.png"/>
                    <pic:cNvPicPr/>
                  </pic:nvPicPr>
                  <pic:blipFill>
                    <a:blip r:embed="rId10"/>
                    <a:stretch>
                      <a:fillRect/>
                    </a:stretch>
                  </pic:blipFill>
                  <pic:spPr>
                    <a:xfrm>
                      <a:off x="0" y="0"/>
                      <a:ext cx="6126480" cy="2740794"/>
                    </a:xfrm>
                    <a:prstGeom prst="rect"/>
                  </pic:spPr>
                </pic:pic>
              </a:graphicData>
            </a:graphic>
          </wp:inline>
        </w:drawing>
      </w:r>
    </w:p>
    <w:p>
      <w:r>
        <w:t>Galaxy 2700376345666189458. Disc PA 101.52°; bar PA 101.48°; inclination 71.05°. Method: recentred. Accepted ellipses: 43. Flags: Large centre offset, Changing disc ellipticity. Centre offset: 17.320 arcsec.</w:t>
      </w:r>
    </w:p>
    <w:p>
      <w:r>
        <w:t>The white catalogue marker lies away from the bright central galaxy light; the fitted ellipse centre is the red marker. This demonstrates why the catalogue position must be checked. The large centre offset remains a review flag even when the fitted centre looks plausible. The original image and catalogue position are preserved, and this example is not presented as a single-flag case.</w:t>
      </w:r>
    </w:p>
    <w:p>
      <w:r>
        <w:br w:type="page"/>
      </w:r>
    </w:p>
    <w:p>
      <w:pPr>
        <w:pStyle w:val="Heading1"/>
      </w:pPr>
      <w:r>
        <w:t>Example 1 with no counted geometry issues</w:t>
      </w:r>
    </w:p>
    <w:p>
      <w:pPr>
        <w:jc w:val="center"/>
      </w:pPr>
      <w:r>
        <w:drawing>
          <wp:inline xmlns:a="http://schemas.openxmlformats.org/drawingml/2006/main" xmlns:pic="http://schemas.openxmlformats.org/drawingml/2006/picture">
            <wp:extent cx="6126480" cy="2740794"/>
            <wp:docPr id="2" name="Picture 2"/>
            <wp:cNvGraphicFramePr>
              <a:graphicFrameLocks noChangeAspect="1"/>
            </wp:cNvGraphicFramePr>
            <a:graphic>
              <a:graphicData uri="http://schemas.openxmlformats.org/drawingml/2006/picture">
                <pic:pic>
                  <pic:nvPicPr>
                    <pic:cNvPr id="0" name="-538360649292993254.png"/>
                    <pic:cNvPicPr/>
                  </pic:nvPicPr>
                  <pic:blipFill>
                    <a:blip r:embed="rId11"/>
                    <a:stretch>
                      <a:fillRect/>
                    </a:stretch>
                  </pic:blipFill>
                  <pic:spPr>
                    <a:xfrm>
                      <a:off x="0" y="0"/>
                      <a:ext cx="6126480" cy="2740794"/>
                    </a:xfrm>
                    <a:prstGeom prst="rect"/>
                  </pic:spPr>
                </pic:pic>
              </a:graphicData>
            </a:graphic>
          </wp:inline>
        </w:drawing>
      </w:r>
    </w:p>
    <w:p>
      <w:r>
        <w:t>Galaxy -623118358499243253. Disc PA 5.91°; bar PA 7.05°; inclination 65.36°. Accepted disc ellipses: 7. Flags: none. Centre offset 0.128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2 with no counted geometry issues</w:t>
      </w:r>
    </w:p>
    <w:p>
      <w:pPr>
        <w:jc w:val="center"/>
      </w:pPr>
      <w:r>
        <w:drawing>
          <wp:inline xmlns:a="http://schemas.openxmlformats.org/drawingml/2006/main" xmlns:pic="http://schemas.openxmlformats.org/drawingml/2006/picture">
            <wp:extent cx="6126480" cy="2740794"/>
            <wp:docPr id="3" name="Picture 3"/>
            <wp:cNvGraphicFramePr>
              <a:graphicFrameLocks noChangeAspect="1"/>
            </wp:cNvGraphicFramePr>
            <a:graphic>
              <a:graphicData uri="http://schemas.openxmlformats.org/drawingml/2006/picture">
                <pic:pic>
                  <pic:nvPicPr>
                    <pic:cNvPr id="0" name="2688089283672036680.png"/>
                    <pic:cNvPicPr/>
                  </pic:nvPicPr>
                  <pic:blipFill>
                    <a:blip r:embed="rId12"/>
                    <a:stretch>
                      <a:fillRect/>
                    </a:stretch>
                  </pic:blipFill>
                  <pic:spPr>
                    <a:xfrm>
                      <a:off x="0" y="0"/>
                      <a:ext cx="6126480" cy="2740794"/>
                    </a:xfrm>
                    <a:prstGeom prst="rect"/>
                  </pic:spPr>
                </pic:pic>
              </a:graphicData>
            </a:graphic>
          </wp:inline>
        </w:drawing>
      </w:r>
    </w:p>
    <w:p>
      <w:r>
        <w:t>Galaxy -527683439283031054. Disc PA 148.42°; bar PA 152.60°; inclination 62.82°. Accepted disc ellipses: 6. Flags: none. Centre offset 0.107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3 with no counted geometry issues</w:t>
      </w:r>
    </w:p>
    <w:p>
      <w:pPr>
        <w:jc w:val="center"/>
      </w:pPr>
      <w:r>
        <w:drawing>
          <wp:inline xmlns:a="http://schemas.openxmlformats.org/drawingml/2006/main" xmlns:pic="http://schemas.openxmlformats.org/drawingml/2006/picture">
            <wp:extent cx="6126480" cy="2740794"/>
            <wp:docPr id="4" name="Picture 4"/>
            <wp:cNvGraphicFramePr>
              <a:graphicFrameLocks noChangeAspect="1"/>
            </wp:cNvGraphicFramePr>
            <a:graphic>
              <a:graphicData uri="http://schemas.openxmlformats.org/drawingml/2006/picture">
                <pic:pic>
                  <pic:nvPicPr>
                    <pic:cNvPr id="0" name="-539143883266537945.png"/>
                    <pic:cNvPicPr/>
                  </pic:nvPicPr>
                  <pic:blipFill>
                    <a:blip r:embed="rId13"/>
                    <a:stretch>
                      <a:fillRect/>
                    </a:stretch>
                  </pic:blipFill>
                  <pic:spPr>
                    <a:xfrm>
                      <a:off x="0" y="0"/>
                      <a:ext cx="6126480" cy="2740794"/>
                    </a:xfrm>
                    <a:prstGeom prst="rect"/>
                  </pic:spPr>
                </pic:pic>
              </a:graphicData>
            </a:graphic>
          </wp:inline>
        </w:drawing>
      </w:r>
    </w:p>
    <w:p>
      <w:r>
        <w:t>Galaxy -639567775462084647. Disc PA 38.60°; bar PA 46.34°; inclination 53.54°. Accepted disc ellipses: 6. Flags: none. Centre offset 0.032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4 with no counted geometry issues</w:t>
      </w:r>
    </w:p>
    <w:p>
      <w:pPr>
        <w:jc w:val="center"/>
      </w:pPr>
      <w:r>
        <w:drawing>
          <wp:inline xmlns:a="http://schemas.openxmlformats.org/drawingml/2006/main" xmlns:pic="http://schemas.openxmlformats.org/drawingml/2006/picture">
            <wp:extent cx="6126480" cy="2740794"/>
            <wp:docPr id="5" name="Picture 5"/>
            <wp:cNvGraphicFramePr>
              <a:graphicFrameLocks noChangeAspect="1"/>
            </wp:cNvGraphicFramePr>
            <a:graphic>
              <a:graphicData uri="http://schemas.openxmlformats.org/drawingml/2006/picture">
                <pic:pic>
                  <pic:nvPicPr>
                    <pic:cNvPr id="0" name="-633659021489864127.png"/>
                    <pic:cNvPicPr/>
                  </pic:nvPicPr>
                  <pic:blipFill>
                    <a:blip r:embed="rId14"/>
                    <a:stretch>
                      <a:fillRect/>
                    </a:stretch>
                  </pic:blipFill>
                  <pic:spPr>
                    <a:xfrm>
                      <a:off x="0" y="0"/>
                      <a:ext cx="6126480" cy="2740794"/>
                    </a:xfrm>
                    <a:prstGeom prst="rect"/>
                  </pic:spPr>
                </pic:pic>
              </a:graphicData>
            </a:graphic>
          </wp:inline>
        </w:drawing>
      </w:r>
    </w:p>
    <w:p>
      <w:r>
        <w:t>Galaxy 2652188688676008031. Disc PA 45.55°; bar PA 36.53°; inclination 69.76°. Accepted disc ellipses: 7. Flags: none. Centre offset 0.171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1 requiring disc orientation review</w:t>
      </w:r>
    </w:p>
    <w:p>
      <w:pPr>
        <w:jc w:val="center"/>
      </w:pPr>
      <w:r>
        <w:drawing>
          <wp:inline xmlns:a="http://schemas.openxmlformats.org/drawingml/2006/main" xmlns:pic="http://schemas.openxmlformats.org/drawingml/2006/picture">
            <wp:extent cx="6126480" cy="2740794"/>
            <wp:docPr id="6" name="Picture 6"/>
            <wp:cNvGraphicFramePr>
              <a:graphicFrameLocks noChangeAspect="1"/>
            </wp:cNvGraphicFramePr>
            <a:graphic>
              <a:graphicData uri="http://schemas.openxmlformats.org/drawingml/2006/picture">
                <pic:pic>
                  <pic:nvPicPr>
                    <pic:cNvPr id="0" name="2712803899668672804.png"/>
                    <pic:cNvPicPr/>
                  </pic:nvPicPr>
                  <pic:blipFill>
                    <a:blip r:embed="rId15"/>
                    <a:stretch>
                      <a:fillRect/>
                    </a:stretch>
                  </pic:blipFill>
                  <pic:spPr>
                    <a:xfrm>
                      <a:off x="0" y="0"/>
                      <a:ext cx="6126480" cy="2740794"/>
                    </a:xfrm>
                    <a:prstGeom prst="rect"/>
                  </pic:spPr>
                </pic:pic>
              </a:graphicData>
            </a:graphic>
          </wp:inline>
        </w:drawing>
      </w:r>
    </w:p>
    <w:p>
      <w:r>
        <w:t>Galaxy -601121275504424227. Disc PA 60.75°; bar PA 20.23°; inclination 40.93°. Accepted disc ellipses: 7. Flags: Disc PA varies across radius. Centre offset 0.039 arcsec.</w:t>
      </w:r>
    </w:p>
    <w:p>
      <w:r>
        <w:t>Disc PA scatter is 15.88°. The well-sampled accepted outer contours change direction. Inspect the image and profile to distinguish a systematic twist from scatter, spiral structure, contamination or centre movement.</w:t>
      </w:r>
    </w:p>
    <w:p>
      <w:r>
        <w:br w:type="page"/>
      </w:r>
    </w:p>
    <w:p>
      <w:pPr>
        <w:pStyle w:val="Heading1"/>
      </w:pPr>
      <w:r>
        <w:t>Example 2 requiring disc orientation review</w:t>
      </w:r>
    </w:p>
    <w:p>
      <w:pPr>
        <w:jc w:val="center"/>
      </w:pPr>
      <w:r>
        <w:drawing>
          <wp:inline xmlns:a="http://schemas.openxmlformats.org/drawingml/2006/main" xmlns:pic="http://schemas.openxmlformats.org/drawingml/2006/picture">
            <wp:extent cx="6126480" cy="2740794"/>
            <wp:docPr id="7" name="Picture 7"/>
            <wp:cNvGraphicFramePr>
              <a:graphicFrameLocks noChangeAspect="1"/>
            </wp:cNvGraphicFramePr>
            <a:graphic>
              <a:graphicData uri="http://schemas.openxmlformats.org/drawingml/2006/picture">
                <pic:pic>
                  <pic:nvPicPr>
                    <pic:cNvPr id="0" name="2696571845658814634.png"/>
                    <pic:cNvPicPr/>
                  </pic:nvPicPr>
                  <pic:blipFill>
                    <a:blip r:embed="rId16"/>
                    <a:stretch>
                      <a:fillRect/>
                    </a:stretch>
                  </pic:blipFill>
                  <pic:spPr>
                    <a:xfrm>
                      <a:off x="0" y="0"/>
                      <a:ext cx="6126480" cy="2740794"/>
                    </a:xfrm>
                    <a:prstGeom prst="rect"/>
                  </pic:spPr>
                </pic:pic>
              </a:graphicData>
            </a:graphic>
          </wp:inline>
        </w:drawing>
      </w:r>
    </w:p>
    <w:p>
      <w:r>
        <w:t>Galaxy 2708530616682862270. Disc PA 159.87°; bar PA 152.61°; inclination 34.91°. Accepted disc ellipses: 6. Flags: Changing disc ellipticity, Bar identification uncertain: small interval, Disc PA varies across radius. Centre offset 0.074 arcsec.</w:t>
      </w:r>
    </w:p>
    <w:p>
      <w:r>
        <w:t>Disc PA scatter is 54.75°. The well-sampled accepted outer contours change direction. Inspect the image and profile to distinguish a systematic twist from scatter, spiral structure, contamination or centre movement.</w:t>
      </w:r>
    </w:p>
    <w:p>
      <w:pPr>
        <w:pStyle w:val="Heading2"/>
      </w:pPr>
      <w:r>
        <w:t>Reproducibility and limits</w:t>
      </w:r>
    </w:p>
    <w:p>
      <w:r>
        <w:t>The current run records the algorithm and catalogue hashes, method, masks, binning, centres, accepted sample counts and flags. Original science FITS files are untouched. Quality thresholds and the known-geometry synthetic test are operational checks, not an independent calibration of scientific accuracy.</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p>
      <w:r>
        <w:br w:type="page"/>
      </w:r>
    </w:p>
    <w:p>
      <w:pPr>
        <w:pStyle w:val="Heading1"/>
      </w:pPr>
      <w:r>
        <w:t>Reading the profiles and assessing disc sampling</w:t>
      </w:r>
    </w:p>
    <w:p>
      <w:pPr>
        <w:pStyle w:val="Heading2"/>
      </w:pPr>
      <w:r>
        <w:t>Accepted and rejected points</w:t>
      </w:r>
    </w:p>
    <w:p>
      <w:r>
        <w:t>Blue points are accepted ellipse measurements. Grey points fail one or more acceptance checks and are excluded from the adopted disc PA and its scatter. Green shading identifies the selected radial interval; it does not mean that all points inside it are accepted. Lines connect accepted points only and now break across rejected samples. They are visual guides, not fitted curves.</w:t>
      </w:r>
    </w:p>
    <w:p>
      <w:pPr>
        <w:pStyle w:val="Heading2"/>
      </w:pPr>
      <w:r>
        <w:t>Sparse sampling is distinct from PA variation</w:t>
      </w:r>
    </w:p>
    <w:p>
      <w:r>
        <w:t>For non-face-on discs, the PA variation screen requires at least six selected accepted ellipses and no radial gap greater than half the selected span. Otherwise sparse disc sampling is flagged, while numerical PA and scatter remain in the manifest. With adequate sampling, scatter above 10° raises the radial PA variation flag. Nearly-face-on discs are exempt from both PA flags. These operational thresholds require validation; neighbouring ellipses are correlated and the count is not a number of independent observations.</w:t>
      </w:r>
    </w:p>
    <w:p>
      <w:pPr>
        <w:pStyle w:val="Heading2"/>
      </w:pPr>
      <w:r>
        <w:t>Examples discussed during review</w:t>
      </w:r>
    </w:p>
    <w:p>
      <w:r>
        <w:t>Galaxy -518633776290631360 has three selected accepted disc ellipses in the stored interval and a largest gap of about 78% of its span. A point beside the green boundary can appear to be a fourth; selection uses the stored radii. Its label is now sparse disc sampling. Galaxy -601121275504424227 has seven selected accepted disc ellipses and a largest gap of about 22%; its sustained PA change is retained as radial PA variation.</w:t>
      </w:r>
    </w:p>
    <w:p>
      <w:pPr>
        <w:pStyle w:val="Heading2"/>
      </w:pPr>
      <w:r>
        <w:t>Bar candidates and failed fit displays</w:t>
      </w:r>
    </w:p>
    <w:p>
      <w:r>
        <w:t>Galaxy Zoo and Zoobot identify bar candidates. A small selected bar interval can be a real unresolved bar or a different feature. Class A/B describes the ellipse-profile evidence, not physical bar strength or confirmation. Failed fits have no adopted centre, PA or inclination. Their report images now omit fallback centre markers and rejected ellipse overlays, which previously looked misleadingly like adopted geometry. Raw FITS pixels are unchanged.</w:t>
      </w:r>
    </w:p>
    <w:p>
      <w:pPr>
        <w:pStyle w:val="Heading2"/>
      </w:pPr>
      <w:r>
        <w:t>Established catalogue identifiers</w:t>
      </w:r>
    </w:p>
    <w:p>
      <w:r>
        <w:t>A coordinate cross-match against SIMBAD and VizieR HyperLEDA VII/237 found 227 secure positional identifications: 224 through SIMBAD and three additional VizieR matches. These have one galaxy identity within 5 arcsec and an adopted separation no greater than 2 arcsec from the Euclid catalogue coordinates. Their identifiers and match separations appear on the PNGs. No Messier, NGC or IC identifier was returned among the accepted matches. One ambiguous case and 13 candidates outside the secure radius remain unassigned. A non-match means no secure identity in these searches, not absence from all catalogues. The manifest records source, separation, link and query date; the full candidate results are retained.</w:t>
      </w:r>
    </w:p>
    <w:p>
      <w:r>
        <w:br w:type="page"/>
      </w:r>
    </w:p>
    <w:p>
      <w:pPr>
        <w:pStyle w:val="Heading1"/>
      </w:pPr>
      <w:r>
        <w:t>Notation reference for radii and image measurements</w:t>
      </w:r>
    </w:p>
    <w:p>
      <w:pPr>
        <w:pStyle w:val="Heading2"/>
      </w:pPr>
      <w:r>
        <w:t>Radii and units</w:t>
      </w:r>
    </w:p>
    <w:p>
      <w:r>
        <w:t>r_out is the maximum accepted bright-profile semi-major axis, stored as codex_radius_arcsec. The bright profile normally uses background-subtracted intensity above the estimated background noise; labelled recovery can lower that threshold. Therefore r_out depends on the accepted profile and noise selection. It is not a catalogue total radius, a physical galaxy boundary or the width of the FITS image.</w:t>
      </w:r>
    </w:p>
    <w:p>
      <w:pPr>
        <w:pStyle w:val="Heading2"/>
      </w:pPr>
      <w:r>
        <w:t>The selected bar end</w:t>
      </w:r>
    </w:p>
    <w:p>
      <w:r>
        <w:t>r_bar is the notation used here for the selected bar end, called barend in the fitting code and stored as codex_bar_max_arcsec. It is the largest semi-major axis in the accepted plateau, not an independently validated physical bar length. With no accepted candidate, the code uses zero for interval selection and leaves the reported bar angle blank.</w:t>
      </w:r>
    </w:p>
    <w:p>
      <w:pPr>
        <w:pStyle w:val="Heading2"/>
      </w:pPr>
      <w:r>
        <w:t>A worked disc interval</w:t>
      </w:r>
    </w:p>
    <w:p>
      <w:r>
        <w:t>If r_out = 10 arcsec and r_bar = 3 arcsec, half the outer radius is 5 arcsec and 1.25 times the bar end is 3.75 arcsec. The larger value is 5, so the normal disc interval runs from 5 to 10 arcsec. If the bar end were 5 arcsec, the interval would instead start at 6.25 arcsec. The adopted boundaries are stored as codex_disc_min_arcsec and codex_disc_max_arcsec. A fallback may use the outermost three bright accepted measurements instead.</w:t>
      </w:r>
    </w:p>
    <w:p>
      <w:pPr>
        <w:pStyle w:val="Heading2"/>
      </w:pPr>
      <w:r>
        <w:t>Segmentation scale and image coordinates</w:t>
      </w:r>
    </w:p>
    <w:p>
      <w:r>
        <w:t>r_seg is the equivalent circular radius derived from the catalogue segmentation area. It starts in native pixels, whereas r_out and r_bar are in arcseconds. One arcsecond (arcsec or the double-prime symbol) is 1/3600 of a degree; one arcminute is 60 arcseconds. A pixel is one image sample. Pixel scale is the angular size of a native pixel, in arcseconds per pixel. Binning combines native pixels for fitting; a fit pixel can therefore cover several native pixels. Centre offsets and scatter quoted in arcseconds are converted using the pixel scale.</w:t>
      </w:r>
    </w:p>
    <w:p>
      <w:pPr>
        <w:pStyle w:val="Heading2"/>
      </w:pPr>
      <w:r>
        <w:t>Brightness and noise</w:t>
      </w:r>
    </w:p>
    <w:p>
      <w:r>
        <w:t>Intensity is the fitted average brightness along an ellipse, in the image data units after background subtraction. Background is the estimated sky level. Sigma denotes a standard-deviation scale; sigma-clipping iteratively excludes outlying values when estimating the background and noise. Coverage is the usable fraction of sampled ellipse positions. Stop codes describe the fitting termination; they are not physical galaxy properties.</w:t>
      </w:r>
    </w:p>
    <w:p>
      <w:r>
        <w:br w:type="page"/>
      </w:r>
    </w:p>
    <w:p>
      <w:pPr>
        <w:pStyle w:val="Heading1"/>
      </w:pPr>
      <w:r>
        <w:t>Notation reference for shape and angle calculations</w:t>
      </w:r>
    </w:p>
    <w:p>
      <w:pPr>
        <w:pStyle w:val="Heading2"/>
      </w:pPr>
      <w:r>
        <w:t>Ellipse shape and inclination</w:t>
      </w:r>
    </w:p>
    <w:p>
      <w:r>
        <w:t>a and b are the ellipse semi-major and semi-minor axes, measured in the same units. Their ratio q = b/a is dimensionless. Ellipticity, also written epsilon or ε, is 1 − q; a circle has ε = 0. The median selected-disc ellipticity supplies the adopted q. Inclination i is the angle of the disc away from face-on, in degrees. q0 (also written q₀) is the assumed intrinsic edge-on thickness ratio, not an observed ellipticity. No thickness correction is applied when q0 = 0.</w:t>
      </w:r>
    </w:p>
    <w:p>
      <w:pPr>
        <w:pStyle w:val="Heading2"/>
      </w:pPr>
      <w:r>
        <w:t>Disc and bar angles</w:t>
      </w:r>
    </w:p>
    <w:p>
      <w:r>
        <w:t>PA means position angle, in degrees. Disc PA and bar PA both describe projected axes on the observed sky, from North towards East, modulo 180°. They are not inclinations or face-on bar angles. The plotted semi-major axis is a radial distance in arcseconds. East and North in atan2(East, North) are signed local sky offsets obtained through WCS, in the same angular units. atan2 determines the orientation, including its quadrant; converting to degrees and taking modulo 180° produces the reported sky PA.</w:t>
      </w:r>
    </w:p>
    <w:p>
      <w:pPr>
        <w:pStyle w:val="Heading2"/>
      </w:pPr>
      <w:r>
        <w:t>Weights and axial averaging</w:t>
      </w:r>
    </w:p>
    <w:p>
      <w:r>
        <w:t>For each accepted ellipse, its PA error is the estimated angular fitting error in degrees. Its weight is the reciprocal of the square of the larger of that error and 0.3°. The 0.3° floor prevents a tiny reported error from dominating. An axial mean treats orientations separated by 180° as identical; it averages doubled angles and then halves the result. Thus 1° and 179° average near 0°, rather than 90°.</w:t>
      </w:r>
    </w:p>
    <w:p>
      <w:pPr>
        <w:pStyle w:val="Heading2"/>
      </w:pPr>
      <w:r>
        <w:t>Scatter and radial coverage</w:t>
      </w:r>
    </w:p>
    <w:p>
      <w:r>
        <w:t>PA RMS scatter is the root mean square of wrapped angular differences about the unweighted axial mean of the selected angles; each difference lies between −90° and +90°. It uses equal sample weights, unlike the adopted weighted PA. It is measured in degrees, and adjacent ellipses are correlated. Radial span is the outermost selected radius minus the innermost. Largest gap is the greatest spacing between consecutive selected radii; largest gap divided by span is dimensionless, often shown as a percentage. Ellipticity span is the maximum minus minimum selected ellipticity and is dimensionless.</w:t>
      </w:r>
    </w:p>
    <w:p>
      <w:pPr>
        <w:pStyle w:val="Heading2"/>
      </w:pPr>
      <w:r>
        <w:t>Functions and labels</w:t>
      </w:r>
    </w:p>
    <w:p>
      <w:r>
        <w:t>sqrt means square root; acos means inverse cosine; max selects the largest supplied value; min selects the smallest. Multiplication is indicated by a space or by “times”. A median is the middle ordered value. FITS is Flexible Image Transport System. WCS is World Coordinate System. Class A and B are the operational bar-signature classes explained earlier. QI and NoQI are review labels, not statistical confidence levels. Names such as disc_range_fallback and codex_information are manifest fields or flag labels, not additional mathematical variables.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Euclid MER VIS disc and bar geometry are measured</dc:title>
  <dc:subject/>
  <dc:creator>python-docx</dc:creator>
  <cp:keywords/>
  <dc:description>Notation clarified 21 October 2026; measurements and selection thresholds unchanged.</dc:description>
  <cp:lastModifiedBy/>
  <cp:revision>1</cp:revision>
  <dcterms:created xsi:type="dcterms:W3CDTF">2013-12-23T23:15:00Z</dcterms:created>
  <dcterms:modified xsi:type="dcterms:W3CDTF">2013-12-23T23:15:00Z</dcterms:modified>
  <cp:category/>
</cp:coreProperties>
</file>