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7FE0F" w14:textId="70B234AA" w:rsidR="00FB6AF2" w:rsidRDefault="00FB6AF2">
      <w:r>
        <w:t>After analyzing</w:t>
      </w:r>
      <w:r w:rsidRPr="00FB6AF2">
        <w:t xml:space="preserve"> </w:t>
      </w:r>
      <w:proofErr w:type="spellStart"/>
      <w:r w:rsidRPr="00FB6AF2">
        <w:t>PyCity</w:t>
      </w:r>
      <w:proofErr w:type="spellEnd"/>
      <w:r w:rsidRPr="00FB6AF2">
        <w:t xml:space="preserve"> Schools data</w:t>
      </w:r>
      <w:r>
        <w:t>, I concluded</w:t>
      </w:r>
      <w:r w:rsidRPr="00FB6AF2">
        <w:t xml:space="preserve"> that school size impacts student performance. Smaller schools, with fewer than 1,000 students, have a higher overall passing rate of about 89.9%, while large schools have a much lower passing rate at 58.3%. This suggests that smaller schools might provide a more supportive environment that helps students do better academically, possibly because students receive more individual attention.</w:t>
      </w:r>
    </w:p>
    <w:p w14:paraId="07424E9A" w14:textId="4AF7E4F7" w:rsidR="00FB6AF2" w:rsidRDefault="00FB6AF2">
      <w:r w:rsidRPr="00FB6AF2">
        <w:t>Charter schools perform better than district schools in both subjects, with an overall passing rate of 90.4% compared to 53.7% in district schools. This difference may come from the special resources or teaching methods in charter schools that help students succeed more in math and reading.</w:t>
      </w:r>
    </w:p>
    <w:p w14:paraId="03FC1D43" w14:textId="77777777" w:rsidR="00FB6AF2" w:rsidRDefault="00FB6AF2"/>
    <w:sectPr w:rsidR="00FB6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F2"/>
    <w:rsid w:val="00E7275F"/>
    <w:rsid w:val="00FB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7BC74"/>
  <w15:chartTrackingRefBased/>
  <w15:docId w15:val="{071A3D0D-3ED8-483B-8AA7-F958BA93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A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A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A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A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A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Karoly Bozan</dc:creator>
  <cp:keywords/>
  <dc:description/>
  <cp:lastModifiedBy>Dr. Karoly Bozan</cp:lastModifiedBy>
  <cp:revision>1</cp:revision>
  <dcterms:created xsi:type="dcterms:W3CDTF">2024-11-13T21:40:00Z</dcterms:created>
  <dcterms:modified xsi:type="dcterms:W3CDTF">2024-11-13T21:43:00Z</dcterms:modified>
</cp:coreProperties>
</file>