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1B" w:rsidRDefault="002B114B">
      <w:r w:rsidRPr="002B114B">
        <w:t xml:space="preserve">Plan de test sommaire pour </w:t>
      </w:r>
      <w:r>
        <w:t>le modèle mathématique du contrôle de la roue à filtres.</w:t>
      </w:r>
    </w:p>
    <w:p w:rsidR="002B114B" w:rsidRDefault="002B114B" w:rsidP="002B114B">
      <w:pPr>
        <w:pStyle w:val="Paragraphedeliste"/>
        <w:numPr>
          <w:ilvl w:val="0"/>
          <w:numId w:val="1"/>
        </w:numPr>
      </w:pPr>
      <w:r>
        <w:t xml:space="preserve">Identifier le filtre « 0 ». Il s’agit de la fenêtre (filtre </w:t>
      </w:r>
      <w:proofErr w:type="spellStart"/>
      <w:r>
        <w:t>broad-band</w:t>
      </w:r>
      <w:proofErr w:type="spellEnd"/>
      <w:r>
        <w:t>).</w:t>
      </w:r>
    </w:p>
    <w:p w:rsidR="002B114B" w:rsidRDefault="002B114B" w:rsidP="002B114B">
      <w:pPr>
        <w:pStyle w:val="Paragraphedeliste"/>
        <w:numPr>
          <w:ilvl w:val="0"/>
          <w:numId w:val="1"/>
        </w:numPr>
      </w:pPr>
      <w:bookmarkStart w:id="0" w:name="_Ref357001828"/>
      <w:r>
        <w:t>Noter le compte d’encodeur approximatif lorsque ce filtre est devant l’axe optique.</w:t>
      </w:r>
      <w:bookmarkEnd w:id="0"/>
    </w:p>
    <w:p w:rsidR="002B114B" w:rsidRDefault="002B114B" w:rsidP="002B114B">
      <w:pPr>
        <w:pStyle w:val="Paragraphedeliste"/>
        <w:numPr>
          <w:ilvl w:val="1"/>
          <w:numId w:val="1"/>
        </w:numPr>
      </w:pPr>
      <w:bookmarkStart w:id="1" w:name="_Ref357001821"/>
      <w:r>
        <w:t>Filtre « 0 » environ au compte : _____________</w:t>
      </w:r>
      <w:bookmarkEnd w:id="1"/>
    </w:p>
    <w:p w:rsidR="002B114B" w:rsidRDefault="002B114B" w:rsidP="002B114B">
      <w:pPr>
        <w:pStyle w:val="Paragraphedeliste"/>
        <w:numPr>
          <w:ilvl w:val="0"/>
          <w:numId w:val="1"/>
        </w:numPr>
      </w:pPr>
      <w:r>
        <w:t>Identifier le sens de rotation de la roue.</w:t>
      </w:r>
    </w:p>
    <w:p w:rsidR="002B114B" w:rsidRDefault="002B114B" w:rsidP="002B114B">
      <w:pPr>
        <w:pStyle w:val="Paragraphedeliste"/>
        <w:numPr>
          <w:ilvl w:val="0"/>
          <w:numId w:val="1"/>
        </w:numPr>
      </w:pPr>
      <w:r>
        <w:t>Identifier l’ordre des filtres en assignant les noms/bandes aux numéros. Lorsque la roue tourne, le filtre « 0 » est suivi du filtre « 1 », et ainsi de suite.</w:t>
      </w:r>
    </w:p>
    <w:p w:rsidR="002B114B" w:rsidRDefault="002B114B" w:rsidP="002B114B">
      <w:pPr>
        <w:pStyle w:val="Paragraphedeliste"/>
        <w:numPr>
          <w:ilvl w:val="1"/>
          <w:numId w:val="1"/>
        </w:numPr>
      </w:pPr>
      <w:r>
        <w:t>Filtre 0 : ____________________</w:t>
      </w:r>
    </w:p>
    <w:p w:rsidR="002B114B" w:rsidRDefault="002B114B" w:rsidP="002B114B">
      <w:pPr>
        <w:pStyle w:val="Paragraphedeliste"/>
        <w:numPr>
          <w:ilvl w:val="1"/>
          <w:numId w:val="1"/>
        </w:numPr>
      </w:pPr>
      <w:r>
        <w:t>Filtre 1 : ____________________</w:t>
      </w:r>
    </w:p>
    <w:p w:rsidR="002B114B" w:rsidRDefault="002B114B" w:rsidP="002B114B">
      <w:pPr>
        <w:pStyle w:val="Paragraphedeliste"/>
        <w:numPr>
          <w:ilvl w:val="1"/>
          <w:numId w:val="1"/>
        </w:numPr>
      </w:pPr>
      <w:r>
        <w:t>Filtre 2 : ____________________</w:t>
      </w:r>
    </w:p>
    <w:p w:rsidR="002B114B" w:rsidRDefault="002B114B" w:rsidP="002B114B">
      <w:pPr>
        <w:pStyle w:val="Paragraphedeliste"/>
        <w:numPr>
          <w:ilvl w:val="1"/>
          <w:numId w:val="1"/>
        </w:numPr>
      </w:pPr>
      <w:r>
        <w:t>Filtre 3 : ____________________</w:t>
      </w:r>
    </w:p>
    <w:p w:rsidR="002B114B" w:rsidRDefault="002B114B" w:rsidP="002B114B">
      <w:pPr>
        <w:pStyle w:val="Paragraphedeliste"/>
        <w:numPr>
          <w:ilvl w:val="1"/>
          <w:numId w:val="1"/>
        </w:numPr>
      </w:pPr>
      <w:r>
        <w:t>Filtre 4 : ____________________</w:t>
      </w:r>
    </w:p>
    <w:p w:rsidR="002B114B" w:rsidRDefault="002B114B" w:rsidP="002B114B">
      <w:pPr>
        <w:pStyle w:val="Paragraphedeliste"/>
        <w:numPr>
          <w:ilvl w:val="1"/>
          <w:numId w:val="1"/>
        </w:numPr>
      </w:pPr>
      <w:r>
        <w:t>Filtre 5 : ____________________</w:t>
      </w:r>
    </w:p>
    <w:p w:rsidR="002B114B" w:rsidRDefault="002B114B" w:rsidP="002B114B">
      <w:pPr>
        <w:pStyle w:val="Paragraphedeliste"/>
        <w:numPr>
          <w:ilvl w:val="1"/>
          <w:numId w:val="1"/>
        </w:numPr>
      </w:pPr>
      <w:r>
        <w:t>Filtre 6 : ____________________</w:t>
      </w:r>
    </w:p>
    <w:p w:rsidR="002B114B" w:rsidRDefault="002B114B" w:rsidP="002B114B">
      <w:pPr>
        <w:pStyle w:val="Paragraphedeliste"/>
        <w:numPr>
          <w:ilvl w:val="1"/>
          <w:numId w:val="1"/>
        </w:numPr>
      </w:pPr>
      <w:r>
        <w:t>Filtre 7 : ____________________</w:t>
      </w:r>
    </w:p>
    <w:p w:rsidR="002B114B" w:rsidRDefault="002B114B" w:rsidP="002B114B">
      <w:pPr>
        <w:pStyle w:val="Paragraphedeliste"/>
        <w:numPr>
          <w:ilvl w:val="0"/>
          <w:numId w:val="1"/>
        </w:numPr>
      </w:pPr>
      <w:r>
        <w:t xml:space="preserve">Avec une scène chaude (BB bien au-dessus de l’ambiant et au-dessus de la température ambiante de la caméra) qui couvre tout le champ de vue, acquérir des images en faisant tourner la roue TRÈS </w:t>
      </w:r>
      <w:proofErr w:type="spellStart"/>
      <w:r>
        <w:t>TRÈS</w:t>
      </w:r>
      <w:proofErr w:type="spellEnd"/>
      <w:r>
        <w:t xml:space="preserve"> lentement (idéalement pour avoir au moins 2 images à chaque compte d’encodeur pour être sûr de ne pas en manquer)</w:t>
      </w:r>
    </w:p>
    <w:p w:rsidR="002B114B" w:rsidRDefault="002B114B" w:rsidP="002B114B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MatLab</w:t>
      </w:r>
      <w:proofErr w:type="spellEnd"/>
      <w:r>
        <w:t xml:space="preserve">, afficher l’intensité moyenne du signal des 4 pixels de centre du FPA (enlever les </w:t>
      </w:r>
      <w:proofErr w:type="spellStart"/>
      <w:r>
        <w:t>bad</w:t>
      </w:r>
      <w:proofErr w:type="spellEnd"/>
      <w:r>
        <w:t xml:space="preserve"> pixels avant</w:t>
      </w:r>
      <w:r w:rsidR="00024A81">
        <w:t>, ou faire une moyenne seulement sur les bons pixels au centre du FPA</w:t>
      </w:r>
      <w:r>
        <w:t>)</w:t>
      </w:r>
    </w:p>
    <w:p w:rsidR="00024A81" w:rsidRDefault="00024A81" w:rsidP="002B114B">
      <w:pPr>
        <w:pStyle w:val="Paragraphedeliste"/>
        <w:numPr>
          <w:ilvl w:val="0"/>
          <w:numId w:val="1"/>
        </w:numPr>
      </w:pPr>
      <w:r>
        <w:t xml:space="preserve">Déterminer </w:t>
      </w:r>
      <w:r w:rsidR="008134EF">
        <w:t xml:space="preserve">une plage centrée exactement sur </w:t>
      </w:r>
      <w:r>
        <w:t xml:space="preserve">chaque filtre en sélectionnant les intersections avec </w:t>
      </w:r>
      <w:r w:rsidR="008134EF">
        <w:t>5</w:t>
      </w:r>
      <w:r>
        <w:t>0% du maximum de chacun des filtres.</w:t>
      </w:r>
    </w:p>
    <w:p w:rsidR="00024A81" w:rsidRDefault="00024A81" w:rsidP="002B114B">
      <w:pPr>
        <w:pStyle w:val="Paragraphedeliste"/>
        <w:numPr>
          <w:ilvl w:val="0"/>
          <w:numId w:val="1"/>
        </w:numPr>
      </w:pPr>
      <w:r>
        <w:t>Déterminer le centre de chaque filtre comme la moyenne d</w:t>
      </w:r>
      <w:r w:rsidR="008134EF">
        <w:t>es bornes de cette plage</w:t>
      </w:r>
      <w:r>
        <w:t>.</w:t>
      </w:r>
    </w:p>
    <w:p w:rsidR="00024A81" w:rsidRDefault="00024A81" w:rsidP="002B114B">
      <w:pPr>
        <w:pStyle w:val="Paragraphedeliste"/>
        <w:numPr>
          <w:ilvl w:val="0"/>
          <w:numId w:val="1"/>
        </w:numPr>
      </w:pPr>
      <w:r>
        <w:t xml:space="preserve">Numéroter les centres de filtres (comptes d’encodeurs) en ordre (0 à 7) en plaçant le filtre 0 tel qu’il couvre le compte noté à l’étape </w:t>
      </w:r>
      <w:r>
        <w:fldChar w:fldCharType="begin"/>
      </w:r>
      <w:r>
        <w:instrText xml:space="preserve"> REF _Ref357001828 \n \h </w:instrText>
      </w:r>
      <w:r>
        <w:fldChar w:fldCharType="separate"/>
      </w:r>
      <w:r>
        <w:t>2</w:t>
      </w:r>
      <w:r>
        <w:fldChar w:fldCharType="end"/>
      </w:r>
      <w:r>
        <w:t>.</w:t>
      </w:r>
    </w:p>
    <w:p w:rsidR="00024A81" w:rsidRDefault="00024A81" w:rsidP="002B114B">
      <w:pPr>
        <w:pStyle w:val="Paragraphedeliste"/>
        <w:numPr>
          <w:ilvl w:val="0"/>
          <w:numId w:val="1"/>
        </w:numPr>
      </w:pPr>
      <w:r>
        <w:t xml:space="preserve">Programmer </w:t>
      </w:r>
      <w:proofErr w:type="gramStart"/>
      <w:r>
        <w:t>la EEPROM</w:t>
      </w:r>
      <w:proofErr w:type="gramEnd"/>
      <w:r>
        <w:t xml:space="preserve"> avec les bons centres de filtres.</w:t>
      </w:r>
    </w:p>
    <w:p w:rsidR="00024A81" w:rsidRDefault="00024A81" w:rsidP="002B114B">
      <w:pPr>
        <w:pStyle w:val="Paragraphedeliste"/>
        <w:numPr>
          <w:ilvl w:val="0"/>
          <w:numId w:val="1"/>
        </w:numPr>
      </w:pPr>
      <w:r>
        <w:t xml:space="preserve">Indiquer la relation entre les noms/bandes de filtres et leurs numéros au bon endroit (EEPROM, XML, registre </w:t>
      </w:r>
      <w:proofErr w:type="spellStart"/>
      <w:r>
        <w:t>GenICam</w:t>
      </w:r>
      <w:proofErr w:type="spellEnd"/>
      <w:r>
        <w:t xml:space="preserve"> ?)</w:t>
      </w:r>
    </w:p>
    <w:p w:rsidR="00024A81" w:rsidRDefault="00024A81" w:rsidP="002B114B">
      <w:pPr>
        <w:pStyle w:val="Paragraphedeliste"/>
        <w:numPr>
          <w:ilvl w:val="0"/>
          <w:numId w:val="1"/>
        </w:numPr>
      </w:pPr>
      <w:r>
        <w:t>Programmer aussi en EEPROM les paramètres mécaniques spécifiques à la caméra </w:t>
      </w:r>
      <w:r w:rsidR="00CF0A55">
        <w:t xml:space="preserve">(toutes les dimensions sont en pouces) </w:t>
      </w:r>
      <w:r>
        <w:t>:</w:t>
      </w:r>
    </w:p>
    <w:p w:rsidR="00024A81" w:rsidRDefault="00024A81" w:rsidP="00024A81">
      <w:pPr>
        <w:pStyle w:val="Paragraphedeliste"/>
        <w:numPr>
          <w:ilvl w:val="1"/>
          <w:numId w:val="1"/>
        </w:numPr>
      </w:pPr>
      <w:r>
        <w:t>Coordonnée X de l’axe optique p/r au centre de la roue (axe de rotation)</w:t>
      </w:r>
    </w:p>
    <w:p w:rsidR="00024A81" w:rsidRDefault="00024A81" w:rsidP="00024A81">
      <w:pPr>
        <w:pStyle w:val="Paragraphedeliste"/>
        <w:numPr>
          <w:ilvl w:val="1"/>
          <w:numId w:val="1"/>
        </w:numPr>
      </w:pPr>
      <w:r>
        <w:t>Coordonnée Y de l’axe optique p/r au centre de la roue (axe de rotation)</w:t>
      </w:r>
    </w:p>
    <w:p w:rsidR="00024A81" w:rsidRDefault="00024A81" w:rsidP="00024A81">
      <w:pPr>
        <w:pStyle w:val="Paragraphedeliste"/>
        <w:numPr>
          <w:ilvl w:val="1"/>
          <w:numId w:val="1"/>
        </w:numPr>
      </w:pPr>
      <w:r>
        <w:t xml:space="preserve">Rayon clair du filtre (trou de la roue moins </w:t>
      </w:r>
      <w:r w:rsidR="008134EF">
        <w:t xml:space="preserve">O-ring et </w:t>
      </w:r>
      <w:r>
        <w:t xml:space="preserve">épaisseur de la colle si </w:t>
      </w:r>
      <w:r w:rsidR="00CF0A55">
        <w:t>tel est le cas)</w:t>
      </w:r>
    </w:p>
    <w:p w:rsidR="00CF0A55" w:rsidRDefault="00CF0A55" w:rsidP="00024A81">
      <w:pPr>
        <w:pStyle w:val="Paragraphedeliste"/>
        <w:numPr>
          <w:ilvl w:val="1"/>
          <w:numId w:val="1"/>
        </w:numPr>
      </w:pPr>
      <w:r>
        <w:t>Marge sur le rayon du filtre</w:t>
      </w:r>
    </w:p>
    <w:p w:rsidR="00CF0A55" w:rsidRDefault="00CF0A55" w:rsidP="00024A81">
      <w:pPr>
        <w:pStyle w:val="Paragraphedeliste"/>
        <w:numPr>
          <w:ilvl w:val="1"/>
          <w:numId w:val="1"/>
        </w:numPr>
      </w:pPr>
      <w:r>
        <w:t xml:space="preserve">Coordonnée en X du centre du </w:t>
      </w:r>
      <w:proofErr w:type="spellStart"/>
      <w:r>
        <w:t>beam</w:t>
      </w:r>
      <w:proofErr w:type="spellEnd"/>
      <w:r>
        <w:t xml:space="preserve"> du pixel de coin du détecteur (p/r au centre du </w:t>
      </w:r>
      <w:proofErr w:type="spellStart"/>
      <w:r>
        <w:t>beam</w:t>
      </w:r>
      <w:proofErr w:type="spellEnd"/>
      <w:r>
        <w:t xml:space="preserve"> du pixel de centre du détecteur, i.e. l’axe optique)</w:t>
      </w:r>
    </w:p>
    <w:p w:rsidR="00CF0A55" w:rsidRDefault="00CF0A55" w:rsidP="00CF0A55">
      <w:pPr>
        <w:pStyle w:val="Paragraphedeliste"/>
        <w:numPr>
          <w:ilvl w:val="1"/>
          <w:numId w:val="1"/>
        </w:numPr>
      </w:pPr>
      <w:r>
        <w:t xml:space="preserve">Coordonnée en Y du centre du </w:t>
      </w:r>
      <w:proofErr w:type="spellStart"/>
      <w:r>
        <w:t>beam</w:t>
      </w:r>
      <w:proofErr w:type="spellEnd"/>
      <w:r>
        <w:t xml:space="preserve"> du pixel de coin du détecteur (p/r au centre du </w:t>
      </w:r>
      <w:proofErr w:type="spellStart"/>
      <w:r>
        <w:t>beam</w:t>
      </w:r>
      <w:proofErr w:type="spellEnd"/>
      <w:r>
        <w:t xml:space="preserve"> du pixel de centre du détecteur, i.e. l’axe optique)</w:t>
      </w:r>
    </w:p>
    <w:p w:rsidR="00CF0A55" w:rsidRDefault="00CF0A55" w:rsidP="00024A81">
      <w:pPr>
        <w:pStyle w:val="Paragraphedeliste"/>
        <w:numPr>
          <w:ilvl w:val="1"/>
          <w:numId w:val="1"/>
        </w:numPr>
      </w:pPr>
      <w:r>
        <w:t xml:space="preserve">Rayon du </w:t>
      </w:r>
      <w:proofErr w:type="spellStart"/>
      <w:r>
        <w:t>beam</w:t>
      </w:r>
      <w:proofErr w:type="spellEnd"/>
      <w:r>
        <w:t xml:space="preserve"> du pixel de coin du détecteur.</w:t>
      </w:r>
    </w:p>
    <w:p w:rsidR="00CF0A55" w:rsidRDefault="00CF0A55" w:rsidP="00024A81">
      <w:pPr>
        <w:pStyle w:val="Paragraphedeliste"/>
        <w:numPr>
          <w:ilvl w:val="1"/>
          <w:numId w:val="1"/>
        </w:numPr>
      </w:pPr>
      <w:r>
        <w:t xml:space="preserve">Rayon du </w:t>
      </w:r>
      <w:proofErr w:type="spellStart"/>
      <w:r>
        <w:t>beam</w:t>
      </w:r>
      <w:proofErr w:type="spellEnd"/>
      <w:r>
        <w:t xml:space="preserve"> du pixel du centre du détecteur.</w:t>
      </w:r>
    </w:p>
    <w:p w:rsidR="00CF0A55" w:rsidRDefault="00CF0A55">
      <w:r>
        <w:br w:type="page"/>
      </w:r>
    </w:p>
    <w:p w:rsidR="00CF0A55" w:rsidRDefault="00CF0A55" w:rsidP="00CF0A55">
      <w:r>
        <w:lastRenderedPageBreak/>
        <w:t xml:space="preserve">Les étapes </w:t>
      </w:r>
      <w:r w:rsidR="00066D81">
        <w:t xml:space="preserve">qui suivent </w:t>
      </w:r>
      <w:r>
        <w:t>doivent être répétées pour les tailles de fenêtre suivantes</w:t>
      </w:r>
      <w:r w:rsidR="00066D81">
        <w:t> :</w:t>
      </w:r>
    </w:p>
    <w:p w:rsidR="0004564A" w:rsidRDefault="00E87719" w:rsidP="0004564A">
      <w:pPr>
        <w:pStyle w:val="Paragraphedeliste"/>
        <w:numPr>
          <w:ilvl w:val="0"/>
          <w:numId w:val="2"/>
        </w:numPr>
        <w:spacing w:after="0"/>
        <w:ind w:left="714" w:hanging="357"/>
      </w:pPr>
      <w:r>
        <w:t>320x256, 320x128, 320x64</w:t>
      </w:r>
      <w:r w:rsidR="004D4B30">
        <w:t>, 320x2, 256x256, 128x128, 64x64, 128x256, 64x256</w:t>
      </w:r>
    </w:p>
    <w:p w:rsidR="0004564A" w:rsidRPr="0004564A" w:rsidRDefault="0004564A" w:rsidP="0004564A">
      <w:pPr>
        <w:spacing w:after="0"/>
      </w:pPr>
    </w:p>
    <w:p w:rsidR="004D4B30" w:rsidRDefault="004D4B30" w:rsidP="004D4B30">
      <w:pPr>
        <w:pStyle w:val="Paragraphedeliste"/>
        <w:numPr>
          <w:ilvl w:val="0"/>
          <w:numId w:val="3"/>
        </w:numPr>
      </w:pPr>
      <w:r>
        <w:t>Avec une scène chaude (BB bien au-dessus de l’ambiant et au-dessus de la température ambiante de la caméra</w:t>
      </w:r>
      <w:r w:rsidR="008134EF">
        <w:t>, mais sans saturer le détecteur</w:t>
      </w:r>
      <w:r>
        <w:t xml:space="preserve">) qui couvre tout le champ de vue, acquérir des images en faisant tourner la roue TRÈS </w:t>
      </w:r>
      <w:proofErr w:type="spellStart"/>
      <w:r>
        <w:t>TRÈS</w:t>
      </w:r>
      <w:proofErr w:type="spellEnd"/>
      <w:r>
        <w:t xml:space="preserve"> lentement (idéalement pour avoir au moins 2 images à chaque compte d’encodeur pour être sûr de ne pas en manquer)</w:t>
      </w:r>
    </w:p>
    <w:p w:rsidR="004D4B30" w:rsidRDefault="004D4B30" w:rsidP="004D4B30">
      <w:pPr>
        <w:pStyle w:val="Paragraphedeliste"/>
        <w:numPr>
          <w:ilvl w:val="0"/>
          <w:numId w:val="3"/>
        </w:numPr>
      </w:pPr>
      <w:r>
        <w:t xml:space="preserve">Dans </w:t>
      </w:r>
      <w:proofErr w:type="spellStart"/>
      <w:r>
        <w:t>MatLab</w:t>
      </w:r>
      <w:proofErr w:type="spellEnd"/>
      <w:r>
        <w:t xml:space="preserve">, afficher l’intensité moyenne du signal des 4 pixels de chaque coin du FPA (enlever les </w:t>
      </w:r>
      <w:proofErr w:type="spellStart"/>
      <w:r>
        <w:t>bad</w:t>
      </w:r>
      <w:proofErr w:type="spellEnd"/>
      <w:r>
        <w:t xml:space="preserve"> pixels avant, ou faire une moyenne seulement sur les bons pixels de chaque coin)</w:t>
      </w:r>
    </w:p>
    <w:p w:rsidR="004D4B30" w:rsidRDefault="004D4B30" w:rsidP="004D4B30">
      <w:pPr>
        <w:pStyle w:val="Paragraphedeliste"/>
        <w:numPr>
          <w:ilvl w:val="0"/>
          <w:numId w:val="3"/>
        </w:numPr>
      </w:pPr>
      <w:r>
        <w:t>Déterminer, pour chaque filtre, la bande sur laquelle les 4 coins sont bons (signal &gt; 99.9% du max de chaque coin)</w:t>
      </w:r>
    </w:p>
    <w:p w:rsidR="004D4B30" w:rsidRDefault="004D4B30" w:rsidP="004D4B30">
      <w:pPr>
        <w:pStyle w:val="Paragraphedeliste"/>
        <w:numPr>
          <w:ilvl w:val="0"/>
          <w:numId w:val="3"/>
        </w:numPr>
      </w:pPr>
      <w:r>
        <w:t xml:space="preserve">Valider, en affichant les valeurs dans le log RS-232 par exemple, que les </w:t>
      </w:r>
      <w:proofErr w:type="spellStart"/>
      <w:r>
        <w:t>start</w:t>
      </w:r>
      <w:proofErr w:type="spellEnd"/>
      <w:r>
        <w:t>-stop envoyés au FPGA pour chacun des filtres sont bons (à l’intérieur de la bande considérée bonne à l’étape précédente).</w:t>
      </w:r>
    </w:p>
    <w:p w:rsidR="004D4B30" w:rsidRDefault="004D4B30" w:rsidP="004D4B30">
      <w:r>
        <w:t xml:space="preserve">Finalement, il faut valider que les valeurs maximales des champs </w:t>
      </w:r>
      <w:proofErr w:type="spellStart"/>
      <w:r>
        <w:t>GenICam</w:t>
      </w:r>
      <w:proofErr w:type="spellEnd"/>
      <w:r>
        <w:t xml:space="preserve"> sont bonnes</w:t>
      </w:r>
    </w:p>
    <w:p w:rsidR="004D4B30" w:rsidRDefault="004D4B30" w:rsidP="004D4B30">
      <w:pPr>
        <w:pStyle w:val="Paragraphedeliste"/>
        <w:numPr>
          <w:ilvl w:val="0"/>
          <w:numId w:val="2"/>
        </w:numPr>
      </w:pPr>
      <w:r>
        <w:t>Temps d’intégration</w:t>
      </w:r>
    </w:p>
    <w:p w:rsidR="004D4B30" w:rsidRDefault="004D4B30" w:rsidP="004D4B30">
      <w:pPr>
        <w:pStyle w:val="Paragraphedeliste"/>
        <w:numPr>
          <w:ilvl w:val="0"/>
          <w:numId w:val="2"/>
        </w:numPr>
      </w:pPr>
      <w:r>
        <w:t>Frame Rate</w:t>
      </w:r>
    </w:p>
    <w:p w:rsidR="004D4B30" w:rsidRDefault="004D4B30" w:rsidP="004D4B30">
      <w:pPr>
        <w:pStyle w:val="Paragraphedeliste"/>
        <w:numPr>
          <w:ilvl w:val="0"/>
          <w:numId w:val="2"/>
        </w:numPr>
      </w:pPr>
      <w:r>
        <w:t>Image size X</w:t>
      </w:r>
    </w:p>
    <w:p w:rsidR="004D4B30" w:rsidRDefault="004D4B30" w:rsidP="004D4B30">
      <w:pPr>
        <w:pStyle w:val="Paragraphedeliste"/>
        <w:numPr>
          <w:ilvl w:val="0"/>
          <w:numId w:val="2"/>
        </w:numPr>
      </w:pPr>
      <w:r>
        <w:t>Image size Y</w:t>
      </w:r>
    </w:p>
    <w:p w:rsidR="0004564A" w:rsidRDefault="0004564A" w:rsidP="0004564A">
      <w:r>
        <w:t>Pour ce faire, pour quelques combinaisons taille de fenêtre – frame rate – temps d’intégration :</w:t>
      </w:r>
    </w:p>
    <w:p w:rsidR="0004564A" w:rsidRDefault="0004564A" w:rsidP="0004564A">
      <w:pPr>
        <w:pStyle w:val="Paragraphedeliste"/>
        <w:numPr>
          <w:ilvl w:val="0"/>
          <w:numId w:val="4"/>
        </w:numPr>
      </w:pPr>
      <w:r>
        <w:t>Mettre chacun des 4 paramètres à tour de rôle au maximum permis par la caméra.</w:t>
      </w:r>
    </w:p>
    <w:p w:rsidR="0004564A" w:rsidRDefault="0004564A" w:rsidP="0004564A">
      <w:pPr>
        <w:pStyle w:val="Paragraphedeliste"/>
        <w:numPr>
          <w:ilvl w:val="0"/>
          <w:numId w:val="4"/>
        </w:numPr>
      </w:pPr>
      <w:r>
        <w:t xml:space="preserve">Vérifier qu’il n’y a pas de </w:t>
      </w:r>
      <w:proofErr w:type="spellStart"/>
      <w:r>
        <w:t>vignetting</w:t>
      </w:r>
      <w:proofErr w:type="spellEnd"/>
      <w:r>
        <w:t xml:space="preserve"> dans les coins lors des acquisitions (</w:t>
      </w:r>
      <w:proofErr w:type="spellStart"/>
      <w:r>
        <w:t>start</w:t>
      </w:r>
      <w:proofErr w:type="spellEnd"/>
      <w:r>
        <w:t>/stop à l’intérieur de la bande valide pour cette taille de fenêtre, et relation temps d’intégration/RPM conforme avec l’angle d’acquisition disponible pour cette taille de fenêtre)</w:t>
      </w:r>
    </w:p>
    <w:p w:rsidR="0004564A" w:rsidRPr="002B114B" w:rsidRDefault="0004564A" w:rsidP="0004564A">
      <w:bookmarkStart w:id="2" w:name="_GoBack"/>
      <w:bookmarkEnd w:id="2"/>
    </w:p>
    <w:sectPr w:rsidR="0004564A" w:rsidRPr="002B114B" w:rsidSect="00CF0A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90D"/>
    <w:multiLevelType w:val="hybridMultilevel"/>
    <w:tmpl w:val="5CCECFA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A7B08"/>
    <w:multiLevelType w:val="hybridMultilevel"/>
    <w:tmpl w:val="5FF6CF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7232A"/>
    <w:multiLevelType w:val="hybridMultilevel"/>
    <w:tmpl w:val="9A1244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B34B1"/>
    <w:multiLevelType w:val="hybridMultilevel"/>
    <w:tmpl w:val="436AABA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47"/>
    <w:rsid w:val="00024A81"/>
    <w:rsid w:val="0004564A"/>
    <w:rsid w:val="00066D81"/>
    <w:rsid w:val="002B114B"/>
    <w:rsid w:val="00374947"/>
    <w:rsid w:val="004D4B30"/>
    <w:rsid w:val="008134EF"/>
    <w:rsid w:val="0088721B"/>
    <w:rsid w:val="00CC3411"/>
    <w:rsid w:val="00CF0A55"/>
    <w:rsid w:val="00E8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7A9BE-4056-4A73-9501-5D5A17EC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Déry</dc:creator>
  <cp:keywords/>
  <dc:description/>
  <cp:lastModifiedBy>Jean-Philippe Déry</cp:lastModifiedBy>
  <cp:revision>3</cp:revision>
  <dcterms:created xsi:type="dcterms:W3CDTF">2013-05-22T19:48:00Z</dcterms:created>
  <dcterms:modified xsi:type="dcterms:W3CDTF">2013-05-23T12:28:00Z</dcterms:modified>
</cp:coreProperties>
</file>