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XSpec="center" w:tblpY="1275"/>
        <w:tblW w:w="10598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/>
      </w:tblPr>
      <w:tblGrid>
        <w:gridCol w:w="5456"/>
        <w:gridCol w:w="5142"/>
      </w:tblGrid>
      <w:tr w:rsidR="00BE357C" w:rsidTr="00E80E45">
        <w:tc>
          <w:tcPr>
            <w:tcW w:w="5456" w:type="dxa"/>
          </w:tcPr>
          <w:p w:rsidR="00BE357C" w:rsidRPr="00E80E45" w:rsidRDefault="00BE357C" w:rsidP="00494730">
            <w:pPr>
              <w:ind w:left="-567" w:firstLine="5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Полное и сокращенное наименование фирмы</w:t>
            </w:r>
          </w:p>
        </w:tc>
        <w:tc>
          <w:tcPr>
            <w:tcW w:w="5142" w:type="dxa"/>
          </w:tcPr>
          <w:p w:rsidR="00BE357C" w:rsidRPr="00E80E45" w:rsidRDefault="00BE357C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Общество с ограниченной ответственностью «Гермес-Авто»</w:t>
            </w:r>
          </w:p>
          <w:p w:rsidR="00BE357C" w:rsidRPr="00E80E45" w:rsidRDefault="00BE357C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ООО «Гермес-Авто»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Юридический адрес </w:t>
            </w:r>
            <w:proofErr w:type="gramStart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 </w:t>
            </w:r>
            <w:proofErr w:type="gramEnd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в соответствии с Учредительскими документами )</w:t>
            </w:r>
          </w:p>
        </w:tc>
        <w:tc>
          <w:tcPr>
            <w:tcW w:w="5142" w:type="dxa"/>
          </w:tcPr>
          <w:p w:rsidR="00BE357C" w:rsidRPr="00E80E45" w:rsidRDefault="009F0829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660118, г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расноярск, ул.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Гайдашовка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дом 30, офис 2-05А</w:t>
            </w:r>
            <w:r w:rsidR="00494730"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адрес</w:t>
            </w:r>
          </w:p>
        </w:tc>
        <w:tc>
          <w:tcPr>
            <w:tcW w:w="5142" w:type="dxa"/>
          </w:tcPr>
          <w:p w:rsidR="00BE357C" w:rsidRPr="00E80E45" w:rsidRDefault="009F0829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660118, г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расноярск, ул.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Гайдашовка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дом 30, офис 2-05А</w:t>
            </w: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Телефон (факс) по фактическому адресу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8(391)2669510 89135270602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Идентификационный номер ИНН и КПП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2462213448 / 246201001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Код отрасли по ОКВЭД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60.24.2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BE357C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42" w:type="dxa"/>
          </w:tcPr>
          <w:p w:rsidR="00BE357C" w:rsidRPr="00E80E45" w:rsidRDefault="00BE357C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E357C" w:rsidTr="00E80E45">
        <w:tc>
          <w:tcPr>
            <w:tcW w:w="5456" w:type="dxa"/>
          </w:tcPr>
          <w:p w:rsidR="00BE357C" w:rsidRPr="00E80E45" w:rsidRDefault="00BE357C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42" w:type="dxa"/>
          </w:tcPr>
          <w:p w:rsidR="00BE357C" w:rsidRPr="00E80E45" w:rsidRDefault="00BE357C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ОГРН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1102468045129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Свидетельство о постановке на учёт в ИФНС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Серия 24 № 005614508 от 04.10.2010</w:t>
            </w:r>
          </w:p>
          <w:p w:rsidR="00494730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4730" w:rsidTr="00E80E45">
        <w:tc>
          <w:tcPr>
            <w:tcW w:w="10598" w:type="dxa"/>
            <w:gridSpan w:val="2"/>
          </w:tcPr>
          <w:p w:rsidR="00494730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ПЛАТЕЖНЫЕ РЕКВИЗИТЫ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Расчетный счет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40702810160090000298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Корреспондентский счет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30101810250040000883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БИК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045004883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Полное наименование банка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ЗАО «БАНК ИНТЕЗА» г</w:t>
            </w:r>
            <w:proofErr w:type="gramStart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.Н</w:t>
            </w:r>
            <w:proofErr w:type="gramEnd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овосибирск.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Местонахождение банка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660049, г</w:t>
            </w:r>
            <w:proofErr w:type="gramStart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.К</w:t>
            </w:r>
            <w:proofErr w:type="gramEnd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расноярск ул. Ленина 113а.</w:t>
            </w:r>
          </w:p>
        </w:tc>
      </w:tr>
      <w:tr w:rsidR="00BE357C" w:rsidTr="00E80E45">
        <w:tc>
          <w:tcPr>
            <w:tcW w:w="5456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Генеральный директор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Бабичев</w:t>
            </w:r>
            <w:proofErr w:type="spellEnd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Андрей Алексеевич</w:t>
            </w:r>
          </w:p>
        </w:tc>
      </w:tr>
      <w:tr w:rsidR="00BE357C" w:rsidTr="00E80E45">
        <w:trPr>
          <w:trHeight w:val="226"/>
        </w:trPr>
        <w:tc>
          <w:tcPr>
            <w:tcW w:w="5456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Генеральный бухгалтер</w:t>
            </w:r>
          </w:p>
        </w:tc>
        <w:tc>
          <w:tcPr>
            <w:tcW w:w="5142" w:type="dxa"/>
          </w:tcPr>
          <w:p w:rsidR="00BE357C" w:rsidRPr="00E80E45" w:rsidRDefault="00494730" w:rsidP="004947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>Бабичев</w:t>
            </w:r>
            <w:proofErr w:type="spellEnd"/>
            <w:r w:rsidRPr="00E80E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Андрей Алексеевич</w:t>
            </w:r>
          </w:p>
        </w:tc>
      </w:tr>
    </w:tbl>
    <w:p w:rsidR="008E5D8F" w:rsidRDefault="008E5D8F"/>
    <w:p w:rsidR="00E80E45" w:rsidRDefault="00E80E45" w:rsidP="00E80E4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0E45">
        <w:rPr>
          <w:rFonts w:ascii="Times New Roman" w:hAnsi="Times New Roman" w:cs="Times New Roman"/>
          <w:b/>
          <w:sz w:val="24"/>
          <w:szCs w:val="24"/>
        </w:rPr>
        <w:t>Карточка основных сведений ООО «Гермес-Авто»</w:t>
      </w:r>
    </w:p>
    <w:p w:rsidR="00E80E45" w:rsidRDefault="00E80E45" w:rsidP="00E80E4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0E45" w:rsidRDefault="00E80E45" w:rsidP="00E80E4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0E45" w:rsidRPr="00E80E45" w:rsidRDefault="00E80E45" w:rsidP="00E80E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Генеральный директор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Бабичев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А.А.</w:t>
      </w:r>
    </w:p>
    <w:sectPr w:rsidR="00E80E45" w:rsidRPr="00E80E45" w:rsidSect="008E5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E357C"/>
    <w:rsid w:val="00494730"/>
    <w:rsid w:val="008E5D8F"/>
    <w:rsid w:val="009F0829"/>
    <w:rsid w:val="00BE357C"/>
    <w:rsid w:val="00E80E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D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E35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ПК</cp:lastModifiedBy>
  <cp:revision>3</cp:revision>
  <dcterms:created xsi:type="dcterms:W3CDTF">2017-10-31T11:58:00Z</dcterms:created>
  <dcterms:modified xsi:type="dcterms:W3CDTF">2019-07-09T05:29:00Z</dcterms:modified>
</cp:coreProperties>
</file>