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9997" w14:textId="77777777" w:rsidR="00CE10ED" w:rsidRPr="00CE10ED" w:rsidRDefault="00CE10ED" w:rsidP="00CE10ED">
      <w:proofErr w:type="gramStart"/>
      <w:r w:rsidRPr="00CE10ED">
        <w:t>Vamos a armar la clase 1 de la materia, podes leer el programa, el objetivo de esta clase y lo empezamos a armar?</w:t>
      </w:r>
      <w:proofErr w:type="gramEnd"/>
      <w:r w:rsidRPr="00CE10ED">
        <w:t xml:space="preserve"> Dame una propuesta </w:t>
      </w:r>
    </w:p>
    <w:p w14:paraId="108A2401" w14:textId="77777777" w:rsidR="00CE10ED" w:rsidRPr="00CE10ED" w:rsidRDefault="00CE10ED" w:rsidP="00CE10ED">
      <w:r w:rsidRPr="00CE10ED">
        <w:t>Pensado durante 1m 33s</w:t>
      </w:r>
    </w:p>
    <w:p w14:paraId="1E93EE4A" w14:textId="06E0B41A" w:rsidR="00CE10ED" w:rsidRPr="00CE10ED" w:rsidRDefault="00CE10ED" w:rsidP="00CE10ED">
      <w:r w:rsidRPr="00CE10ED">
        <w:drawing>
          <wp:inline distT="0" distB="0" distL="0" distR="0" wp14:anchorId="1554ED41" wp14:editId="5041C99F">
            <wp:extent cx="2533650" cy="2533650"/>
            <wp:effectExtent l="0" t="0" r="0" b="0"/>
            <wp:docPr id="1686965023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6201" w14:textId="1005072F" w:rsidR="00CE10ED" w:rsidRPr="00CE10ED" w:rsidRDefault="00CE10ED" w:rsidP="00CE10ED">
      <w:r w:rsidRPr="00CE10ED">
        <w:drawing>
          <wp:inline distT="0" distB="0" distL="0" distR="0" wp14:anchorId="761EA549" wp14:editId="7CF2F745">
            <wp:extent cx="2533650" cy="2533650"/>
            <wp:effectExtent l="0" t="0" r="0" b="0"/>
            <wp:docPr id="935220821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8107" w14:textId="109CF70B" w:rsidR="00CE10ED" w:rsidRPr="00CE10ED" w:rsidRDefault="00CE10ED" w:rsidP="00CE10ED">
      <w:r w:rsidRPr="00CE10ED">
        <w:drawing>
          <wp:inline distT="0" distB="0" distL="0" distR="0" wp14:anchorId="10B7D716" wp14:editId="3673B96A">
            <wp:extent cx="1790700" cy="1790700"/>
            <wp:effectExtent l="0" t="0" r="0" b="0"/>
            <wp:docPr id="91315989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BA04" w14:textId="2A8CF774" w:rsidR="00CE10ED" w:rsidRPr="00CE10ED" w:rsidRDefault="00CE10ED" w:rsidP="00CE10ED">
      <w:r w:rsidRPr="00CE10ED">
        <w:lastRenderedPageBreak/>
        <w:drawing>
          <wp:inline distT="0" distB="0" distL="0" distR="0" wp14:anchorId="77C31A51" wp14:editId="657A9402">
            <wp:extent cx="2038350" cy="2038350"/>
            <wp:effectExtent l="0" t="0" r="0" b="0"/>
            <wp:docPr id="67236844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0871" w14:textId="77777777" w:rsidR="00CE10ED" w:rsidRPr="00CE10ED" w:rsidRDefault="00CE10ED" w:rsidP="00CE10ED">
      <w:proofErr w:type="spellStart"/>
      <w:r w:rsidRPr="00CE10ED">
        <w:t>According</w:t>
      </w:r>
      <w:proofErr w:type="spellEnd"/>
      <w:r w:rsidRPr="00CE10ED">
        <w:t xml:space="preserve"> </w:t>
      </w:r>
      <w:proofErr w:type="spellStart"/>
      <w:r w:rsidRPr="00CE10ED">
        <w:t>to</w:t>
      </w:r>
      <w:proofErr w:type="spellEnd"/>
      <w:r w:rsidRPr="00CE10ED">
        <w:t xml:space="preserve"> a </w:t>
      </w:r>
      <w:proofErr w:type="spellStart"/>
      <w:r w:rsidRPr="00CE10ED">
        <w:t>document</w:t>
      </w:r>
      <w:proofErr w:type="spellEnd"/>
      <w:r w:rsidRPr="00CE10ED">
        <w:t xml:space="preserve"> </w:t>
      </w:r>
      <w:proofErr w:type="spellStart"/>
      <w:r w:rsidRPr="00CE10ED">
        <w:t>from</w:t>
      </w:r>
      <w:proofErr w:type="spellEnd"/>
      <w:r w:rsidRPr="00CE10ED">
        <w:t xml:space="preserve"> tu </w:t>
      </w:r>
      <w:r w:rsidRPr="00CE10ED">
        <w:rPr>
          <w:b/>
          <w:bCs/>
        </w:rPr>
        <w:t>Programa</w:t>
      </w:r>
      <w:r w:rsidRPr="00CE10ED">
        <w:t xml:space="preserve"> y el </w:t>
      </w:r>
      <w:r w:rsidRPr="00CE10ED">
        <w:rPr>
          <w:b/>
          <w:bCs/>
        </w:rPr>
        <w:t>Plan de Clases</w:t>
      </w:r>
      <w:r w:rsidRPr="00CE10ED">
        <w:t xml:space="preserve">, la </w:t>
      </w:r>
      <w:r w:rsidRPr="00CE10ED">
        <w:rPr>
          <w:b/>
          <w:bCs/>
        </w:rPr>
        <w:t>Clase 1 (Unidad 1)</w:t>
      </w:r>
      <w:r w:rsidRPr="00CE10ED">
        <w:t xml:space="preserve"> tiene que: presentar el curso y trabajar conceptos básicos (balanza comercial, apertura, términos del intercambio), hechos estilizados del comercio desde la posguerra, el ascenso de Asia/China, e introducir </w:t>
      </w:r>
      <w:r w:rsidRPr="00CE10ED">
        <w:rPr>
          <w:b/>
          <w:bCs/>
        </w:rPr>
        <w:t>cadenas globales de valor</w:t>
      </w:r>
      <w:r w:rsidRPr="00CE10ED">
        <w:t xml:space="preserve"> y el vínculo con </w:t>
      </w:r>
      <w:r w:rsidRPr="00CE10ED">
        <w:rPr>
          <w:b/>
          <w:bCs/>
        </w:rPr>
        <w:t>desarrollo</w:t>
      </w:r>
      <w:r w:rsidRPr="00CE10ED">
        <w:t xml:space="preserve">. También se sugiere como lectura base </w:t>
      </w:r>
      <w:r w:rsidRPr="00CE10ED">
        <w:rPr>
          <w:b/>
          <w:bCs/>
        </w:rPr>
        <w:t>Krugman–Obstfeld–</w:t>
      </w:r>
      <w:proofErr w:type="spellStart"/>
      <w:r w:rsidRPr="00CE10ED">
        <w:rPr>
          <w:b/>
          <w:bCs/>
        </w:rPr>
        <w:t>Melitz</w:t>
      </w:r>
      <w:proofErr w:type="spellEnd"/>
      <w:r w:rsidRPr="00CE10ED">
        <w:rPr>
          <w:b/>
          <w:bCs/>
        </w:rPr>
        <w:t xml:space="preserve"> (caps. 1–2)</w:t>
      </w:r>
      <w:r w:rsidRPr="00CE10ED">
        <w:t xml:space="preserve"> e informes recientes OMC/UNCTAD. </w:t>
      </w:r>
    </w:p>
    <w:p w14:paraId="40809A7D" w14:textId="77777777" w:rsidR="00CE10ED" w:rsidRPr="00CE10ED" w:rsidRDefault="00CE10ED" w:rsidP="00CE10ED">
      <w:r w:rsidRPr="00CE10ED">
        <w:t>Programa</w:t>
      </w:r>
    </w:p>
    <w:p w14:paraId="20B3732C" w14:textId="77777777" w:rsidR="00CE10ED" w:rsidRPr="00CE10ED" w:rsidRDefault="00CE10ED" w:rsidP="00CE10ED">
      <w:proofErr w:type="spellStart"/>
      <w:r w:rsidRPr="00CE10ED">
        <w:t>Plan_de_clases_Economia_Interna</w:t>
      </w:r>
      <w:proofErr w:type="spellEnd"/>
      <w:r w:rsidRPr="00CE10ED">
        <w:t>…</w:t>
      </w:r>
    </w:p>
    <w:p w14:paraId="1F561695" w14:textId="77777777" w:rsidR="00CE10ED" w:rsidRPr="00CE10ED" w:rsidRDefault="00CE10ED" w:rsidP="00CE10ED">
      <w:r w:rsidRPr="00CE10ED">
        <w:t xml:space="preserve">A partir de eso, te propongo esta </w:t>
      </w:r>
      <w:r w:rsidRPr="00CE10ED">
        <w:rPr>
          <w:b/>
          <w:bCs/>
        </w:rPr>
        <w:t>Clase 1 (≈2h 30m)</w:t>
      </w:r>
      <w:r w:rsidRPr="00CE10ED">
        <w:t>:</w:t>
      </w:r>
    </w:p>
    <w:p w14:paraId="44AD236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Objetivo operativo de la clase</w:t>
      </w:r>
    </w:p>
    <w:p w14:paraId="4134E982" w14:textId="77777777" w:rsidR="00CE10ED" w:rsidRPr="00CE10ED" w:rsidRDefault="00CE10ED" w:rsidP="00CE10ED">
      <w:r w:rsidRPr="00CE10ED">
        <w:t>Que el/la estudiante salga pudiendo:</w:t>
      </w:r>
    </w:p>
    <w:p w14:paraId="25EF030F" w14:textId="77777777" w:rsidR="00CE10ED" w:rsidRPr="00CE10ED" w:rsidRDefault="00CE10ED" w:rsidP="00CE10ED">
      <w:pPr>
        <w:numPr>
          <w:ilvl w:val="0"/>
          <w:numId w:val="1"/>
        </w:numPr>
      </w:pPr>
      <w:r w:rsidRPr="00CE10ED">
        <w:t xml:space="preserve">usar con soltura </w:t>
      </w:r>
      <w:r w:rsidRPr="00CE10ED">
        <w:rPr>
          <w:b/>
          <w:bCs/>
        </w:rPr>
        <w:t>4 indicadores</w:t>
      </w:r>
      <w:r w:rsidRPr="00CE10ED">
        <w:t xml:space="preserve"> (balanza comercial, apertura, términos del intercambio, cuenta corriente / vínculo con TCR),</w:t>
      </w:r>
    </w:p>
    <w:p w14:paraId="5D552054" w14:textId="77777777" w:rsidR="00CE10ED" w:rsidRPr="00CE10ED" w:rsidRDefault="00CE10ED" w:rsidP="00CE10ED">
      <w:pPr>
        <w:numPr>
          <w:ilvl w:val="0"/>
          <w:numId w:val="1"/>
        </w:numPr>
      </w:pPr>
      <w:r w:rsidRPr="00CE10ED">
        <w:t xml:space="preserve">describir </w:t>
      </w:r>
      <w:r w:rsidRPr="00CE10ED">
        <w:rPr>
          <w:b/>
          <w:bCs/>
        </w:rPr>
        <w:t>3 hechos estilizados</w:t>
      </w:r>
      <w:r w:rsidRPr="00CE10ED">
        <w:t xml:space="preserve"> del comercio mundial (posguerra–globalización–</w:t>
      </w:r>
      <w:proofErr w:type="spellStart"/>
      <w:r w:rsidRPr="00CE10ED">
        <w:t>slowbalization</w:t>
      </w:r>
      <w:proofErr w:type="spellEnd"/>
      <w:r w:rsidRPr="00CE10ED">
        <w:t>),</w:t>
      </w:r>
    </w:p>
    <w:p w14:paraId="25C6141A" w14:textId="77777777" w:rsidR="00CE10ED" w:rsidRPr="00CE10ED" w:rsidRDefault="00CE10ED" w:rsidP="00CE10ED">
      <w:pPr>
        <w:numPr>
          <w:ilvl w:val="0"/>
          <w:numId w:val="1"/>
        </w:numPr>
      </w:pPr>
      <w:r w:rsidRPr="00CE10ED">
        <w:t xml:space="preserve">explicar </w:t>
      </w:r>
      <w:r w:rsidRPr="00CE10ED">
        <w:rPr>
          <w:b/>
          <w:bCs/>
        </w:rPr>
        <w:t>por qué las CGV cambian la forma de medir y pensar el comercio</w:t>
      </w:r>
      <w:r w:rsidRPr="00CE10ED">
        <w:t xml:space="preserve"> (valor agregado, firmas, fragmentación). </w:t>
      </w:r>
    </w:p>
    <w:p w14:paraId="3AFDFE44" w14:textId="77777777" w:rsidR="00CE10ED" w:rsidRPr="00CE10ED" w:rsidRDefault="00CE10ED" w:rsidP="00CE10ED">
      <w:r w:rsidRPr="00CE10ED">
        <w:t>Programa</w:t>
      </w:r>
    </w:p>
    <w:p w14:paraId="3D1041DB" w14:textId="77777777" w:rsidR="00CE10ED" w:rsidRPr="00CE10ED" w:rsidRDefault="00CE10ED" w:rsidP="00CE10ED">
      <w:proofErr w:type="spellStart"/>
      <w:r w:rsidRPr="00CE10ED">
        <w:t>Plan_de_clases_Economia_Interna</w:t>
      </w:r>
      <w:proofErr w:type="spellEnd"/>
      <w:r w:rsidRPr="00CE10ED">
        <w:t>…</w:t>
      </w:r>
    </w:p>
    <w:p w14:paraId="33BB4F84" w14:textId="77777777" w:rsidR="00CE10ED" w:rsidRPr="00CE10ED" w:rsidRDefault="00CE10ED" w:rsidP="00CE10ED">
      <w:r w:rsidRPr="00CE10ED">
        <w:pict w14:anchorId="12D57F87">
          <v:rect id="_x0000_i1574" style="width:0;height:1.5pt" o:hralign="center" o:hrstd="t" o:hr="t" fillcolor="#a0a0a0" stroked="f"/>
        </w:pict>
      </w:r>
    </w:p>
    <w:p w14:paraId="33E65671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Guion de clase (minuto a minuto)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805"/>
        <w:gridCol w:w="5035"/>
        <w:gridCol w:w="2802"/>
      </w:tblGrid>
      <w:tr w:rsidR="00CE10ED" w:rsidRPr="00CE10ED" w14:paraId="75A14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EFE93" w14:textId="77777777" w:rsidR="00CE10ED" w:rsidRPr="00CE10ED" w:rsidRDefault="00CE10ED" w:rsidP="00CE10ED">
            <w:pPr>
              <w:rPr>
                <w:b/>
                <w:bCs/>
              </w:rPr>
            </w:pPr>
            <w:r w:rsidRPr="00CE10ED"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56C918DB" w14:textId="77777777" w:rsidR="00CE10ED" w:rsidRPr="00CE10ED" w:rsidRDefault="00CE10ED" w:rsidP="00CE10ED">
            <w:pPr>
              <w:rPr>
                <w:b/>
                <w:bCs/>
              </w:rPr>
            </w:pPr>
            <w:r w:rsidRPr="00CE10ED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7BCB6006" w14:textId="77777777" w:rsidR="00CE10ED" w:rsidRPr="00CE10ED" w:rsidRDefault="00CE10ED" w:rsidP="00CE10ED">
            <w:pPr>
              <w:rPr>
                <w:b/>
                <w:bCs/>
              </w:rPr>
            </w:pPr>
            <w:r w:rsidRPr="00CE10ED">
              <w:rPr>
                <w:b/>
                <w:bCs/>
              </w:rPr>
              <w:t xml:space="preserve">Qué </w:t>
            </w:r>
            <w:proofErr w:type="spellStart"/>
            <w:r w:rsidRPr="00CE10ED">
              <w:rPr>
                <w:b/>
                <w:bCs/>
              </w:rPr>
              <w:t>hacés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FB78C" w14:textId="77777777" w:rsidR="00CE10ED" w:rsidRPr="00CE10ED" w:rsidRDefault="00CE10ED" w:rsidP="00CE10ED">
            <w:pPr>
              <w:rPr>
                <w:b/>
                <w:bCs/>
              </w:rPr>
            </w:pPr>
            <w:r w:rsidRPr="00CE10ED">
              <w:rPr>
                <w:b/>
                <w:bCs/>
              </w:rPr>
              <w:t>Qué buscan entender</w:t>
            </w:r>
          </w:p>
        </w:tc>
      </w:tr>
      <w:tr w:rsidR="00CE10ED" w:rsidRPr="00CE10ED" w14:paraId="64F66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A357" w14:textId="77777777" w:rsidR="00CE10ED" w:rsidRPr="00CE10ED" w:rsidRDefault="00CE10ED" w:rsidP="00CE10ED">
            <w:r w:rsidRPr="00CE10ED">
              <w:t>0</w:t>
            </w:r>
          </w:p>
        </w:tc>
        <w:tc>
          <w:tcPr>
            <w:tcW w:w="0" w:type="auto"/>
            <w:vAlign w:val="center"/>
            <w:hideMark/>
          </w:tcPr>
          <w:p w14:paraId="7A1F0D41" w14:textId="77777777" w:rsidR="00CE10ED" w:rsidRPr="00CE10ED" w:rsidRDefault="00CE10ED" w:rsidP="00CE10ED">
            <w:r w:rsidRPr="00CE10ED">
              <w:t>0–10</w:t>
            </w:r>
          </w:p>
        </w:tc>
        <w:tc>
          <w:tcPr>
            <w:tcW w:w="0" w:type="auto"/>
            <w:vAlign w:val="center"/>
            <w:hideMark/>
          </w:tcPr>
          <w:p w14:paraId="144C6FDA" w14:textId="77777777" w:rsidR="00CE10ED" w:rsidRPr="00CE10ED" w:rsidRDefault="00CE10ED" w:rsidP="00CE10ED">
            <w:r w:rsidRPr="00CE10ED">
              <w:t>Presentación del curso + “mapa” de las 7 unidades (1 diapositiva)</w:t>
            </w:r>
          </w:p>
        </w:tc>
        <w:tc>
          <w:tcPr>
            <w:tcW w:w="0" w:type="auto"/>
            <w:vAlign w:val="center"/>
            <w:hideMark/>
          </w:tcPr>
          <w:p w14:paraId="536BADC6" w14:textId="77777777" w:rsidR="00CE10ED" w:rsidRPr="00CE10ED" w:rsidRDefault="00CE10ED" w:rsidP="00CE10ED">
            <w:r w:rsidRPr="00CE10ED">
              <w:t>Qué preguntas va a responder la materia</w:t>
            </w:r>
          </w:p>
        </w:tc>
      </w:tr>
      <w:tr w:rsidR="00CE10ED" w:rsidRPr="00CE10ED" w14:paraId="2FDA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869B" w14:textId="77777777" w:rsidR="00CE10ED" w:rsidRPr="00CE10ED" w:rsidRDefault="00CE10ED" w:rsidP="00CE10ED">
            <w:r w:rsidRPr="00CE10ED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6F59C96A" w14:textId="77777777" w:rsidR="00CE10ED" w:rsidRPr="00CE10ED" w:rsidRDefault="00CE10ED" w:rsidP="00CE10ED">
            <w:r w:rsidRPr="00CE10ED">
              <w:t>10–45</w:t>
            </w:r>
          </w:p>
        </w:tc>
        <w:tc>
          <w:tcPr>
            <w:tcW w:w="0" w:type="auto"/>
            <w:vAlign w:val="center"/>
            <w:hideMark/>
          </w:tcPr>
          <w:p w14:paraId="6290D0EE" w14:textId="77777777" w:rsidR="00CE10ED" w:rsidRPr="00CE10ED" w:rsidRDefault="00CE10ED" w:rsidP="00CE10ED">
            <w:r w:rsidRPr="00CE10ED">
              <w:rPr>
                <w:b/>
                <w:bCs/>
              </w:rPr>
              <w:t>Conceptos básicos</w:t>
            </w:r>
            <w:r w:rsidRPr="00CE10ED">
              <w:t xml:space="preserve"> con ejemplos rápidos</w:t>
            </w:r>
          </w:p>
        </w:tc>
        <w:tc>
          <w:tcPr>
            <w:tcW w:w="0" w:type="auto"/>
            <w:vAlign w:val="center"/>
            <w:hideMark/>
          </w:tcPr>
          <w:p w14:paraId="68AC2A2D" w14:textId="77777777" w:rsidR="00CE10ED" w:rsidRPr="00CE10ED" w:rsidRDefault="00CE10ED" w:rsidP="00CE10ED">
            <w:r w:rsidRPr="00CE10ED">
              <w:t xml:space="preserve">BC, apertura, </w:t>
            </w:r>
            <w:proofErr w:type="spellStart"/>
            <w:r w:rsidRPr="00CE10ED">
              <w:t>ToT</w:t>
            </w:r>
            <w:proofErr w:type="spellEnd"/>
            <w:r w:rsidRPr="00CE10ED">
              <w:t>, cuenta corriente / TCR</w:t>
            </w:r>
          </w:p>
        </w:tc>
      </w:tr>
      <w:tr w:rsidR="00CE10ED" w:rsidRPr="00CE10ED" w14:paraId="00CE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1E67" w14:textId="77777777" w:rsidR="00CE10ED" w:rsidRPr="00CE10ED" w:rsidRDefault="00CE10ED" w:rsidP="00CE10ED">
            <w:r w:rsidRPr="00CE10ED">
              <w:t>2</w:t>
            </w:r>
          </w:p>
        </w:tc>
        <w:tc>
          <w:tcPr>
            <w:tcW w:w="0" w:type="auto"/>
            <w:vAlign w:val="center"/>
            <w:hideMark/>
          </w:tcPr>
          <w:p w14:paraId="6BE8444F" w14:textId="77777777" w:rsidR="00CE10ED" w:rsidRPr="00CE10ED" w:rsidRDefault="00CE10ED" w:rsidP="00CE10ED">
            <w:r w:rsidRPr="00CE10ED">
              <w:t>45–75</w:t>
            </w:r>
          </w:p>
        </w:tc>
        <w:tc>
          <w:tcPr>
            <w:tcW w:w="0" w:type="auto"/>
            <w:vAlign w:val="center"/>
            <w:hideMark/>
          </w:tcPr>
          <w:p w14:paraId="4891844F" w14:textId="77777777" w:rsidR="00CE10ED" w:rsidRPr="00CE10ED" w:rsidRDefault="00CE10ED" w:rsidP="00CE10ED">
            <w:r w:rsidRPr="00CE10ED">
              <w:rPr>
                <w:b/>
                <w:bCs/>
              </w:rPr>
              <w:t xml:space="preserve">Hechos estilizados posguerra → globalización → </w:t>
            </w:r>
            <w:proofErr w:type="spellStart"/>
            <w:r w:rsidRPr="00CE10ED">
              <w:rPr>
                <w:b/>
                <w:bCs/>
              </w:rPr>
              <w:t>slowbalization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D9D0C" w14:textId="77777777" w:rsidR="00CE10ED" w:rsidRPr="00CE10ED" w:rsidRDefault="00CE10ED" w:rsidP="00CE10ED">
            <w:r w:rsidRPr="00CE10ED">
              <w:t>Qué cambió y por qué importa</w:t>
            </w:r>
          </w:p>
        </w:tc>
      </w:tr>
      <w:tr w:rsidR="00CE10ED" w:rsidRPr="00CE10ED" w14:paraId="7727A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422A" w14:textId="77777777" w:rsidR="00CE10ED" w:rsidRPr="00CE10ED" w:rsidRDefault="00CE10ED" w:rsidP="00CE10ED">
            <w:r w:rsidRPr="00CE10ED">
              <w:t>3</w:t>
            </w:r>
          </w:p>
        </w:tc>
        <w:tc>
          <w:tcPr>
            <w:tcW w:w="0" w:type="auto"/>
            <w:vAlign w:val="center"/>
            <w:hideMark/>
          </w:tcPr>
          <w:p w14:paraId="226BEE06" w14:textId="77777777" w:rsidR="00CE10ED" w:rsidRPr="00CE10ED" w:rsidRDefault="00CE10ED" w:rsidP="00CE10ED">
            <w:r w:rsidRPr="00CE10ED">
              <w:t>75–105</w:t>
            </w:r>
          </w:p>
        </w:tc>
        <w:tc>
          <w:tcPr>
            <w:tcW w:w="0" w:type="auto"/>
            <w:vAlign w:val="center"/>
            <w:hideMark/>
          </w:tcPr>
          <w:p w14:paraId="219713F7" w14:textId="77777777" w:rsidR="00CE10ED" w:rsidRPr="00CE10ED" w:rsidRDefault="00CE10ED" w:rsidP="00CE10ED">
            <w:r w:rsidRPr="00CE10ED">
              <w:rPr>
                <w:b/>
                <w:bCs/>
              </w:rPr>
              <w:t>Ascenso de Asia/China + geografía del comercio</w:t>
            </w:r>
          </w:p>
        </w:tc>
        <w:tc>
          <w:tcPr>
            <w:tcW w:w="0" w:type="auto"/>
            <w:vAlign w:val="center"/>
            <w:hideMark/>
          </w:tcPr>
          <w:p w14:paraId="3BE5BA44" w14:textId="77777777" w:rsidR="00CE10ED" w:rsidRPr="00CE10ED" w:rsidRDefault="00CE10ED" w:rsidP="00CE10ED">
            <w:r w:rsidRPr="00CE10ED">
              <w:t xml:space="preserve">Reacomodos, tensiones, </w:t>
            </w:r>
            <w:proofErr w:type="spellStart"/>
            <w:r w:rsidRPr="00CE10ED">
              <w:t>hubs</w:t>
            </w:r>
            <w:proofErr w:type="spellEnd"/>
          </w:p>
        </w:tc>
      </w:tr>
      <w:tr w:rsidR="00CE10ED" w:rsidRPr="00CE10ED" w14:paraId="147F1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CD94" w14:textId="77777777" w:rsidR="00CE10ED" w:rsidRPr="00CE10ED" w:rsidRDefault="00CE10ED" w:rsidP="00CE10ED">
            <w:r w:rsidRPr="00CE10ED">
              <w:t>4</w:t>
            </w:r>
          </w:p>
        </w:tc>
        <w:tc>
          <w:tcPr>
            <w:tcW w:w="0" w:type="auto"/>
            <w:vAlign w:val="center"/>
            <w:hideMark/>
          </w:tcPr>
          <w:p w14:paraId="5A167E81" w14:textId="77777777" w:rsidR="00CE10ED" w:rsidRPr="00CE10ED" w:rsidRDefault="00CE10ED" w:rsidP="00CE10ED">
            <w:r w:rsidRPr="00CE10ED">
              <w:t>105–135</w:t>
            </w:r>
          </w:p>
        </w:tc>
        <w:tc>
          <w:tcPr>
            <w:tcW w:w="0" w:type="auto"/>
            <w:vAlign w:val="center"/>
            <w:hideMark/>
          </w:tcPr>
          <w:p w14:paraId="2C000F9A" w14:textId="77777777" w:rsidR="00CE10ED" w:rsidRPr="00CE10ED" w:rsidRDefault="00CE10ED" w:rsidP="00CE10ED">
            <w:r w:rsidRPr="00CE10ED">
              <w:rPr>
                <w:b/>
                <w:bCs/>
              </w:rPr>
              <w:t>Introducción a Cadenas Globales de Valor (CGV)</w:t>
            </w:r>
            <w:r w:rsidRPr="00CE10ED">
              <w:t xml:space="preserve"> + medición “en valor agregado”</w:t>
            </w:r>
          </w:p>
        </w:tc>
        <w:tc>
          <w:tcPr>
            <w:tcW w:w="0" w:type="auto"/>
            <w:vAlign w:val="center"/>
            <w:hideMark/>
          </w:tcPr>
          <w:p w14:paraId="196360A3" w14:textId="77777777" w:rsidR="00CE10ED" w:rsidRPr="00CE10ED" w:rsidRDefault="00CE10ED" w:rsidP="00CE10ED">
            <w:r w:rsidRPr="00CE10ED">
              <w:t>Por qué exportar ≠ capturar valor</w:t>
            </w:r>
          </w:p>
        </w:tc>
      </w:tr>
    </w:tbl>
    <w:p w14:paraId="69BA1BE8" w14:textId="77777777" w:rsidR="00CE10ED" w:rsidRPr="00CE10ED" w:rsidRDefault="00CE10ED" w:rsidP="00CE10ED">
      <w:r w:rsidRPr="00CE10ED">
        <w:pict w14:anchorId="238A1950">
          <v:rect id="_x0000_i1575" style="width:0;height:1.5pt" o:hralign="center" o:hrstd="t" o:hr="t" fillcolor="#a0a0a0" stroked="f"/>
        </w:pict>
      </w:r>
    </w:p>
    <w:p w14:paraId="23CD871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Contenidos clave por bloque (con “frases de pizarra”)</w:t>
      </w:r>
    </w:p>
    <w:p w14:paraId="1EC5830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1 — Conceptos básicos (35’)</w:t>
      </w:r>
    </w:p>
    <w:p w14:paraId="1A41A547" w14:textId="77777777" w:rsidR="00CE10ED" w:rsidRPr="00CE10ED" w:rsidRDefault="00CE10ED" w:rsidP="00CE10ED">
      <w:r w:rsidRPr="00CE10ED">
        <w:rPr>
          <w:b/>
          <w:bCs/>
        </w:rPr>
        <w:t>Pizarra mínima:</w:t>
      </w:r>
    </w:p>
    <w:p w14:paraId="636E4B90" w14:textId="77777777" w:rsidR="00CE10ED" w:rsidRPr="00CE10ED" w:rsidRDefault="00CE10ED" w:rsidP="00CE10ED">
      <w:pPr>
        <w:numPr>
          <w:ilvl w:val="0"/>
          <w:numId w:val="2"/>
        </w:numPr>
      </w:pPr>
      <w:r w:rsidRPr="00CE10ED">
        <w:t>Balanza comercial = X − M</w:t>
      </w:r>
    </w:p>
    <w:p w14:paraId="1955CB0D" w14:textId="77777777" w:rsidR="00CE10ED" w:rsidRPr="00CE10ED" w:rsidRDefault="00CE10ED" w:rsidP="00CE10ED">
      <w:pPr>
        <w:numPr>
          <w:ilvl w:val="0"/>
          <w:numId w:val="2"/>
        </w:numPr>
      </w:pPr>
      <w:r w:rsidRPr="00CE10ED">
        <w:t>Apertura ≈ (X+</w:t>
      </w:r>
      <w:proofErr w:type="gramStart"/>
      <w:r w:rsidRPr="00CE10ED">
        <w:t>M)/</w:t>
      </w:r>
      <w:proofErr w:type="gramEnd"/>
      <w:r w:rsidRPr="00CE10ED">
        <w:t>PIB (interpretación + límites)</w:t>
      </w:r>
    </w:p>
    <w:p w14:paraId="0B5B6F3E" w14:textId="77777777" w:rsidR="00CE10ED" w:rsidRPr="00CE10ED" w:rsidRDefault="00CE10ED" w:rsidP="00CE10ED">
      <w:pPr>
        <w:numPr>
          <w:ilvl w:val="0"/>
          <w:numId w:val="2"/>
        </w:numPr>
      </w:pPr>
      <w:r w:rsidRPr="00CE10ED">
        <w:t>Términos del intercambio (</w:t>
      </w:r>
      <w:proofErr w:type="spellStart"/>
      <w:r w:rsidRPr="00CE10ED">
        <w:t>ToT</w:t>
      </w:r>
      <w:proofErr w:type="spellEnd"/>
      <w:r w:rsidRPr="00CE10ED">
        <w:t xml:space="preserve">) = </w:t>
      </w:r>
      <w:proofErr w:type="spellStart"/>
      <w:r w:rsidRPr="00CE10ED">
        <w:t>Px</w:t>
      </w:r>
      <w:proofErr w:type="spellEnd"/>
      <w:r w:rsidRPr="00CE10ED">
        <w:t>/Pm (y por qué importan para ingreso real)</w:t>
      </w:r>
    </w:p>
    <w:p w14:paraId="4DC755DE" w14:textId="77777777" w:rsidR="00CE10ED" w:rsidRPr="00CE10ED" w:rsidRDefault="00CE10ED" w:rsidP="00CE10ED">
      <w:pPr>
        <w:numPr>
          <w:ilvl w:val="0"/>
          <w:numId w:val="2"/>
        </w:numPr>
      </w:pPr>
      <w:r w:rsidRPr="00CE10ED">
        <w:t>Vínculo con macro abierta: comercio ↔ cuenta corriente ↔ tipo de cambio real (mención breve, sin modelo aún)</w:t>
      </w:r>
    </w:p>
    <w:p w14:paraId="73361643" w14:textId="77777777" w:rsidR="00CE10ED" w:rsidRPr="00CE10ED" w:rsidRDefault="00CE10ED" w:rsidP="00CE10ED">
      <w:r w:rsidRPr="00CE10ED">
        <w:t>Programa</w:t>
      </w:r>
    </w:p>
    <w:p w14:paraId="7D0108C3" w14:textId="77777777" w:rsidR="00CE10ED" w:rsidRPr="00CE10ED" w:rsidRDefault="00CE10ED" w:rsidP="00CE10ED">
      <w:proofErr w:type="spellStart"/>
      <w:r w:rsidRPr="00CE10ED">
        <w:rPr>
          <w:b/>
          <w:bCs/>
        </w:rPr>
        <w:t>Mini-ejemplo</w:t>
      </w:r>
      <w:proofErr w:type="spellEnd"/>
      <w:r w:rsidRPr="00CE10ED">
        <w:rPr>
          <w:b/>
          <w:bCs/>
        </w:rPr>
        <w:t xml:space="preserve"> (5’):</w:t>
      </w:r>
      <w:r w:rsidRPr="00CE10ED">
        <w:br/>
        <w:t>“Sube el precio de lo que exporto (</w:t>
      </w:r>
      <w:proofErr w:type="spellStart"/>
      <w:r w:rsidRPr="00CE10ED">
        <w:t>commodities</w:t>
      </w:r>
      <w:proofErr w:type="spellEnd"/>
      <w:r w:rsidRPr="00CE10ED">
        <w:t xml:space="preserve">) → mejora </w:t>
      </w:r>
      <w:proofErr w:type="spellStart"/>
      <w:r w:rsidRPr="00CE10ED">
        <w:t>ToT</w:t>
      </w:r>
      <w:proofErr w:type="spellEnd"/>
      <w:r w:rsidRPr="00CE10ED">
        <w:t xml:space="preserve"> → ¿qué pasa con ingreso real, importaciones, y tensión apreciación/depreciación del TCR?”</w:t>
      </w:r>
    </w:p>
    <w:p w14:paraId="2BBA2DE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2 — Hechos estilizados del comercio mundial (30’)</w:t>
      </w:r>
    </w:p>
    <w:p w14:paraId="2080DE80" w14:textId="77777777" w:rsidR="00CE10ED" w:rsidRPr="00CE10ED" w:rsidRDefault="00CE10ED" w:rsidP="00CE10ED">
      <w:r w:rsidRPr="00CE10ED">
        <w:rPr>
          <w:b/>
          <w:bCs/>
        </w:rPr>
        <w:t>3 ideas-fuerza:</w:t>
      </w:r>
    </w:p>
    <w:p w14:paraId="0AE4A294" w14:textId="77777777" w:rsidR="00CE10ED" w:rsidRPr="00CE10ED" w:rsidRDefault="00CE10ED" w:rsidP="00CE10ED">
      <w:pPr>
        <w:numPr>
          <w:ilvl w:val="0"/>
          <w:numId w:val="3"/>
        </w:numPr>
      </w:pPr>
      <w:r w:rsidRPr="00CE10ED">
        <w:t>posguerra: instituciones + liberalización gradual</w:t>
      </w:r>
    </w:p>
    <w:p w14:paraId="003DC596" w14:textId="77777777" w:rsidR="00CE10ED" w:rsidRPr="00CE10ED" w:rsidRDefault="00CE10ED" w:rsidP="00CE10ED">
      <w:pPr>
        <w:numPr>
          <w:ilvl w:val="0"/>
          <w:numId w:val="3"/>
        </w:numPr>
      </w:pPr>
      <w:r w:rsidRPr="00CE10ED">
        <w:t>“segunda globalización”: fragmentación productiva (CGV)</w:t>
      </w:r>
    </w:p>
    <w:p w14:paraId="5CD1B959" w14:textId="77777777" w:rsidR="00CE10ED" w:rsidRPr="00CE10ED" w:rsidRDefault="00CE10ED" w:rsidP="00CE10ED">
      <w:pPr>
        <w:numPr>
          <w:ilvl w:val="0"/>
          <w:numId w:val="3"/>
        </w:numPr>
      </w:pPr>
      <w:r w:rsidRPr="00CE10ED">
        <w:t>desde 2008: desaceleración y shocks (crisis financiera, pandemia, guerras comerciales) → “</w:t>
      </w:r>
      <w:proofErr w:type="spellStart"/>
      <w:r w:rsidRPr="00CE10ED">
        <w:t>slowbalization</w:t>
      </w:r>
      <w:proofErr w:type="spellEnd"/>
      <w:r w:rsidRPr="00CE10ED">
        <w:t>” (como agenda del curso)</w:t>
      </w:r>
    </w:p>
    <w:p w14:paraId="74C06B77" w14:textId="77777777" w:rsidR="00CE10ED" w:rsidRPr="00CE10ED" w:rsidRDefault="00CE10ED" w:rsidP="00CE10ED">
      <w:r w:rsidRPr="00CE10ED">
        <w:t>Programa</w:t>
      </w:r>
    </w:p>
    <w:p w14:paraId="14E79E2F" w14:textId="77777777" w:rsidR="00CE10ED" w:rsidRPr="00CE10ED" w:rsidRDefault="00CE10ED" w:rsidP="00CE10ED">
      <w:r w:rsidRPr="00CE10ED">
        <w:t xml:space="preserve">Para traer evidencia “liviana” en clase: la OMC reportó caída del comercio en 2023 y rebote moderado en 2024. </w:t>
      </w:r>
    </w:p>
    <w:p w14:paraId="14AC1E8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3 — Cambios en la geografía: Asia/China (30’)</w:t>
      </w:r>
    </w:p>
    <w:p w14:paraId="2A1D113E" w14:textId="77777777" w:rsidR="00CE10ED" w:rsidRPr="00CE10ED" w:rsidRDefault="00CE10ED" w:rsidP="00CE10ED">
      <w:r w:rsidRPr="00CE10ED">
        <w:lastRenderedPageBreak/>
        <w:t xml:space="preserve">Acá no hace falta entrar en números finos todavía: la idea es instalar </w:t>
      </w:r>
      <w:r w:rsidRPr="00CE10ED">
        <w:rPr>
          <w:b/>
          <w:bCs/>
        </w:rPr>
        <w:t>la pregunta</w:t>
      </w:r>
      <w:r w:rsidRPr="00CE10ED">
        <w:t>:</w:t>
      </w:r>
    </w:p>
    <w:p w14:paraId="382B4154" w14:textId="77777777" w:rsidR="00CE10ED" w:rsidRPr="00CE10ED" w:rsidRDefault="00CE10ED" w:rsidP="00CE10ED">
      <w:pPr>
        <w:numPr>
          <w:ilvl w:val="0"/>
          <w:numId w:val="4"/>
        </w:numPr>
      </w:pPr>
      <w:r w:rsidRPr="00CE10ED">
        <w:t>¿qué significa que cambie el “centro de gravedad” del comercio?</w:t>
      </w:r>
    </w:p>
    <w:p w14:paraId="6E760A21" w14:textId="77777777" w:rsidR="00CE10ED" w:rsidRPr="00CE10ED" w:rsidRDefault="00CE10ED" w:rsidP="00CE10ED">
      <w:pPr>
        <w:numPr>
          <w:ilvl w:val="0"/>
          <w:numId w:val="4"/>
        </w:numPr>
      </w:pPr>
      <w:r w:rsidRPr="00CE10ED">
        <w:t xml:space="preserve">¿cómo se mezcla con geopolítica (restricciones, </w:t>
      </w:r>
      <w:proofErr w:type="spellStart"/>
      <w:r w:rsidRPr="00CE10ED">
        <w:t>friend-shoring</w:t>
      </w:r>
      <w:proofErr w:type="spellEnd"/>
      <w:r w:rsidRPr="00CE10ED">
        <w:t>, etc.)?</w:t>
      </w:r>
    </w:p>
    <w:p w14:paraId="416F934B" w14:textId="77777777" w:rsidR="00CE10ED" w:rsidRPr="00CE10ED" w:rsidRDefault="00CE10ED" w:rsidP="00CE10ED">
      <w:r w:rsidRPr="00CE10ED">
        <w:t>Esto conecta directo con tu programa (China, pérdida relativa de EUA, geopolítica).</w:t>
      </w:r>
    </w:p>
    <w:p w14:paraId="70726F19" w14:textId="77777777" w:rsidR="00CE10ED" w:rsidRPr="00CE10ED" w:rsidRDefault="00CE10ED" w:rsidP="00CE10ED">
      <w:r w:rsidRPr="00CE10ED">
        <w:t>Programa</w:t>
      </w:r>
    </w:p>
    <w:p w14:paraId="711CFD8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4 — Cadenas Globales de Valor (30’)</w:t>
      </w:r>
    </w:p>
    <w:p w14:paraId="0037102B" w14:textId="77777777" w:rsidR="00CE10ED" w:rsidRPr="00CE10ED" w:rsidRDefault="00CE10ED" w:rsidP="00CE10ED">
      <w:r w:rsidRPr="00CE10ED">
        <w:rPr>
          <w:b/>
          <w:bCs/>
        </w:rPr>
        <w:t>Pizarra mínima:</w:t>
      </w:r>
    </w:p>
    <w:p w14:paraId="5B73F94B" w14:textId="77777777" w:rsidR="00CE10ED" w:rsidRPr="00CE10ED" w:rsidRDefault="00CE10ED" w:rsidP="00CE10ED">
      <w:pPr>
        <w:numPr>
          <w:ilvl w:val="0"/>
          <w:numId w:val="5"/>
        </w:numPr>
      </w:pPr>
      <w:r w:rsidRPr="00CE10ED">
        <w:t>Comercio “bruto” vs comercio “en valor agregado”</w:t>
      </w:r>
    </w:p>
    <w:p w14:paraId="0B2F8A84" w14:textId="77777777" w:rsidR="00CE10ED" w:rsidRPr="00CE10ED" w:rsidRDefault="00CE10ED" w:rsidP="00CE10ED">
      <w:pPr>
        <w:numPr>
          <w:ilvl w:val="0"/>
          <w:numId w:val="5"/>
        </w:numPr>
      </w:pPr>
      <w:r w:rsidRPr="00CE10ED">
        <w:t>Por qué el mismo insumo cruza fronteras varias veces</w:t>
      </w:r>
    </w:p>
    <w:p w14:paraId="39E1AAC4" w14:textId="77777777" w:rsidR="00CE10ED" w:rsidRPr="00CE10ED" w:rsidRDefault="00CE10ED" w:rsidP="00CE10ED">
      <w:pPr>
        <w:numPr>
          <w:ilvl w:val="0"/>
          <w:numId w:val="5"/>
        </w:numPr>
      </w:pPr>
      <w:r w:rsidRPr="00CE10ED">
        <w:t>“Dónde se captura el valor” (intuición tipo “</w:t>
      </w:r>
      <w:proofErr w:type="spellStart"/>
      <w:r w:rsidRPr="00CE10ED">
        <w:t>smiling</w:t>
      </w:r>
      <w:proofErr w:type="spellEnd"/>
      <w:r w:rsidRPr="00CE10ED">
        <w:t xml:space="preserve"> curve”, sin formalismo)</w:t>
      </w:r>
    </w:p>
    <w:p w14:paraId="2160FF9D" w14:textId="77777777" w:rsidR="00CE10ED" w:rsidRPr="00CE10ED" w:rsidRDefault="00CE10ED" w:rsidP="00CE10ED">
      <w:r w:rsidRPr="00CE10ED">
        <w:t xml:space="preserve">Base para justificar “por qué medir TiVA”: OECD plantea que las cadenas globales y la medición en valor agregado corrigen sesgos del comercio tradicional. </w:t>
      </w:r>
      <w:r w:rsidRPr="00CE10ED">
        <w:br/>
        <w:t xml:space="preserve">Y como idea general: las CGV son una gran parte del comercio internacional y plantean desafíos de resiliencia/sostenibilidad. </w:t>
      </w:r>
    </w:p>
    <w:p w14:paraId="213AFEC8" w14:textId="77777777" w:rsidR="00CE10ED" w:rsidRPr="00CE10ED" w:rsidRDefault="00CE10ED" w:rsidP="00CE10ED">
      <w:r w:rsidRPr="00CE10ED">
        <w:pict w14:anchorId="03F9DF8B">
          <v:rect id="_x0000_i1576" style="width:0;height:1.5pt" o:hralign="center" o:hrstd="t" o:hr="t" fillcolor="#a0a0a0" stroked="f"/>
        </w:pict>
      </w:r>
    </w:p>
    <w:p w14:paraId="6F4D02D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Actividad corta en aula (15–20’)</w:t>
      </w:r>
    </w:p>
    <w:p w14:paraId="7872D72E" w14:textId="77777777" w:rsidR="00CE10ED" w:rsidRPr="00CE10ED" w:rsidRDefault="00CE10ED" w:rsidP="00CE10ED">
      <w:r w:rsidRPr="00CE10ED">
        <w:rPr>
          <w:b/>
          <w:bCs/>
        </w:rPr>
        <w:t>“Mapeo de una CGV en 6 casilleros”</w:t>
      </w:r>
      <w:r w:rsidRPr="00CE10ED">
        <w:t xml:space="preserve"> (grupos de 3–4)</w:t>
      </w:r>
    </w:p>
    <w:p w14:paraId="68B60143" w14:textId="77777777" w:rsidR="00CE10ED" w:rsidRPr="00CE10ED" w:rsidRDefault="00CE10ED" w:rsidP="00CE10ED">
      <w:r w:rsidRPr="00CE10ED">
        <w:t>Elegís un producto (smartphone / auto / soja-aceite-biodiesel / servicio exportable).</w:t>
      </w:r>
      <w:r w:rsidRPr="00CE10ED">
        <w:br/>
        <w:t xml:space="preserve">Casilleros: </w:t>
      </w:r>
      <w:r w:rsidRPr="00CE10ED">
        <w:rPr>
          <w:b/>
          <w:bCs/>
        </w:rPr>
        <w:t>I+D/ diseño – insumos – producción/ensamble – logística – marketing/servicios – posventa</w:t>
      </w:r>
      <w:r w:rsidRPr="00CE10ED">
        <w:t>.</w:t>
      </w:r>
      <w:r w:rsidRPr="00CE10ED">
        <w:br/>
        <w:t>Preguntas guía:</w:t>
      </w:r>
    </w:p>
    <w:p w14:paraId="295B436E" w14:textId="77777777" w:rsidR="00CE10ED" w:rsidRPr="00CE10ED" w:rsidRDefault="00CE10ED" w:rsidP="00CE10ED">
      <w:pPr>
        <w:numPr>
          <w:ilvl w:val="0"/>
          <w:numId w:val="6"/>
        </w:numPr>
      </w:pPr>
      <w:r w:rsidRPr="00CE10ED">
        <w:t>¿Qué partes suelen quedar en el “centro” y cuáles se relocalizan?</w:t>
      </w:r>
    </w:p>
    <w:p w14:paraId="2D368F81" w14:textId="77777777" w:rsidR="00CE10ED" w:rsidRPr="00CE10ED" w:rsidRDefault="00CE10ED" w:rsidP="00CE10ED">
      <w:pPr>
        <w:numPr>
          <w:ilvl w:val="0"/>
          <w:numId w:val="6"/>
        </w:numPr>
      </w:pPr>
      <w:r w:rsidRPr="00CE10ED">
        <w:t>¿Qué políticas/condiciones necesita un país para moverse a casilleros de mayor valor?</w:t>
      </w:r>
    </w:p>
    <w:p w14:paraId="212C18B7" w14:textId="77777777" w:rsidR="00CE10ED" w:rsidRPr="00CE10ED" w:rsidRDefault="00CE10ED" w:rsidP="00CE10ED">
      <w:pPr>
        <w:numPr>
          <w:ilvl w:val="0"/>
          <w:numId w:val="6"/>
        </w:numPr>
      </w:pPr>
      <w:r w:rsidRPr="00CE10ED">
        <w:t>¿Qué significa “exportar mucho” pero capturar poco valor?</w:t>
      </w:r>
    </w:p>
    <w:p w14:paraId="33BCD795" w14:textId="77777777" w:rsidR="00CE10ED" w:rsidRPr="00CE10ED" w:rsidRDefault="00CE10ED" w:rsidP="00CE10ED">
      <w:r w:rsidRPr="00CE10ED">
        <w:t>Cierre rápido (2–3 grupos comparten).</w:t>
      </w:r>
    </w:p>
    <w:p w14:paraId="6EA74452" w14:textId="77777777" w:rsidR="00CE10ED" w:rsidRPr="00CE10ED" w:rsidRDefault="00CE10ED" w:rsidP="00CE10ED">
      <w:r w:rsidRPr="00CE10ED">
        <w:pict w14:anchorId="240183EE">
          <v:rect id="_x0000_i1577" style="width:0;height:1.5pt" o:hralign="center" o:hrstd="t" o:hr="t" fillcolor="#a0a0a0" stroked="f"/>
        </w:pict>
      </w:r>
    </w:p>
    <w:p w14:paraId="21F4EBC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Cierre (últimos 5–10’)</w:t>
      </w:r>
    </w:p>
    <w:p w14:paraId="4C064A5F" w14:textId="77777777" w:rsidR="00CE10ED" w:rsidRPr="00CE10ED" w:rsidRDefault="00CE10ED" w:rsidP="00CE10ED">
      <w:pPr>
        <w:numPr>
          <w:ilvl w:val="0"/>
          <w:numId w:val="7"/>
        </w:numPr>
      </w:pPr>
      <w:r w:rsidRPr="00CE10ED">
        <w:t>Recapitular: conceptos + hechos estilizados + CGV</w:t>
      </w:r>
    </w:p>
    <w:p w14:paraId="285FFBE0" w14:textId="77777777" w:rsidR="00CE10ED" w:rsidRPr="00CE10ED" w:rsidRDefault="00CE10ED" w:rsidP="00CE10ED">
      <w:pPr>
        <w:numPr>
          <w:ilvl w:val="0"/>
          <w:numId w:val="7"/>
        </w:numPr>
      </w:pPr>
      <w:r w:rsidRPr="00CE10ED">
        <w:t>Puente a la clase 2: “Ahora sí: ¿qué explica el comercio? Smith/Ricardo como primer modelo”.</w:t>
      </w:r>
    </w:p>
    <w:p w14:paraId="054E804B" w14:textId="77777777" w:rsidR="00CE10ED" w:rsidRPr="00CE10ED" w:rsidRDefault="00CE10ED" w:rsidP="00CE10ED">
      <w:r w:rsidRPr="00CE10ED">
        <w:pict w14:anchorId="692F1049">
          <v:rect id="_x0000_i1578" style="width:0;height:1.5pt" o:hralign="center" o:hrstd="t" o:hr="t" fillcolor="#a0a0a0" stroked="f"/>
        </w:pict>
      </w:r>
    </w:p>
    <w:p w14:paraId="2F9C6E6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Lecturas y tarea para la próxima</w:t>
      </w:r>
    </w:p>
    <w:p w14:paraId="1F441EE4" w14:textId="77777777" w:rsidR="00CE10ED" w:rsidRPr="00CE10ED" w:rsidRDefault="00CE10ED" w:rsidP="00CE10ED">
      <w:r w:rsidRPr="00CE10ED">
        <w:rPr>
          <w:b/>
          <w:bCs/>
        </w:rPr>
        <w:lastRenderedPageBreak/>
        <w:t>Obligatorio (base):</w:t>
      </w:r>
    </w:p>
    <w:p w14:paraId="1361D085" w14:textId="77777777" w:rsidR="00CE10ED" w:rsidRPr="00CE10ED" w:rsidRDefault="00CE10ED" w:rsidP="00CE10ED">
      <w:pPr>
        <w:numPr>
          <w:ilvl w:val="0"/>
          <w:numId w:val="8"/>
        </w:numPr>
      </w:pPr>
      <w:r w:rsidRPr="00CE10ED">
        <w:t xml:space="preserve">Krugman, Obstfeld y </w:t>
      </w:r>
      <w:proofErr w:type="spellStart"/>
      <w:r w:rsidRPr="00CE10ED">
        <w:t>Melitz</w:t>
      </w:r>
      <w:proofErr w:type="spellEnd"/>
      <w:r w:rsidRPr="00CE10ED">
        <w:t>, caps. 1–2 (como dice tu plan).</w:t>
      </w:r>
    </w:p>
    <w:p w14:paraId="2A8940EE" w14:textId="77777777" w:rsidR="00CE10ED" w:rsidRPr="00CE10ED" w:rsidRDefault="00CE10ED" w:rsidP="00CE10ED">
      <w:proofErr w:type="spellStart"/>
      <w:r w:rsidRPr="00CE10ED">
        <w:t>Plan_de_clases_Economia_Interna</w:t>
      </w:r>
      <w:proofErr w:type="spellEnd"/>
      <w:r w:rsidRPr="00CE10ED">
        <w:t>…</w:t>
      </w:r>
    </w:p>
    <w:p w14:paraId="6E8CB04B" w14:textId="77777777" w:rsidR="00CE10ED" w:rsidRPr="00CE10ED" w:rsidRDefault="00CE10ED" w:rsidP="00CE10ED">
      <w:r w:rsidRPr="00CE10ED">
        <w:rPr>
          <w:b/>
          <w:bCs/>
        </w:rPr>
        <w:t>Actualidad (corta, para traer 2 ideas a clase 2):</w:t>
      </w:r>
    </w:p>
    <w:p w14:paraId="2654122D" w14:textId="77777777" w:rsidR="00CE10ED" w:rsidRPr="00CE10ED" w:rsidRDefault="00CE10ED" w:rsidP="00CE10ED">
      <w:pPr>
        <w:numPr>
          <w:ilvl w:val="0"/>
          <w:numId w:val="9"/>
        </w:numPr>
      </w:pPr>
      <w:r w:rsidRPr="00CE10ED">
        <w:t xml:space="preserve">UNCTAD, </w:t>
      </w:r>
      <w:r w:rsidRPr="00CE10ED">
        <w:rPr>
          <w:i/>
          <w:iCs/>
        </w:rPr>
        <w:t xml:space="preserve">Global </w:t>
      </w:r>
      <w:proofErr w:type="spellStart"/>
      <w:r w:rsidRPr="00CE10ED">
        <w:rPr>
          <w:i/>
          <w:iCs/>
        </w:rPr>
        <w:t>Trade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Update</w:t>
      </w:r>
      <w:proofErr w:type="spellEnd"/>
      <w:r w:rsidRPr="00CE10ED">
        <w:t xml:space="preserve"> (diciembre 2024). </w:t>
      </w:r>
    </w:p>
    <w:p w14:paraId="024A159A" w14:textId="77777777" w:rsidR="00CE10ED" w:rsidRPr="00CE10ED" w:rsidRDefault="00CE10ED" w:rsidP="00CE10ED">
      <w:pPr>
        <w:numPr>
          <w:ilvl w:val="0"/>
          <w:numId w:val="9"/>
        </w:numPr>
        <w:rPr>
          <w:lang w:val="en-US"/>
        </w:rPr>
      </w:pPr>
      <w:r w:rsidRPr="00CE10ED">
        <w:rPr>
          <w:lang w:val="en-US"/>
        </w:rPr>
        <w:t xml:space="preserve">WTO, </w:t>
      </w:r>
      <w:r w:rsidRPr="00CE10ED">
        <w:rPr>
          <w:i/>
          <w:iCs/>
          <w:lang w:val="en-US"/>
        </w:rPr>
        <w:t>World Trade Report 2024</w:t>
      </w:r>
      <w:r w:rsidRPr="00CE10ED">
        <w:rPr>
          <w:lang w:val="en-US"/>
        </w:rPr>
        <w:t xml:space="preserve"> (introducción/overview). </w:t>
      </w:r>
    </w:p>
    <w:p w14:paraId="6F2B72D5" w14:textId="77777777" w:rsidR="00CE10ED" w:rsidRPr="00CE10ED" w:rsidRDefault="00CE10ED" w:rsidP="00CE10ED">
      <w:r w:rsidRPr="00CE10ED">
        <w:rPr>
          <w:b/>
          <w:bCs/>
        </w:rPr>
        <w:t>Consigna simple (media carilla):</w:t>
      </w:r>
      <w:r w:rsidRPr="00CE10ED">
        <w:br/>
        <w:t xml:space="preserve">“Elegí 1 gráfico o dato del informe UNCTAD/OMC y </w:t>
      </w:r>
      <w:proofErr w:type="spellStart"/>
      <w:r w:rsidRPr="00CE10ED">
        <w:t>explicá</w:t>
      </w:r>
      <w:proofErr w:type="spellEnd"/>
      <w:r w:rsidRPr="00CE10ED">
        <w:t xml:space="preserve"> qué te dice sobre </w:t>
      </w:r>
      <w:proofErr w:type="spellStart"/>
      <w:r w:rsidRPr="00CE10ED">
        <w:rPr>
          <w:i/>
          <w:iCs/>
        </w:rPr>
        <w:t>slowbalization</w:t>
      </w:r>
      <w:proofErr w:type="spellEnd"/>
      <w:r w:rsidRPr="00CE10ED">
        <w:t xml:space="preserve"> o geopolítica del comercio.”</w:t>
      </w:r>
    </w:p>
    <w:p w14:paraId="70E156EE" w14:textId="77777777" w:rsidR="00CE10ED" w:rsidRPr="00CE10ED" w:rsidRDefault="00CE10ED" w:rsidP="00CE10ED">
      <w:r w:rsidRPr="00CE10ED">
        <w:pict w14:anchorId="4D909DA8">
          <v:rect id="_x0000_i1579" style="width:0;height:1.5pt" o:hralign="center" o:hrstd="t" o:hr="t" fillcolor="#a0a0a0" stroked="f"/>
        </w:pict>
      </w:r>
    </w:p>
    <w:p w14:paraId="0FD0DB7B" w14:textId="77777777" w:rsidR="00CE10ED" w:rsidRPr="00CE10ED" w:rsidRDefault="00CE10ED" w:rsidP="00CE10ED">
      <w:r w:rsidRPr="00CE10ED">
        <w:t xml:space="preserve">Si te sirve, en el próximo paso armamos </w:t>
      </w:r>
      <w:r w:rsidRPr="00CE10ED">
        <w:rPr>
          <w:b/>
          <w:bCs/>
        </w:rPr>
        <w:t>las diapositivas mínimas</w:t>
      </w:r>
      <w:r w:rsidRPr="00CE10ED">
        <w:t xml:space="preserve"> (8–10) para esta clase 1: título + 4 conceptos + 3 hechos estilizados + 1 esquema CGV + 1 actividad + 1 cierre.</w:t>
      </w:r>
    </w:p>
    <w:p w14:paraId="5A80AA44" w14:textId="77777777" w:rsidR="00CE10ED" w:rsidRPr="00CE10ED" w:rsidRDefault="00CE10ED" w:rsidP="00CE10ED">
      <w:r w:rsidRPr="00CE10ED">
        <w:t>Fuentes</w:t>
      </w:r>
    </w:p>
    <w:p w14:paraId="1510CF78" w14:textId="77777777" w:rsidR="00CE10ED" w:rsidRPr="00CE10ED" w:rsidRDefault="00CE10ED" w:rsidP="00CE10ED">
      <w:proofErr w:type="gramStart"/>
      <w:r w:rsidRPr="00CE10ED">
        <w:t>Cuáles son los hechos estilizados que propones presentar?</w:t>
      </w:r>
      <w:proofErr w:type="gramEnd"/>
    </w:p>
    <w:p w14:paraId="40F3DD20" w14:textId="77777777" w:rsidR="00CE10ED" w:rsidRPr="00CE10ED" w:rsidRDefault="00CE10ED" w:rsidP="00CE10ED">
      <w:r w:rsidRPr="00CE10ED">
        <w:t xml:space="preserve">Para </w:t>
      </w:r>
      <w:r w:rsidRPr="00CE10ED">
        <w:rPr>
          <w:b/>
          <w:bCs/>
        </w:rPr>
        <w:t>Clase 1</w:t>
      </w:r>
      <w:r w:rsidRPr="00CE10ED">
        <w:t xml:space="preserve"> yo presentaría “hechos estilizados” que sean </w:t>
      </w:r>
      <w:r w:rsidRPr="00CE10ED">
        <w:rPr>
          <w:b/>
          <w:bCs/>
        </w:rPr>
        <w:t>muy visuales</w:t>
      </w:r>
      <w:r w:rsidRPr="00CE10ED">
        <w:t xml:space="preserve"> (2–3 gráficos) y que te sirvan de puente hacia teorías y, más adelante, macro abierta y geopolítica.</w:t>
      </w:r>
    </w:p>
    <w:p w14:paraId="6676E6B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Núcleo (los 3 que yo usaría sí o sí)</w:t>
      </w:r>
    </w:p>
    <w:p w14:paraId="7A7F0A38" w14:textId="77777777" w:rsidR="00CE10ED" w:rsidRPr="00CE10ED" w:rsidRDefault="00CE10ED" w:rsidP="00CE10ED">
      <w:pPr>
        <w:numPr>
          <w:ilvl w:val="0"/>
          <w:numId w:val="10"/>
        </w:numPr>
      </w:pPr>
      <w:r w:rsidRPr="00CE10ED">
        <w:rPr>
          <w:b/>
          <w:bCs/>
        </w:rPr>
        <w:t>El comercio mundial creció más rápido que el PIB durante décadas… y luego se frenó</w:t>
      </w:r>
    </w:p>
    <w:p w14:paraId="76B80891" w14:textId="77777777" w:rsidR="00CE10ED" w:rsidRPr="00CE10ED" w:rsidRDefault="00CE10ED" w:rsidP="00CE10ED">
      <w:pPr>
        <w:numPr>
          <w:ilvl w:val="0"/>
          <w:numId w:val="11"/>
        </w:numPr>
      </w:pPr>
      <w:r w:rsidRPr="00CE10ED">
        <w:rPr>
          <w:b/>
          <w:bCs/>
        </w:rPr>
        <w:t>1945–2008</w:t>
      </w:r>
      <w:r w:rsidRPr="00CE10ED">
        <w:t xml:space="preserve">: “hiperglobalización”: fuerte aumento </w:t>
      </w:r>
      <w:proofErr w:type="gramStart"/>
      <w:r w:rsidRPr="00CE10ED">
        <w:t>del ratio</w:t>
      </w:r>
      <w:proofErr w:type="gramEnd"/>
      <w:r w:rsidRPr="00CE10ED">
        <w:t xml:space="preserve"> comercio/PIB.</w:t>
      </w:r>
    </w:p>
    <w:p w14:paraId="0D2D9731" w14:textId="77777777" w:rsidR="00CE10ED" w:rsidRPr="00CE10ED" w:rsidRDefault="00CE10ED" w:rsidP="00CE10ED">
      <w:pPr>
        <w:numPr>
          <w:ilvl w:val="0"/>
          <w:numId w:val="11"/>
        </w:numPr>
      </w:pPr>
      <w:r w:rsidRPr="00CE10ED">
        <w:rPr>
          <w:b/>
          <w:bCs/>
        </w:rPr>
        <w:t>Post-2008</w:t>
      </w:r>
      <w:r w:rsidRPr="00CE10ED">
        <w:t xml:space="preserve">: desaceleración del comercio (la famosa </w:t>
      </w:r>
      <w:proofErr w:type="spellStart"/>
      <w:r w:rsidRPr="00CE10ED">
        <w:rPr>
          <w:i/>
          <w:iCs/>
        </w:rPr>
        <w:t>slowbalization</w:t>
      </w:r>
      <w:proofErr w:type="spellEnd"/>
      <w:r w:rsidRPr="00CE10ED">
        <w:t>).</w:t>
      </w:r>
    </w:p>
    <w:p w14:paraId="290DF7A9" w14:textId="77777777" w:rsidR="00CE10ED" w:rsidRPr="00CE10ED" w:rsidRDefault="00CE10ED" w:rsidP="00CE10ED">
      <w:pPr>
        <w:numPr>
          <w:ilvl w:val="0"/>
          <w:numId w:val="12"/>
        </w:numPr>
      </w:pPr>
      <w:r w:rsidRPr="00CE10ED">
        <w:rPr>
          <w:b/>
          <w:bCs/>
        </w:rPr>
        <w:t>Cambio en la geografía: Asia (y especialmente China) pasa a ser un actor central</w:t>
      </w:r>
    </w:p>
    <w:p w14:paraId="17E2E577" w14:textId="77777777" w:rsidR="00CE10ED" w:rsidRPr="00CE10ED" w:rsidRDefault="00CE10ED" w:rsidP="00CE10ED">
      <w:pPr>
        <w:numPr>
          <w:ilvl w:val="0"/>
          <w:numId w:val="13"/>
        </w:numPr>
      </w:pPr>
      <w:r w:rsidRPr="00CE10ED">
        <w:t>Reconfigura flujos, especializaciones, y también el debate sobre competencia, política industrial, tensiones comerciales y tecnológicas.</w:t>
      </w:r>
    </w:p>
    <w:p w14:paraId="7689BC40" w14:textId="77777777" w:rsidR="00CE10ED" w:rsidRPr="00CE10ED" w:rsidRDefault="00CE10ED" w:rsidP="00CE10ED">
      <w:pPr>
        <w:numPr>
          <w:ilvl w:val="0"/>
          <w:numId w:val="14"/>
        </w:numPr>
      </w:pPr>
      <w:r w:rsidRPr="00CE10ED">
        <w:rPr>
          <w:b/>
          <w:bCs/>
        </w:rPr>
        <w:t>Fragmentación productiva: suben las cadenas globales de valor (CGV) y el comercio de insumos intermedios</w:t>
      </w:r>
    </w:p>
    <w:p w14:paraId="1D07E208" w14:textId="77777777" w:rsidR="00CE10ED" w:rsidRPr="00CE10ED" w:rsidRDefault="00CE10ED" w:rsidP="00CE10ED">
      <w:pPr>
        <w:numPr>
          <w:ilvl w:val="0"/>
          <w:numId w:val="15"/>
        </w:numPr>
      </w:pPr>
      <w:r w:rsidRPr="00CE10ED">
        <w:t xml:space="preserve">Mucho comercio ya no es “un país hace un producto y lo exporta”, sino </w:t>
      </w:r>
      <w:r w:rsidRPr="00CE10ED">
        <w:rPr>
          <w:b/>
          <w:bCs/>
        </w:rPr>
        <w:t>etapas</w:t>
      </w:r>
      <w:r w:rsidRPr="00CE10ED">
        <w:t xml:space="preserve"> que cruzan fronteras.</w:t>
      </w:r>
    </w:p>
    <w:p w14:paraId="52770D45" w14:textId="77777777" w:rsidR="00CE10ED" w:rsidRPr="00CE10ED" w:rsidRDefault="00CE10ED" w:rsidP="00CE10ED">
      <w:pPr>
        <w:numPr>
          <w:ilvl w:val="0"/>
          <w:numId w:val="15"/>
        </w:numPr>
      </w:pPr>
      <w:r w:rsidRPr="00CE10ED">
        <w:t xml:space="preserve">Implica que </w:t>
      </w:r>
      <w:r w:rsidRPr="00CE10ED">
        <w:rPr>
          <w:b/>
          <w:bCs/>
        </w:rPr>
        <w:t>exportar mucho</w:t>
      </w:r>
      <w:r w:rsidRPr="00CE10ED">
        <w:t xml:space="preserve"> no es lo mismo que </w:t>
      </w:r>
      <w:r w:rsidRPr="00CE10ED">
        <w:rPr>
          <w:b/>
          <w:bCs/>
        </w:rPr>
        <w:t>capturar mucho valor agregado</w:t>
      </w:r>
      <w:r w:rsidRPr="00CE10ED">
        <w:t>.</w:t>
      </w:r>
    </w:p>
    <w:p w14:paraId="3C44EB08" w14:textId="77777777" w:rsidR="00CE10ED" w:rsidRPr="00CE10ED" w:rsidRDefault="00CE10ED" w:rsidP="00CE10ED">
      <w:r w:rsidRPr="00CE10ED">
        <w:pict w14:anchorId="3FFD0767">
          <v:rect id="_x0000_i1580" style="width:0;height:1.5pt" o:hralign="center" o:hrstd="t" o:hr="t" fillcolor="#a0a0a0" stroked="f"/>
        </w:pict>
      </w:r>
    </w:p>
    <w:p w14:paraId="3AF9590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Complementarios (si te entran 5–10 minutos más, suman un montón)</w:t>
      </w:r>
    </w:p>
    <w:p w14:paraId="0AD8B065" w14:textId="77777777" w:rsidR="00CE10ED" w:rsidRPr="00CE10ED" w:rsidRDefault="00CE10ED" w:rsidP="00CE10ED">
      <w:pPr>
        <w:numPr>
          <w:ilvl w:val="0"/>
          <w:numId w:val="16"/>
        </w:numPr>
      </w:pPr>
      <w:r w:rsidRPr="00CE10ED">
        <w:rPr>
          <w:b/>
          <w:bCs/>
        </w:rPr>
        <w:t>El comercio es “gravitacional” y está muy concentrado</w:t>
      </w:r>
    </w:p>
    <w:p w14:paraId="35F3C02C" w14:textId="77777777" w:rsidR="00CE10ED" w:rsidRPr="00CE10ED" w:rsidRDefault="00CE10ED" w:rsidP="00CE10ED">
      <w:pPr>
        <w:numPr>
          <w:ilvl w:val="0"/>
          <w:numId w:val="17"/>
        </w:numPr>
      </w:pPr>
      <w:r w:rsidRPr="00CE10ED">
        <w:lastRenderedPageBreak/>
        <w:t>Países grandes comercian más; la distancia y los costos logísticos importan.</w:t>
      </w:r>
    </w:p>
    <w:p w14:paraId="63203BA3" w14:textId="77777777" w:rsidR="00CE10ED" w:rsidRPr="00CE10ED" w:rsidRDefault="00CE10ED" w:rsidP="00CE10ED">
      <w:pPr>
        <w:numPr>
          <w:ilvl w:val="0"/>
          <w:numId w:val="17"/>
        </w:numPr>
      </w:pPr>
      <w:r w:rsidRPr="00CE10ED">
        <w:t>Pocos corredores y pocos países explican una gran parte del comercio.</w:t>
      </w:r>
    </w:p>
    <w:p w14:paraId="669CCC61" w14:textId="77777777" w:rsidR="00CE10ED" w:rsidRPr="00CE10ED" w:rsidRDefault="00CE10ED" w:rsidP="00CE10ED">
      <w:pPr>
        <w:numPr>
          <w:ilvl w:val="0"/>
          <w:numId w:val="18"/>
        </w:numPr>
      </w:pPr>
      <w:r w:rsidRPr="00CE10ED">
        <w:rPr>
          <w:b/>
          <w:bCs/>
        </w:rPr>
        <w:t>Regionalización / acuerdos: el comercio se organiza en “bloques” además de ser global</w:t>
      </w:r>
    </w:p>
    <w:p w14:paraId="2859A238" w14:textId="77777777" w:rsidR="00CE10ED" w:rsidRPr="00CE10ED" w:rsidRDefault="00CE10ED" w:rsidP="00CE10ED">
      <w:pPr>
        <w:numPr>
          <w:ilvl w:val="0"/>
          <w:numId w:val="19"/>
        </w:numPr>
      </w:pPr>
      <w:r w:rsidRPr="00CE10ED">
        <w:t>América del Norte, Europa, Asia oriental, etc.</w:t>
      </w:r>
    </w:p>
    <w:p w14:paraId="11B11749" w14:textId="77777777" w:rsidR="00CE10ED" w:rsidRPr="00CE10ED" w:rsidRDefault="00CE10ED" w:rsidP="00CE10ED">
      <w:pPr>
        <w:numPr>
          <w:ilvl w:val="0"/>
          <w:numId w:val="19"/>
        </w:numPr>
      </w:pPr>
      <w:r w:rsidRPr="00CE10ED">
        <w:t>Te deja servido el puente para integración regional y para geopolítica.</w:t>
      </w:r>
    </w:p>
    <w:p w14:paraId="51D7164C" w14:textId="77777777" w:rsidR="00CE10ED" w:rsidRPr="00CE10ED" w:rsidRDefault="00CE10ED" w:rsidP="00CE10ED">
      <w:pPr>
        <w:numPr>
          <w:ilvl w:val="0"/>
          <w:numId w:val="20"/>
        </w:numPr>
      </w:pPr>
      <w:r w:rsidRPr="00CE10ED">
        <w:rPr>
          <w:b/>
          <w:bCs/>
        </w:rPr>
        <w:t>El crecimiento de servicios y lo “digital” (comercio de servicios, datos, intangibles)</w:t>
      </w:r>
    </w:p>
    <w:p w14:paraId="437F4617" w14:textId="77777777" w:rsidR="00CE10ED" w:rsidRPr="00CE10ED" w:rsidRDefault="00CE10ED" w:rsidP="00CE10ED">
      <w:pPr>
        <w:numPr>
          <w:ilvl w:val="0"/>
          <w:numId w:val="21"/>
        </w:numPr>
      </w:pPr>
      <w:r w:rsidRPr="00CE10ED">
        <w:t>Aunque “bienes” sigue siendo clave, hoy los servicios (y los intangibles) son parte del corazón de la competitividad y de las restricciones regulatorias.</w:t>
      </w:r>
    </w:p>
    <w:p w14:paraId="04B0AA17" w14:textId="77777777" w:rsidR="00CE10ED" w:rsidRPr="00CE10ED" w:rsidRDefault="00CE10ED" w:rsidP="00CE10ED">
      <w:r w:rsidRPr="00CE10ED">
        <w:pict w14:anchorId="6911DE4C">
          <v:rect id="_x0000_i1581" style="width:0;height:1.5pt" o:hralign="center" o:hrstd="t" o:hr="t" fillcolor="#a0a0a0" stroked="f"/>
        </w:pict>
      </w:r>
    </w:p>
    <w:p w14:paraId="0879DDA5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Cómo lo mostraría en clase (rápido y didáctico)</w:t>
      </w:r>
    </w:p>
    <w:p w14:paraId="4638B9A4" w14:textId="77777777" w:rsidR="00CE10ED" w:rsidRPr="00CE10ED" w:rsidRDefault="00CE10ED" w:rsidP="00CE10ED">
      <w:pPr>
        <w:numPr>
          <w:ilvl w:val="0"/>
          <w:numId w:val="22"/>
        </w:numPr>
      </w:pPr>
      <w:r w:rsidRPr="00CE10ED">
        <w:rPr>
          <w:b/>
          <w:bCs/>
        </w:rPr>
        <w:t>1 gráfico</w:t>
      </w:r>
      <w:r w:rsidRPr="00CE10ED">
        <w:t xml:space="preserve">: comercio/PIB mundial (o </w:t>
      </w:r>
      <w:proofErr w:type="spellStart"/>
      <w:r w:rsidRPr="00CE10ED">
        <w:t>exportaciones+importaciones</w:t>
      </w:r>
      <w:proofErr w:type="spellEnd"/>
      <w:r w:rsidRPr="00CE10ED">
        <w:t>/PIB) con quiebre post-2008.</w:t>
      </w:r>
    </w:p>
    <w:p w14:paraId="093692FC" w14:textId="77777777" w:rsidR="00CE10ED" w:rsidRPr="00CE10ED" w:rsidRDefault="00CE10ED" w:rsidP="00CE10ED">
      <w:pPr>
        <w:numPr>
          <w:ilvl w:val="0"/>
          <w:numId w:val="22"/>
        </w:numPr>
      </w:pPr>
      <w:r w:rsidRPr="00CE10ED">
        <w:rPr>
          <w:b/>
          <w:bCs/>
        </w:rPr>
        <w:t>1 gráfico</w:t>
      </w:r>
      <w:r w:rsidRPr="00CE10ED">
        <w:t>: participación de China/Asia en exportaciones/importaciones mundiales (o en manufacturas).</w:t>
      </w:r>
    </w:p>
    <w:p w14:paraId="0DB18F30" w14:textId="77777777" w:rsidR="00CE10ED" w:rsidRPr="00CE10ED" w:rsidRDefault="00CE10ED" w:rsidP="00CE10ED">
      <w:pPr>
        <w:numPr>
          <w:ilvl w:val="0"/>
          <w:numId w:val="22"/>
        </w:numPr>
      </w:pPr>
      <w:r w:rsidRPr="00CE10ED">
        <w:rPr>
          <w:b/>
          <w:bCs/>
        </w:rPr>
        <w:t>1 esquema</w:t>
      </w:r>
      <w:r w:rsidRPr="00CE10ED">
        <w:t>: CGV simple (diseño–componentes–ensamble–marketing) y la idea de “valor agregado” vs “comercio bruto”.</w:t>
      </w:r>
    </w:p>
    <w:p w14:paraId="6FCEDC68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te armo el </w:t>
      </w:r>
      <w:r w:rsidRPr="00CE10ED">
        <w:rPr>
          <w:b/>
          <w:bCs/>
        </w:rPr>
        <w:t>set de 3 gráficos</w:t>
      </w:r>
      <w:r w:rsidRPr="00CE10ED">
        <w:t xml:space="preserve"> (qué buscar y cómo contarlo en 30–60 segundos cada uno) y un </w:t>
      </w:r>
      <w:r w:rsidRPr="00CE10ED">
        <w:rPr>
          <w:b/>
          <w:bCs/>
        </w:rPr>
        <w:t>texto de pizarra</w:t>
      </w:r>
      <w:r w:rsidRPr="00CE10ED">
        <w:t xml:space="preserve"> para que quede redondita la narrativa.</w:t>
      </w:r>
    </w:p>
    <w:p w14:paraId="6DEA75EB" w14:textId="77777777" w:rsidR="00CE10ED" w:rsidRPr="00CE10ED" w:rsidRDefault="00CE10ED" w:rsidP="00CE10ED">
      <w:r w:rsidRPr="00CE10ED">
        <w:t xml:space="preserve">Arrancas desde el 45 pero me parece si vamos a ver clásicos habría que empezar desde el siglo </w:t>
      </w:r>
      <w:proofErr w:type="spellStart"/>
      <w:r w:rsidRPr="00CE10ED">
        <w:t>xviii</w:t>
      </w:r>
      <w:proofErr w:type="spellEnd"/>
      <w:r w:rsidRPr="00CE10ED">
        <w:t xml:space="preserve"> y </w:t>
      </w:r>
      <w:proofErr w:type="spellStart"/>
      <w:r w:rsidRPr="00CE10ED">
        <w:t>xviii</w:t>
      </w:r>
      <w:proofErr w:type="spellEnd"/>
      <w:r w:rsidRPr="00CE10ED">
        <w:t xml:space="preserve"> </w:t>
      </w:r>
    </w:p>
    <w:p w14:paraId="56BAA730" w14:textId="77777777" w:rsidR="00CE10ED" w:rsidRPr="00CE10ED" w:rsidRDefault="00CE10ED" w:rsidP="00CE10ED">
      <w:proofErr w:type="spellStart"/>
      <w:r w:rsidRPr="00CE10ED">
        <w:t>Tenés</w:t>
      </w:r>
      <w:proofErr w:type="spellEnd"/>
      <w:r w:rsidRPr="00CE10ED">
        <w:t xml:space="preserve"> razón: si vas a dar </w:t>
      </w:r>
      <w:r w:rsidRPr="00CE10ED">
        <w:rPr>
          <w:b/>
          <w:bCs/>
        </w:rPr>
        <w:t>clásicos</w:t>
      </w:r>
      <w:r w:rsidRPr="00CE10ED">
        <w:t xml:space="preserve"> (Smith/Ricardo), conviene que los “hechos estilizados” arranquen </w:t>
      </w:r>
      <w:r w:rsidRPr="00CE10ED">
        <w:rPr>
          <w:b/>
          <w:bCs/>
        </w:rPr>
        <w:t>antes de 1945</w:t>
      </w:r>
      <w:r w:rsidRPr="00CE10ED">
        <w:t xml:space="preserve">. Lo que pasa es que muchos cursos empiezan en 1945 porque ahí </w:t>
      </w:r>
      <w:proofErr w:type="spellStart"/>
      <w:r w:rsidRPr="00CE10ED">
        <w:t>tenés</w:t>
      </w:r>
      <w:proofErr w:type="spellEnd"/>
      <w:r w:rsidRPr="00CE10ED">
        <w:t xml:space="preserve"> series comparables y el “régimen” institucional moderno (GATT/OMC, Bretton Woods). Pero </w:t>
      </w:r>
      <w:proofErr w:type="spellStart"/>
      <w:r w:rsidRPr="00CE10ED">
        <w:t>podés</w:t>
      </w:r>
      <w:proofErr w:type="spellEnd"/>
      <w:r w:rsidRPr="00CE10ED">
        <w:t xml:space="preserve"> perfectamente armar una </w:t>
      </w:r>
      <w:r w:rsidRPr="00CE10ED">
        <w:rPr>
          <w:b/>
          <w:bCs/>
        </w:rPr>
        <w:t>línea larga</w:t>
      </w:r>
      <w:r w:rsidRPr="00CE10ED">
        <w:t xml:space="preserve"> y después “aterrizar” en posguerra.</w:t>
      </w:r>
    </w:p>
    <w:p w14:paraId="51ACCF27" w14:textId="77777777" w:rsidR="00CE10ED" w:rsidRPr="00CE10ED" w:rsidRDefault="00CE10ED" w:rsidP="00CE10ED">
      <w:r w:rsidRPr="00CE10ED">
        <w:t xml:space="preserve">Yo lo haría así: </w:t>
      </w:r>
      <w:r w:rsidRPr="00CE10ED">
        <w:rPr>
          <w:b/>
          <w:bCs/>
        </w:rPr>
        <w:t>hechos estilizados de largo plazo (s. XVIII–XXI)</w:t>
      </w:r>
      <w:r w:rsidRPr="00CE10ED">
        <w:t xml:space="preserve"> en 6 puntos, bien narrativos y con 1–2 gráficos recién cuando </w:t>
      </w:r>
      <w:proofErr w:type="spellStart"/>
      <w:r w:rsidRPr="00CE10ED">
        <w:t>entrás</w:t>
      </w:r>
      <w:proofErr w:type="spellEnd"/>
      <w:r w:rsidRPr="00CE10ED">
        <w:t xml:space="preserve"> al siglo XX.</w:t>
      </w:r>
    </w:p>
    <w:p w14:paraId="6D93E88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Hechos estilizados (siglo XVIII → hoy)</w:t>
      </w:r>
    </w:p>
    <w:p w14:paraId="5E4C6952" w14:textId="77777777" w:rsidR="00CE10ED" w:rsidRPr="00CE10ED" w:rsidRDefault="00CE10ED" w:rsidP="00CE10ED">
      <w:pPr>
        <w:numPr>
          <w:ilvl w:val="0"/>
          <w:numId w:val="23"/>
        </w:numPr>
      </w:pPr>
      <w:r w:rsidRPr="00CE10ED">
        <w:rPr>
          <w:b/>
          <w:bCs/>
        </w:rPr>
        <w:t>El comercio moderno despega con la industrialización</w:t>
      </w:r>
    </w:p>
    <w:p w14:paraId="34714662" w14:textId="77777777" w:rsidR="00CE10ED" w:rsidRPr="00CE10ED" w:rsidRDefault="00CE10ED" w:rsidP="00CE10ED">
      <w:pPr>
        <w:numPr>
          <w:ilvl w:val="0"/>
          <w:numId w:val="24"/>
        </w:numPr>
      </w:pPr>
      <w:r w:rsidRPr="00CE10ED">
        <w:t xml:space="preserve">Desde fines del </w:t>
      </w:r>
      <w:r w:rsidRPr="00CE10ED">
        <w:rPr>
          <w:b/>
          <w:bCs/>
        </w:rPr>
        <w:t>s. XVIII y s. XIX</w:t>
      </w:r>
      <w:r w:rsidRPr="00CE10ED">
        <w:t xml:space="preserve">, la Revolución Industrial cambia productividad, costos y escala → el comercio pasa de ser más “lujo/colonial” a ser cada vez más </w:t>
      </w:r>
      <w:r w:rsidRPr="00CE10ED">
        <w:rPr>
          <w:b/>
          <w:bCs/>
        </w:rPr>
        <w:t>manufacturas + insumos</w:t>
      </w:r>
      <w:r w:rsidRPr="00CE10ED">
        <w:t>.</w:t>
      </w:r>
    </w:p>
    <w:p w14:paraId="78A5DE09" w14:textId="77777777" w:rsidR="00CE10ED" w:rsidRPr="00CE10ED" w:rsidRDefault="00CE10ED" w:rsidP="00CE10ED">
      <w:pPr>
        <w:numPr>
          <w:ilvl w:val="0"/>
          <w:numId w:val="25"/>
        </w:numPr>
      </w:pPr>
      <w:r w:rsidRPr="00CE10ED">
        <w:rPr>
          <w:b/>
          <w:bCs/>
        </w:rPr>
        <w:t>Tecnología + transporte/comunicaciones “achican el mundo”</w:t>
      </w:r>
    </w:p>
    <w:p w14:paraId="0E440791" w14:textId="77777777" w:rsidR="00CE10ED" w:rsidRPr="00CE10ED" w:rsidRDefault="00CE10ED" w:rsidP="00CE10ED">
      <w:pPr>
        <w:numPr>
          <w:ilvl w:val="0"/>
          <w:numId w:val="26"/>
        </w:numPr>
      </w:pPr>
      <w:r w:rsidRPr="00CE10ED">
        <w:t>Vapor, ferrocarril, canales, telégrafo (y después container/informática) reducen costos y tiempos → esto es un motor estructural del comercio (y conecta con la intuición ricardiana: especialización cuando bajar costos lo hace rentable).</w:t>
      </w:r>
    </w:p>
    <w:p w14:paraId="62E308BC" w14:textId="77777777" w:rsidR="00CE10ED" w:rsidRPr="00CE10ED" w:rsidRDefault="00CE10ED" w:rsidP="00CE10ED">
      <w:pPr>
        <w:numPr>
          <w:ilvl w:val="0"/>
          <w:numId w:val="27"/>
        </w:numPr>
      </w:pPr>
      <w:r w:rsidRPr="00CE10ED">
        <w:rPr>
          <w:b/>
          <w:bCs/>
        </w:rPr>
        <w:lastRenderedPageBreak/>
        <w:t>La “Primera Globalización” (≈ 1870–1914)</w:t>
      </w:r>
    </w:p>
    <w:p w14:paraId="3AD303F1" w14:textId="77777777" w:rsidR="00CE10ED" w:rsidRPr="00CE10ED" w:rsidRDefault="00CE10ED" w:rsidP="00CE10ED">
      <w:pPr>
        <w:numPr>
          <w:ilvl w:val="0"/>
          <w:numId w:val="28"/>
        </w:numPr>
      </w:pPr>
      <w:r w:rsidRPr="00CE10ED">
        <w:t>Gran expansión del comercio y de flujos internacionales (bienes, capital y migración).</w:t>
      </w:r>
    </w:p>
    <w:p w14:paraId="4C4B00C1" w14:textId="77777777" w:rsidR="00CE10ED" w:rsidRPr="00CE10ED" w:rsidRDefault="00CE10ED" w:rsidP="00CE10ED">
      <w:pPr>
        <w:numPr>
          <w:ilvl w:val="0"/>
          <w:numId w:val="28"/>
        </w:numPr>
      </w:pPr>
      <w:r w:rsidRPr="00CE10ED">
        <w:t>Es el antecedente histórico de “globalización” antes de la posguerra.</w:t>
      </w:r>
    </w:p>
    <w:p w14:paraId="7468BB89" w14:textId="77777777" w:rsidR="00CE10ED" w:rsidRPr="00CE10ED" w:rsidRDefault="00CE10ED" w:rsidP="00CE10ED">
      <w:pPr>
        <w:numPr>
          <w:ilvl w:val="0"/>
          <w:numId w:val="29"/>
        </w:numPr>
      </w:pPr>
      <w:r w:rsidRPr="00CE10ED">
        <w:rPr>
          <w:b/>
          <w:bCs/>
        </w:rPr>
        <w:t>Colapso del orden liberal (1914–1945)</w:t>
      </w:r>
    </w:p>
    <w:p w14:paraId="70EF6549" w14:textId="77777777" w:rsidR="00CE10ED" w:rsidRPr="00CE10ED" w:rsidRDefault="00CE10ED" w:rsidP="00CE10ED">
      <w:pPr>
        <w:numPr>
          <w:ilvl w:val="0"/>
          <w:numId w:val="30"/>
        </w:numPr>
      </w:pPr>
      <w:r w:rsidRPr="00CE10ED">
        <w:t>Guerras + Gran Depresión + proteccionismo → caída del comercio y fragmentación en bloques.</w:t>
      </w:r>
    </w:p>
    <w:p w14:paraId="2B0D9EBA" w14:textId="77777777" w:rsidR="00CE10ED" w:rsidRPr="00CE10ED" w:rsidRDefault="00CE10ED" w:rsidP="00CE10ED">
      <w:pPr>
        <w:numPr>
          <w:ilvl w:val="0"/>
          <w:numId w:val="30"/>
        </w:numPr>
      </w:pPr>
      <w:r w:rsidRPr="00CE10ED">
        <w:t xml:space="preserve">Este hecho estilizado es clave para justificar </w:t>
      </w:r>
      <w:r w:rsidRPr="00CE10ED">
        <w:rPr>
          <w:b/>
          <w:bCs/>
        </w:rPr>
        <w:t>por qué nacen</w:t>
      </w:r>
      <w:r w:rsidRPr="00CE10ED">
        <w:t xml:space="preserve"> las instituciones de posguerra.</w:t>
      </w:r>
    </w:p>
    <w:p w14:paraId="448F0D20" w14:textId="77777777" w:rsidR="00CE10ED" w:rsidRPr="00CE10ED" w:rsidRDefault="00CE10ED" w:rsidP="00CE10ED">
      <w:pPr>
        <w:numPr>
          <w:ilvl w:val="0"/>
          <w:numId w:val="31"/>
        </w:numPr>
      </w:pPr>
      <w:r w:rsidRPr="00CE10ED">
        <w:rPr>
          <w:b/>
          <w:bCs/>
        </w:rPr>
        <w:t>Posguerra (1945–2008): reconstrucción + reglas + liberalización</w:t>
      </w:r>
    </w:p>
    <w:p w14:paraId="3EF7705F" w14:textId="77777777" w:rsidR="00CE10ED" w:rsidRPr="00CE10ED" w:rsidRDefault="00CE10ED" w:rsidP="00CE10ED">
      <w:pPr>
        <w:numPr>
          <w:ilvl w:val="0"/>
          <w:numId w:val="32"/>
        </w:numPr>
      </w:pPr>
      <w:r w:rsidRPr="00CE10ED">
        <w:t>GATT/OMC, integración europea, Japón</w:t>
      </w:r>
      <w:proofErr w:type="gramStart"/>
      <w:r w:rsidRPr="00CE10ED">
        <w:t>/“</w:t>
      </w:r>
      <w:proofErr w:type="gramEnd"/>
      <w:r w:rsidRPr="00CE10ED">
        <w:t xml:space="preserve">tigres asiáticos”, y luego China: el comercio crece y se vuelve </w:t>
      </w:r>
      <w:r w:rsidRPr="00CE10ED">
        <w:rPr>
          <w:b/>
          <w:bCs/>
        </w:rPr>
        <w:t>más denso</w:t>
      </w:r>
      <w:r w:rsidRPr="00CE10ED">
        <w:t>.</w:t>
      </w:r>
    </w:p>
    <w:p w14:paraId="359ECDFF" w14:textId="77777777" w:rsidR="00CE10ED" w:rsidRPr="00CE10ED" w:rsidRDefault="00CE10ED" w:rsidP="00CE10ED">
      <w:pPr>
        <w:numPr>
          <w:ilvl w:val="0"/>
          <w:numId w:val="32"/>
        </w:numPr>
      </w:pPr>
      <w:r w:rsidRPr="00CE10ED">
        <w:t xml:space="preserve">Acá sí </w:t>
      </w:r>
      <w:proofErr w:type="spellStart"/>
      <w:r w:rsidRPr="00CE10ED">
        <w:t>metés</w:t>
      </w:r>
      <w:proofErr w:type="spellEnd"/>
      <w:r w:rsidRPr="00CE10ED">
        <w:t xml:space="preserve"> el gráfico comercio/PIB y “segunda globalización”.</w:t>
      </w:r>
    </w:p>
    <w:p w14:paraId="28516F2D" w14:textId="77777777" w:rsidR="00CE10ED" w:rsidRPr="00CE10ED" w:rsidRDefault="00CE10ED" w:rsidP="00CE10ED">
      <w:pPr>
        <w:numPr>
          <w:ilvl w:val="0"/>
          <w:numId w:val="33"/>
        </w:numPr>
      </w:pPr>
      <w:r w:rsidRPr="00CE10ED">
        <w:rPr>
          <w:b/>
          <w:bCs/>
        </w:rPr>
        <w:t>Desde 2008: desaceleración, riesgos y geopolítica</w:t>
      </w:r>
    </w:p>
    <w:p w14:paraId="5722EC62" w14:textId="77777777" w:rsidR="00CE10ED" w:rsidRPr="00CE10ED" w:rsidRDefault="00CE10ED" w:rsidP="00CE10ED">
      <w:pPr>
        <w:numPr>
          <w:ilvl w:val="0"/>
          <w:numId w:val="34"/>
        </w:numPr>
      </w:pPr>
      <w:r w:rsidRPr="00CE10ED">
        <w:t xml:space="preserve">Menor dinamismo relativo del comercio, shocks (crisis financiera, pandemia), tensiones tecnológicas/comerciales → </w:t>
      </w:r>
      <w:proofErr w:type="spellStart"/>
      <w:r w:rsidRPr="00CE10ED">
        <w:rPr>
          <w:i/>
          <w:iCs/>
        </w:rPr>
        <w:t>slowbalization</w:t>
      </w:r>
      <w:proofErr w:type="spellEnd"/>
      <w:r w:rsidRPr="00CE10ED">
        <w:t xml:space="preserve"> y reconfiguración de cadenas.</w:t>
      </w:r>
    </w:p>
    <w:p w14:paraId="71D3600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Cómo lo </w:t>
      </w:r>
      <w:proofErr w:type="spellStart"/>
      <w:r w:rsidRPr="00CE10ED">
        <w:rPr>
          <w:b/>
          <w:bCs/>
        </w:rPr>
        <w:t>conectás</w:t>
      </w:r>
      <w:proofErr w:type="spellEnd"/>
      <w:r w:rsidRPr="00CE10ED">
        <w:rPr>
          <w:b/>
          <w:bCs/>
        </w:rPr>
        <w:t xml:space="preserve"> con los clásicos (y te queda prolijo)</w:t>
      </w:r>
    </w:p>
    <w:p w14:paraId="551843D0" w14:textId="77777777" w:rsidR="00CE10ED" w:rsidRPr="00CE10ED" w:rsidRDefault="00CE10ED" w:rsidP="00CE10ED">
      <w:pPr>
        <w:numPr>
          <w:ilvl w:val="0"/>
          <w:numId w:val="35"/>
        </w:numPr>
      </w:pPr>
      <w:r w:rsidRPr="00CE10ED">
        <w:rPr>
          <w:b/>
          <w:bCs/>
        </w:rPr>
        <w:t>Smith</w:t>
      </w:r>
      <w:r w:rsidRPr="00CE10ED">
        <w:t xml:space="preserve"> entra perfecto cuando </w:t>
      </w:r>
      <w:proofErr w:type="spellStart"/>
      <w:r w:rsidRPr="00CE10ED">
        <w:t>contás</w:t>
      </w:r>
      <w:proofErr w:type="spellEnd"/>
      <w:r w:rsidRPr="00CE10ED">
        <w:t xml:space="preserve"> el s. XVIII–XIX: división del trabajo, productividad, mercado ampliado.</w:t>
      </w:r>
    </w:p>
    <w:p w14:paraId="1EEE56DC" w14:textId="77777777" w:rsidR="00CE10ED" w:rsidRPr="00CE10ED" w:rsidRDefault="00CE10ED" w:rsidP="00CE10ED">
      <w:pPr>
        <w:numPr>
          <w:ilvl w:val="0"/>
          <w:numId w:val="35"/>
        </w:numPr>
      </w:pPr>
      <w:r w:rsidRPr="00CE10ED">
        <w:rPr>
          <w:b/>
          <w:bCs/>
        </w:rPr>
        <w:t>Ricardo</w:t>
      </w:r>
      <w:r w:rsidRPr="00CE10ED">
        <w:t xml:space="preserve"> entra perfecto cuando decís: “con costos de transporte cayendo, la especialización por ventaja comparativa se vuelve más potente”.</w:t>
      </w:r>
    </w:p>
    <w:p w14:paraId="3886F6A9" w14:textId="77777777" w:rsidR="00CE10ED" w:rsidRPr="00CE10ED" w:rsidRDefault="00CE10ED" w:rsidP="00CE10ED">
      <w:pPr>
        <w:numPr>
          <w:ilvl w:val="0"/>
          <w:numId w:val="35"/>
        </w:numPr>
      </w:pPr>
      <w:r w:rsidRPr="00CE10ED">
        <w:t xml:space="preserve">Y después, cuando </w:t>
      </w:r>
      <w:proofErr w:type="spellStart"/>
      <w:r w:rsidRPr="00CE10ED">
        <w:t>aterrizás</w:t>
      </w:r>
      <w:proofErr w:type="spellEnd"/>
      <w:r w:rsidRPr="00CE10ED">
        <w:t xml:space="preserve"> en posguerra y CGV, </w:t>
      </w:r>
      <w:proofErr w:type="spellStart"/>
      <w:r w:rsidRPr="00CE10ED">
        <w:t>mostrás</w:t>
      </w:r>
      <w:proofErr w:type="spellEnd"/>
      <w:r w:rsidRPr="00CE10ED">
        <w:t xml:space="preserve"> por qué las teorías modernas extienden la historia (economías de escala, firmas, intermedios, valor agregado).</w:t>
      </w:r>
    </w:p>
    <w:p w14:paraId="2CB188D6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te armo una versión “de pizarra” de 10 minutos para abrir la clase: </w:t>
      </w:r>
      <w:r w:rsidRPr="00CE10ED">
        <w:rPr>
          <w:b/>
          <w:bCs/>
        </w:rPr>
        <w:t xml:space="preserve">línea de tiempo + 6 </w:t>
      </w:r>
      <w:proofErr w:type="spellStart"/>
      <w:r w:rsidRPr="00CE10ED">
        <w:rPr>
          <w:b/>
          <w:bCs/>
        </w:rPr>
        <w:t>bullets</w:t>
      </w:r>
      <w:proofErr w:type="spellEnd"/>
      <w:r w:rsidRPr="00CE10ED">
        <w:t>, y te digo exactamente dónde “</w:t>
      </w:r>
      <w:proofErr w:type="spellStart"/>
      <w:r w:rsidRPr="00CE10ED">
        <w:t>cortás</w:t>
      </w:r>
      <w:proofErr w:type="spellEnd"/>
      <w:r w:rsidRPr="00CE10ED">
        <w:t xml:space="preserve">” para pasar a conceptos (balanza, apertura, </w:t>
      </w:r>
      <w:proofErr w:type="spellStart"/>
      <w:r w:rsidRPr="00CE10ED">
        <w:t>ToT</w:t>
      </w:r>
      <w:proofErr w:type="spellEnd"/>
      <w:r w:rsidRPr="00CE10ED">
        <w:t>) sin que se te vaya el tiempo.</w:t>
      </w:r>
    </w:p>
    <w:p w14:paraId="31DB529C" w14:textId="77777777" w:rsidR="00CE10ED" w:rsidRPr="00CE10ED" w:rsidRDefault="00CE10ED" w:rsidP="00CE10ED">
      <w:r w:rsidRPr="00CE10ED">
        <w:t xml:space="preserve">Búscame mapas de comercio internacional que abarque todo el periodo por las etapas planteadas. </w:t>
      </w:r>
      <w:proofErr w:type="spellStart"/>
      <w:r w:rsidRPr="00CE10ED">
        <w:t>Acirsate</w:t>
      </w:r>
      <w:proofErr w:type="spellEnd"/>
      <w:r w:rsidRPr="00CE10ED">
        <w:t xml:space="preserve"> del rol de Inglaterra </w:t>
      </w:r>
    </w:p>
    <w:p w14:paraId="45FCEE7B" w14:textId="77777777" w:rsidR="00CE10ED" w:rsidRPr="00CE10ED" w:rsidRDefault="00CE10ED" w:rsidP="00CE10ED">
      <w:r w:rsidRPr="00CE10ED">
        <w:t>Pensado durante 1m 47s</w:t>
      </w:r>
    </w:p>
    <w:p w14:paraId="1355CD49" w14:textId="4663133B" w:rsidR="00CE10ED" w:rsidRPr="00CE10ED" w:rsidRDefault="00CE10ED" w:rsidP="00CE10ED">
      <w:r w:rsidRPr="00CE10ED">
        <w:lastRenderedPageBreak/>
        <w:drawing>
          <wp:inline distT="0" distB="0" distL="0" distR="0" wp14:anchorId="6D89E851" wp14:editId="79A83E18">
            <wp:extent cx="2171700" cy="2171700"/>
            <wp:effectExtent l="0" t="0" r="0" b="0"/>
            <wp:docPr id="127235996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32DF" w14:textId="4D8FC54E" w:rsidR="00CE10ED" w:rsidRPr="00CE10ED" w:rsidRDefault="00CE10ED" w:rsidP="00CE10ED">
      <w:r w:rsidRPr="00CE10ED">
        <w:drawing>
          <wp:inline distT="0" distB="0" distL="0" distR="0" wp14:anchorId="5EA25C0B" wp14:editId="4D338C07">
            <wp:extent cx="2622550" cy="2622550"/>
            <wp:effectExtent l="0" t="0" r="6350" b="6350"/>
            <wp:docPr id="1712191608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8E8B" w14:textId="735FA0F6" w:rsidR="00CE10ED" w:rsidRPr="00CE10ED" w:rsidRDefault="00CE10ED" w:rsidP="00CE10ED">
      <w:r w:rsidRPr="00CE10ED">
        <w:lastRenderedPageBreak/>
        <w:drawing>
          <wp:inline distT="0" distB="0" distL="0" distR="0" wp14:anchorId="15B1EC23" wp14:editId="5960D887">
            <wp:extent cx="3257550" cy="3257550"/>
            <wp:effectExtent l="0" t="0" r="0" b="0"/>
            <wp:docPr id="1864213771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5C2A" w14:textId="53E3E4E9" w:rsidR="00CE10ED" w:rsidRPr="00CE10ED" w:rsidRDefault="00CE10ED" w:rsidP="00CE10ED">
      <w:r w:rsidRPr="00CE10ED">
        <w:drawing>
          <wp:inline distT="0" distB="0" distL="0" distR="0" wp14:anchorId="65BCC1E5" wp14:editId="7E9C793C">
            <wp:extent cx="2800350" cy="2800350"/>
            <wp:effectExtent l="0" t="0" r="0" b="0"/>
            <wp:docPr id="1192658659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7FDD" w14:textId="77777777" w:rsidR="00CE10ED" w:rsidRPr="00CE10ED" w:rsidRDefault="00CE10ED" w:rsidP="00CE10ED">
      <w:r w:rsidRPr="00CE10ED">
        <w:t xml:space="preserve">Acá </w:t>
      </w:r>
      <w:proofErr w:type="spellStart"/>
      <w:r w:rsidRPr="00CE10ED">
        <w:t>tenés</w:t>
      </w:r>
      <w:proofErr w:type="spellEnd"/>
      <w:r w:rsidRPr="00CE10ED">
        <w:t xml:space="preserve"> una </w:t>
      </w:r>
      <w:r w:rsidRPr="00CE10ED">
        <w:rPr>
          <w:b/>
          <w:bCs/>
        </w:rPr>
        <w:t>curaduría de mapas/</w:t>
      </w:r>
      <w:proofErr w:type="spellStart"/>
      <w:r w:rsidRPr="00CE10ED">
        <w:rPr>
          <w:b/>
          <w:bCs/>
        </w:rPr>
        <w:t>atlases</w:t>
      </w:r>
      <w:proofErr w:type="spellEnd"/>
      <w:r w:rsidRPr="00CE10ED">
        <w:t xml:space="preserve"> (muchos interactivos) para cubrir </w:t>
      </w:r>
      <w:r w:rsidRPr="00CE10ED">
        <w:rPr>
          <w:b/>
          <w:bCs/>
        </w:rPr>
        <w:t>tus etapas</w:t>
      </w:r>
      <w:r w:rsidRPr="00CE10ED">
        <w:t xml:space="preserve"> desde el </w:t>
      </w:r>
      <w:r w:rsidRPr="00CE10ED">
        <w:rPr>
          <w:b/>
          <w:bCs/>
        </w:rPr>
        <w:t>siglo XVIII</w:t>
      </w:r>
      <w:r w:rsidRPr="00CE10ED">
        <w:t xml:space="preserve"> hasta hoy, poniendo a </w:t>
      </w:r>
      <w:r w:rsidRPr="00CE10ED">
        <w:rPr>
          <w:b/>
          <w:bCs/>
        </w:rPr>
        <w:t>Inglaterra/Reino Unido</w:t>
      </w:r>
      <w:r w:rsidRPr="00CE10ED">
        <w:t xml:space="preserve"> en el centro del relato.</w:t>
      </w:r>
    </w:p>
    <w:p w14:paraId="77701B7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1) Siglo XVIII–mediados XIX</w:t>
      </w:r>
    </w:p>
    <w:p w14:paraId="22DBCBA7" w14:textId="77777777" w:rsidR="00CE10ED" w:rsidRPr="00CE10ED" w:rsidRDefault="00CE10ED" w:rsidP="00CE10ED">
      <w:r w:rsidRPr="00CE10ED">
        <w:rPr>
          <w:b/>
          <w:bCs/>
        </w:rPr>
        <w:t>Inglaterra como “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+ compañías + rutas marítimas” (EIC, Atlántico/Índico)</w:t>
      </w:r>
    </w:p>
    <w:p w14:paraId="65208A86" w14:textId="77777777" w:rsidR="00CE10ED" w:rsidRPr="00CE10ED" w:rsidRDefault="00CE10ED" w:rsidP="00CE10ED">
      <w:pPr>
        <w:numPr>
          <w:ilvl w:val="0"/>
          <w:numId w:val="36"/>
        </w:numPr>
      </w:pPr>
      <w:r w:rsidRPr="00CE10ED">
        <w:rPr>
          <w:b/>
          <w:bCs/>
        </w:rPr>
        <w:t>East Indies (</w:t>
      </w:r>
      <w:proofErr w:type="gramStart"/>
      <w:r w:rsidRPr="00CE10ED">
        <w:rPr>
          <w:b/>
          <w:bCs/>
        </w:rPr>
        <w:t>inicios s.</w:t>
      </w:r>
      <w:proofErr w:type="gramEnd"/>
      <w:r w:rsidRPr="00CE10ED">
        <w:rPr>
          <w:b/>
          <w:bCs/>
        </w:rPr>
        <w:t xml:space="preserve"> XVIII) – comercio y cartografía inglesa (Herman Moll / EIC)</w:t>
      </w:r>
      <w:r w:rsidRPr="00CE10ED">
        <w:br/>
        <w:t xml:space="preserve">Biblioteca del Congreso (blog con imágenes de mapas y explicación del circuito). </w:t>
      </w:r>
    </w:p>
    <w:p w14:paraId="2C6F341C" w14:textId="77777777" w:rsidR="00CE10ED" w:rsidRPr="00CE10ED" w:rsidRDefault="00CE10ED" w:rsidP="00CE10ED">
      <w:pPr>
        <w:numPr>
          <w:ilvl w:val="0"/>
          <w:numId w:val="36"/>
        </w:numPr>
      </w:pPr>
      <w:r w:rsidRPr="00CE10ED">
        <w:rPr>
          <w:b/>
          <w:bCs/>
        </w:rPr>
        <w:t>Rutas de las grandes compañías europeas (≈1740)</w:t>
      </w:r>
      <w:r w:rsidRPr="00CE10ED">
        <w:br/>
        <w:t xml:space="preserve">Útil para mostrar el “mundo de compañías” previo a la industrialización plena (EIC incluida). </w:t>
      </w:r>
    </w:p>
    <w:p w14:paraId="412EF28F" w14:textId="77777777" w:rsidR="00CE10ED" w:rsidRPr="00CE10ED" w:rsidRDefault="00CE10ED" w:rsidP="00CE10ED">
      <w:pPr>
        <w:numPr>
          <w:ilvl w:val="0"/>
          <w:numId w:val="36"/>
        </w:numPr>
      </w:pPr>
      <w:r w:rsidRPr="00CE10ED">
        <w:rPr>
          <w:b/>
          <w:bCs/>
        </w:rPr>
        <w:lastRenderedPageBreak/>
        <w:t xml:space="preserve">Colonial </w:t>
      </w:r>
      <w:proofErr w:type="spellStart"/>
      <w:r w:rsidRPr="00CE10ED">
        <w:rPr>
          <w:b/>
          <w:bCs/>
        </w:rPr>
        <w:t>shipping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lanes</w:t>
      </w:r>
      <w:proofErr w:type="spellEnd"/>
      <w:r w:rsidRPr="00CE10ED">
        <w:rPr>
          <w:b/>
          <w:bCs/>
        </w:rPr>
        <w:t xml:space="preserve"> 1700–1850 (basado en </w:t>
      </w:r>
      <w:proofErr w:type="spellStart"/>
      <w:r w:rsidRPr="00CE10ED">
        <w:rPr>
          <w:b/>
          <w:bCs/>
        </w:rPr>
        <w:t>logbooks</w:t>
      </w:r>
      <w:proofErr w:type="spellEnd"/>
      <w:r w:rsidRPr="00CE10ED">
        <w:rPr>
          <w:b/>
          <w:bCs/>
        </w:rPr>
        <w:t>/CLIWOC)</w:t>
      </w:r>
      <w:r w:rsidRPr="00CE10ED">
        <w:br/>
        <w:t xml:space="preserve">Es buen “puente” para visualizar el dominio marítimo imperial (incluye británicos). </w:t>
      </w:r>
    </w:p>
    <w:p w14:paraId="411C305D" w14:textId="77777777" w:rsidR="00CE10ED" w:rsidRPr="00CE10ED" w:rsidRDefault="00CE10ED" w:rsidP="00CE10ED">
      <w:pPr>
        <w:numPr>
          <w:ilvl w:val="0"/>
          <w:numId w:val="36"/>
        </w:numPr>
      </w:pPr>
      <w:r w:rsidRPr="00CE10ED">
        <w:rPr>
          <w:b/>
          <w:bCs/>
        </w:rPr>
        <w:t>Rutas británicas 1750–1800 (</w:t>
      </w:r>
      <w:proofErr w:type="spellStart"/>
      <w:r w:rsidRPr="00CE10ED">
        <w:rPr>
          <w:b/>
          <w:bCs/>
        </w:rPr>
        <w:t>ship</w:t>
      </w:r>
      <w:proofErr w:type="spellEnd"/>
      <w:r w:rsidRPr="00CE10ED">
        <w:rPr>
          <w:b/>
          <w:bCs/>
        </w:rPr>
        <w:t xml:space="preserve"> logs)</w:t>
      </w:r>
      <w:r w:rsidRPr="00CE10ED">
        <w:br/>
        <w:t xml:space="preserve">Muy visual para abrir clase y hablar de centralidad de Londres/puertos británicos. </w:t>
      </w:r>
      <w:r w:rsidRPr="00CE10ED">
        <w:rPr>
          <w:i/>
          <w:iCs/>
        </w:rPr>
        <w:t>(ojo: divulgación, pero basado en logs; te sirve didácticamente).</w:t>
      </w:r>
    </w:p>
    <w:p w14:paraId="71784682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2) 1870–1914 Primera Globalización</w:t>
      </w:r>
    </w:p>
    <w:p w14:paraId="2E35EA8E" w14:textId="77777777" w:rsidR="00CE10ED" w:rsidRPr="00CE10ED" w:rsidRDefault="00CE10ED" w:rsidP="00CE10ED">
      <w:r w:rsidRPr="00CE10ED">
        <w:rPr>
          <w:b/>
          <w:bCs/>
        </w:rPr>
        <w:t>Reino Unido como “</w:t>
      </w:r>
      <w:proofErr w:type="spellStart"/>
      <w:proofErr w:type="gramStart"/>
      <w:r w:rsidRPr="00CE10ED">
        <w:rPr>
          <w:b/>
          <w:bCs/>
        </w:rPr>
        <w:t>hub</w:t>
      </w:r>
      <w:proofErr w:type="spellEnd"/>
      <w:proofErr w:type="gramEnd"/>
      <w:r w:rsidRPr="00CE10ED">
        <w:rPr>
          <w:b/>
          <w:bCs/>
        </w:rPr>
        <w:t>” marítimo + cables + finanzas + imperio</w:t>
      </w:r>
    </w:p>
    <w:p w14:paraId="657410D7" w14:textId="77777777" w:rsidR="00CE10ED" w:rsidRPr="00CE10ED" w:rsidRDefault="00CE10ED" w:rsidP="00CE10ED">
      <w:pPr>
        <w:numPr>
          <w:ilvl w:val="0"/>
          <w:numId w:val="37"/>
        </w:numPr>
      </w:pPr>
      <w:r w:rsidRPr="00CE10ED">
        <w:rPr>
          <w:b/>
          <w:bCs/>
        </w:rPr>
        <w:t xml:space="preserve">Trading </w:t>
      </w:r>
      <w:proofErr w:type="spellStart"/>
      <w:r w:rsidRPr="00CE10ED">
        <w:rPr>
          <w:b/>
          <w:bCs/>
        </w:rPr>
        <w:t>routes</w:t>
      </w:r>
      <w:proofErr w:type="spellEnd"/>
      <w:r w:rsidRPr="00CE10ED">
        <w:rPr>
          <w:b/>
          <w:bCs/>
        </w:rPr>
        <w:t xml:space="preserve"> “Colonial era” 1880–1914</w:t>
      </w:r>
      <w:r w:rsidRPr="00CE10ED">
        <w:t xml:space="preserve"> (flujo de materias primas/colonias → industria europea; muy útil para el rol británico) </w:t>
      </w:r>
    </w:p>
    <w:p w14:paraId="30B6FE58" w14:textId="77777777" w:rsidR="00CE10ED" w:rsidRPr="00CE10ED" w:rsidRDefault="00CE10ED" w:rsidP="00CE10ED">
      <w:pPr>
        <w:numPr>
          <w:ilvl w:val="0"/>
          <w:numId w:val="37"/>
        </w:numPr>
      </w:pPr>
      <w:proofErr w:type="spellStart"/>
      <w:r w:rsidRPr="00CE10ED">
        <w:rPr>
          <w:b/>
          <w:bCs/>
        </w:rPr>
        <w:t>Steamship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routes</w:t>
      </w:r>
      <w:proofErr w:type="spellEnd"/>
      <w:r w:rsidRPr="00CE10ED">
        <w:rPr>
          <w:b/>
          <w:bCs/>
        </w:rPr>
        <w:t xml:space="preserve"> 1914 (mapa global de rutas de vapor)</w:t>
      </w:r>
      <w:r w:rsidRPr="00CE10ED">
        <w:br/>
        <w:t>Ideal para mostrar la red densa previa a la I Guerra.</w:t>
      </w:r>
    </w:p>
    <w:p w14:paraId="77484191" w14:textId="77777777" w:rsidR="00CE10ED" w:rsidRPr="00CE10ED" w:rsidRDefault="00CE10ED" w:rsidP="00CE10ED">
      <w:pPr>
        <w:numPr>
          <w:ilvl w:val="0"/>
          <w:numId w:val="37"/>
        </w:numPr>
      </w:pPr>
      <w:r w:rsidRPr="00CE10ED">
        <w:rPr>
          <w:b/>
          <w:bCs/>
        </w:rPr>
        <w:t>Red de cables / conectividad imperial (</w:t>
      </w:r>
      <w:proofErr w:type="spellStart"/>
      <w:r w:rsidRPr="00CE10ED">
        <w:rPr>
          <w:b/>
          <w:bCs/>
        </w:rPr>
        <w:t>Porthcurno</w:t>
      </w:r>
      <w:proofErr w:type="spellEnd"/>
      <w:r w:rsidRPr="00CE10ED">
        <w:rPr>
          <w:b/>
          <w:bCs/>
        </w:rPr>
        <w:t xml:space="preserve"> / </w:t>
      </w:r>
      <w:proofErr w:type="spellStart"/>
      <w:r w:rsidRPr="00CE10ED">
        <w:rPr>
          <w:b/>
          <w:bCs/>
        </w:rPr>
        <w:t>National</w:t>
      </w:r>
      <w:proofErr w:type="spellEnd"/>
      <w:r w:rsidRPr="00CE10ED">
        <w:rPr>
          <w:b/>
          <w:bCs/>
        </w:rPr>
        <w:t xml:space="preserve"> Archives)</w:t>
      </w:r>
      <w:r w:rsidRPr="00CE10ED">
        <w:br/>
        <w:t>Para contar el “imperio informacional” británico (comercio, seguros, finanzas).</w:t>
      </w:r>
    </w:p>
    <w:p w14:paraId="2A086272" w14:textId="77777777" w:rsidR="00CE10ED" w:rsidRPr="00CE10ED" w:rsidRDefault="00CE10ED" w:rsidP="00CE10ED">
      <w:pPr>
        <w:numPr>
          <w:ilvl w:val="0"/>
          <w:numId w:val="37"/>
        </w:numPr>
      </w:pPr>
      <w:r w:rsidRPr="00CE10ED">
        <w:rPr>
          <w:b/>
          <w:bCs/>
        </w:rPr>
        <w:t xml:space="preserve">Mapa animado “British </w:t>
      </w:r>
      <w:proofErr w:type="spellStart"/>
      <w:r w:rsidRPr="00CE10ED">
        <w:rPr>
          <w:b/>
          <w:bCs/>
        </w:rPr>
        <w:t>Empire</w:t>
      </w:r>
      <w:proofErr w:type="spellEnd"/>
      <w:r w:rsidRPr="00CE10ED">
        <w:rPr>
          <w:b/>
          <w:bCs/>
        </w:rPr>
        <w:t xml:space="preserve">: trading </w:t>
      </w:r>
      <w:proofErr w:type="spellStart"/>
      <w:r w:rsidRPr="00CE10ED">
        <w:rPr>
          <w:b/>
          <w:bCs/>
        </w:rPr>
        <w:t>routes</w:t>
      </w:r>
      <w:proofErr w:type="spellEnd"/>
      <w:r w:rsidRPr="00CE10ED">
        <w:rPr>
          <w:b/>
          <w:bCs/>
        </w:rPr>
        <w:t xml:space="preserve"> and </w:t>
      </w:r>
      <w:proofErr w:type="spellStart"/>
      <w:r w:rsidRPr="00CE10ED">
        <w:rPr>
          <w:b/>
          <w:bCs/>
        </w:rPr>
        <w:t>construction</w:t>
      </w:r>
      <w:proofErr w:type="spellEnd"/>
      <w:r w:rsidRPr="00CE10ED">
        <w:rPr>
          <w:b/>
          <w:bCs/>
        </w:rPr>
        <w:t>”</w:t>
      </w:r>
      <w:r w:rsidRPr="00CE10ED">
        <w:br/>
        <w:t xml:space="preserve">Excelente para narrar </w:t>
      </w:r>
      <w:r w:rsidRPr="00CE10ED">
        <w:rPr>
          <w:i/>
          <w:iCs/>
        </w:rPr>
        <w:t>por qué</w:t>
      </w:r>
      <w:r w:rsidRPr="00CE10ED">
        <w:t xml:space="preserve"> Inglaterra controla </w:t>
      </w:r>
      <w:proofErr w:type="spellStart"/>
      <w:r w:rsidRPr="00CE10ED">
        <w:t>chokepoints</w:t>
      </w:r>
      <w:proofErr w:type="spellEnd"/>
      <w:r w:rsidRPr="00CE10ED">
        <w:t xml:space="preserve"> (Suez, Cabo, Malaca, etc.). </w:t>
      </w:r>
    </w:p>
    <w:p w14:paraId="1EB5722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3) 1914–1945 Colapso + proteccionismo + bloques</w:t>
      </w:r>
    </w:p>
    <w:p w14:paraId="31E9FC1E" w14:textId="77777777" w:rsidR="00CE10ED" w:rsidRPr="00CE10ED" w:rsidRDefault="00CE10ED" w:rsidP="00CE10ED">
      <w:r w:rsidRPr="00CE10ED">
        <w:rPr>
          <w:b/>
          <w:bCs/>
        </w:rPr>
        <w:t>Del libre comercio a preferencia imperial + “</w:t>
      </w:r>
      <w:proofErr w:type="spellStart"/>
      <w:r w:rsidRPr="00CE10ED">
        <w:rPr>
          <w:b/>
          <w:bCs/>
        </w:rPr>
        <w:t>sterling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area</w:t>
      </w:r>
      <w:proofErr w:type="spellEnd"/>
      <w:r w:rsidRPr="00CE10ED">
        <w:rPr>
          <w:b/>
          <w:bCs/>
        </w:rPr>
        <w:t>”</w:t>
      </w:r>
    </w:p>
    <w:p w14:paraId="7879E795" w14:textId="77777777" w:rsidR="00CE10ED" w:rsidRPr="00CE10ED" w:rsidRDefault="00CE10ED" w:rsidP="00CE10ED">
      <w:pPr>
        <w:numPr>
          <w:ilvl w:val="0"/>
          <w:numId w:val="38"/>
        </w:numPr>
      </w:pPr>
      <w:r w:rsidRPr="00CE10ED">
        <w:rPr>
          <w:b/>
          <w:bCs/>
        </w:rPr>
        <w:t xml:space="preserve">Navy League </w:t>
      </w:r>
      <w:proofErr w:type="spellStart"/>
      <w:r w:rsidRPr="00CE10ED">
        <w:rPr>
          <w:b/>
          <w:bCs/>
        </w:rPr>
        <w:t>Map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of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the</w:t>
      </w:r>
      <w:proofErr w:type="spellEnd"/>
      <w:r w:rsidRPr="00CE10ED">
        <w:rPr>
          <w:b/>
          <w:bCs/>
        </w:rPr>
        <w:t xml:space="preserve"> British </w:t>
      </w:r>
      <w:proofErr w:type="spellStart"/>
      <w:r w:rsidRPr="00CE10ED">
        <w:rPr>
          <w:b/>
          <w:bCs/>
        </w:rPr>
        <w:t>Empire</w:t>
      </w:r>
      <w:proofErr w:type="spellEnd"/>
      <w:r w:rsidRPr="00CE10ED">
        <w:rPr>
          <w:b/>
          <w:bCs/>
        </w:rPr>
        <w:t xml:space="preserve"> (incluye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/cable </w:t>
      </w:r>
      <w:proofErr w:type="spellStart"/>
      <w:r w:rsidRPr="00CE10ED">
        <w:rPr>
          <w:b/>
          <w:bCs/>
        </w:rPr>
        <w:t>routes</w:t>
      </w:r>
      <w:proofErr w:type="spellEnd"/>
      <w:r w:rsidRPr="00CE10ED">
        <w:rPr>
          <w:b/>
          <w:bCs/>
        </w:rPr>
        <w:t xml:space="preserve"> y </w:t>
      </w:r>
      <w:proofErr w:type="spellStart"/>
      <w:r w:rsidRPr="00CE10ED">
        <w:rPr>
          <w:b/>
          <w:bCs/>
        </w:rPr>
        <w:t>stats</w:t>
      </w:r>
      <w:proofErr w:type="spellEnd"/>
      <w:r w:rsidRPr="00CE10ED">
        <w:rPr>
          <w:b/>
          <w:bCs/>
        </w:rPr>
        <w:t xml:space="preserve"> 1913/1922)</w:t>
      </w:r>
      <w:r w:rsidRPr="00CE10ED">
        <w:br/>
        <w:t xml:space="preserve">Es un “mapa síntesis” perfecto para explicar </w:t>
      </w:r>
      <w:r w:rsidRPr="00CE10ED">
        <w:rPr>
          <w:b/>
          <w:bCs/>
        </w:rPr>
        <w:t>imperio + comercio + infraestructura</w:t>
      </w:r>
      <w:r w:rsidRPr="00CE10ED">
        <w:t xml:space="preserve"> en la transición al </w:t>
      </w:r>
      <w:proofErr w:type="spellStart"/>
      <w:r w:rsidRPr="00CE10ED">
        <w:t>interwar</w:t>
      </w:r>
      <w:proofErr w:type="spellEnd"/>
      <w:r w:rsidRPr="00CE10ED">
        <w:t xml:space="preserve">. </w:t>
      </w:r>
    </w:p>
    <w:p w14:paraId="77B6336A" w14:textId="77777777" w:rsidR="00CE10ED" w:rsidRPr="00CE10ED" w:rsidRDefault="00CE10ED" w:rsidP="00CE10ED">
      <w:pPr>
        <w:numPr>
          <w:ilvl w:val="0"/>
          <w:numId w:val="38"/>
        </w:numPr>
      </w:pPr>
      <w:r w:rsidRPr="00CE10ED">
        <w:rPr>
          <w:b/>
          <w:bCs/>
        </w:rPr>
        <w:t xml:space="preserve">Imperial </w:t>
      </w:r>
      <w:proofErr w:type="spellStart"/>
      <w:r w:rsidRPr="00CE10ED">
        <w:rPr>
          <w:b/>
          <w:bCs/>
        </w:rPr>
        <w:t>Preference</w:t>
      </w:r>
      <w:proofErr w:type="spellEnd"/>
      <w:r w:rsidRPr="00CE10ED">
        <w:rPr>
          <w:b/>
          <w:bCs/>
        </w:rPr>
        <w:t xml:space="preserve"> / Ottawa 1932 (zona preferencial dentro del Imperio)</w:t>
      </w:r>
      <w:r w:rsidRPr="00CE10ED">
        <w:br/>
        <w:t xml:space="preserve">Para el marco conceptual del “bloque imperial” (aunque el recurso sea textual, se apoya muy bien con el mapa anterior). </w:t>
      </w:r>
    </w:p>
    <w:p w14:paraId="23DF661E" w14:textId="77777777" w:rsidR="00CE10ED" w:rsidRPr="00CE10ED" w:rsidRDefault="00CE10ED" w:rsidP="00CE10ED">
      <w:pPr>
        <w:numPr>
          <w:ilvl w:val="0"/>
          <w:numId w:val="38"/>
        </w:numPr>
      </w:pPr>
      <w:r w:rsidRPr="00CE10ED">
        <w:rPr>
          <w:b/>
          <w:bCs/>
        </w:rPr>
        <w:t>Sterling Area (bloque monetario-comercial con centro en Londres)</w:t>
      </w:r>
      <w:r w:rsidRPr="00CE10ED">
        <w:br/>
        <w:t xml:space="preserve">Muy útil para “Inglaterra como banquero” y cómo se reorientan vínculos comerciales/financieros. </w:t>
      </w:r>
      <w:r w:rsidRPr="00CE10ED">
        <w:br/>
      </w:r>
      <w:r w:rsidRPr="00CE10ED">
        <w:rPr>
          <w:i/>
          <w:iCs/>
        </w:rPr>
        <w:t xml:space="preserve">(Si </w:t>
      </w:r>
      <w:proofErr w:type="spellStart"/>
      <w:r w:rsidRPr="00CE10ED">
        <w:rPr>
          <w:i/>
          <w:iCs/>
        </w:rPr>
        <w:t>querés</w:t>
      </w:r>
      <w:proofErr w:type="spellEnd"/>
      <w:r w:rsidRPr="00CE10ED">
        <w:rPr>
          <w:i/>
          <w:iCs/>
        </w:rPr>
        <w:t xml:space="preserve"> un mapa literal del </w:t>
      </w:r>
      <w:proofErr w:type="spellStart"/>
      <w:r w:rsidRPr="00CE10ED">
        <w:rPr>
          <w:i/>
          <w:iCs/>
        </w:rPr>
        <w:t>sterling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area</w:t>
      </w:r>
      <w:proofErr w:type="spellEnd"/>
      <w:r w:rsidRPr="00CE10ED">
        <w:rPr>
          <w:i/>
          <w:iCs/>
        </w:rPr>
        <w:t>, te conviene armarlo vos con la lista de miembros: queda prolijo y consistente con el resto del set.)</w:t>
      </w:r>
    </w:p>
    <w:p w14:paraId="4C5D4312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4) 1945–2008 Posguerra e “hiperglobalización”</w:t>
      </w:r>
    </w:p>
    <w:p w14:paraId="30E2EFE4" w14:textId="77777777" w:rsidR="00CE10ED" w:rsidRPr="00CE10ED" w:rsidRDefault="00CE10ED" w:rsidP="00CE10ED">
      <w:r w:rsidRPr="00CE10ED">
        <w:rPr>
          <w:b/>
          <w:bCs/>
        </w:rPr>
        <w:t>De UK→US (instituciones), pero Londres sigue fuerte en finanzas/servicios</w:t>
      </w:r>
    </w:p>
    <w:p w14:paraId="0D19DC51" w14:textId="77777777" w:rsidR="00CE10ED" w:rsidRPr="00CE10ED" w:rsidRDefault="00CE10ED" w:rsidP="00CE10ED">
      <w:pPr>
        <w:numPr>
          <w:ilvl w:val="0"/>
          <w:numId w:val="39"/>
        </w:numPr>
      </w:pPr>
      <w:r w:rsidRPr="00CE10ED">
        <w:rPr>
          <w:b/>
          <w:bCs/>
        </w:rPr>
        <w:t xml:space="preserve">WTO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Maps</w:t>
      </w:r>
      <w:proofErr w:type="spellEnd"/>
      <w:r w:rsidRPr="00CE10ED">
        <w:rPr>
          <w:b/>
          <w:bCs/>
        </w:rPr>
        <w:t xml:space="preserve"> (mapas interactivos por país/indicador)</w:t>
      </w:r>
      <w:r w:rsidRPr="00CE10ED">
        <w:br/>
        <w:t xml:space="preserve">Para mostrar expansión y estructura del comercio en la era OMC (muy usable en clase). </w:t>
      </w:r>
    </w:p>
    <w:p w14:paraId="3425C4C7" w14:textId="77777777" w:rsidR="00CE10ED" w:rsidRPr="00CE10ED" w:rsidRDefault="00CE10ED" w:rsidP="00CE10ED">
      <w:pPr>
        <w:numPr>
          <w:ilvl w:val="0"/>
          <w:numId w:val="39"/>
        </w:numPr>
      </w:pPr>
      <w:r w:rsidRPr="00CE10ED">
        <w:rPr>
          <w:b/>
          <w:bCs/>
        </w:rPr>
        <w:t xml:space="preserve">World Bank WITS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Visualization</w:t>
      </w:r>
      <w:proofErr w:type="spellEnd"/>
      <w:r w:rsidRPr="00CE10ED">
        <w:rPr>
          <w:b/>
          <w:bCs/>
        </w:rPr>
        <w:t xml:space="preserve"> (redes de comercio, flujos por país/producto)</w:t>
      </w:r>
      <w:r w:rsidRPr="00CE10ED">
        <w:br/>
        <w:t xml:space="preserve">Sirve para “mapas de flujo” modernos (nodos/enlaces). </w:t>
      </w:r>
    </w:p>
    <w:p w14:paraId="27FAC65C" w14:textId="77777777" w:rsidR="00CE10ED" w:rsidRPr="00CE10ED" w:rsidRDefault="00CE10ED" w:rsidP="00CE10ED">
      <w:pPr>
        <w:numPr>
          <w:ilvl w:val="0"/>
          <w:numId w:val="39"/>
        </w:numPr>
      </w:pPr>
      <w:r w:rsidRPr="00CE10ED">
        <w:rPr>
          <w:b/>
          <w:bCs/>
        </w:rPr>
        <w:lastRenderedPageBreak/>
        <w:t xml:space="preserve">UN </w:t>
      </w:r>
      <w:proofErr w:type="spellStart"/>
      <w:r w:rsidRPr="00CE10ED">
        <w:rPr>
          <w:b/>
          <w:bCs/>
        </w:rPr>
        <w:t>Comtrade</w:t>
      </w:r>
      <w:proofErr w:type="spellEnd"/>
      <w:r w:rsidRPr="00CE10ED">
        <w:rPr>
          <w:b/>
          <w:bCs/>
        </w:rPr>
        <w:t xml:space="preserve"> (base estándar)</w:t>
      </w:r>
      <w:r w:rsidRPr="00CE10ED">
        <w:br/>
        <w:t xml:space="preserve">Si </w:t>
      </w:r>
      <w:proofErr w:type="spellStart"/>
      <w:r w:rsidRPr="00CE10ED">
        <w:t>querés</w:t>
      </w:r>
      <w:proofErr w:type="spellEnd"/>
      <w:r w:rsidRPr="00CE10ED">
        <w:t xml:space="preserve"> consistencia de series/</w:t>
      </w:r>
      <w:proofErr w:type="spellStart"/>
      <w:r w:rsidRPr="00CE10ED">
        <w:t>partners</w:t>
      </w:r>
      <w:proofErr w:type="spellEnd"/>
      <w:r w:rsidRPr="00CE10ED">
        <w:t xml:space="preserve"> en el tramo más reciente. </w:t>
      </w:r>
    </w:p>
    <w:p w14:paraId="5A98768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5) 2008–hoy </w:t>
      </w:r>
      <w:proofErr w:type="spellStart"/>
      <w:r w:rsidRPr="00CE10ED">
        <w:rPr>
          <w:b/>
          <w:bCs/>
        </w:rPr>
        <w:t>Slowbalization</w:t>
      </w:r>
      <w:proofErr w:type="spellEnd"/>
      <w:r w:rsidRPr="00CE10ED">
        <w:rPr>
          <w:b/>
          <w:bCs/>
        </w:rPr>
        <w:t xml:space="preserve"> + geopolítica + reconfiguración de cadenas</w:t>
      </w:r>
    </w:p>
    <w:p w14:paraId="2607572F" w14:textId="77777777" w:rsidR="00CE10ED" w:rsidRPr="00CE10ED" w:rsidRDefault="00CE10ED" w:rsidP="00CE10ED">
      <w:r w:rsidRPr="00CE10ED">
        <w:rPr>
          <w:b/>
          <w:bCs/>
        </w:rPr>
        <w:t>UK en tensiones: Brexit, reorientación de acuerdos, rol financiero</w:t>
      </w:r>
    </w:p>
    <w:p w14:paraId="02A86684" w14:textId="77777777" w:rsidR="00CE10ED" w:rsidRPr="00CE10ED" w:rsidRDefault="00CE10ED" w:rsidP="00CE10ED">
      <w:pPr>
        <w:numPr>
          <w:ilvl w:val="0"/>
          <w:numId w:val="40"/>
        </w:numPr>
      </w:pPr>
      <w:r w:rsidRPr="00CE10ED">
        <w:rPr>
          <w:b/>
          <w:bCs/>
        </w:rPr>
        <w:t xml:space="preserve">McKinsey Global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Explorer (corredores y redes de comercio, interactivo)</w:t>
      </w:r>
      <w:r w:rsidRPr="00CE10ED">
        <w:t xml:space="preserve"> </w:t>
      </w:r>
    </w:p>
    <w:p w14:paraId="11719186" w14:textId="77777777" w:rsidR="00CE10ED" w:rsidRPr="00CE10ED" w:rsidRDefault="00CE10ED" w:rsidP="00CE10ED">
      <w:pPr>
        <w:numPr>
          <w:ilvl w:val="0"/>
          <w:numId w:val="40"/>
        </w:numPr>
      </w:pPr>
      <w:r w:rsidRPr="00CE10ED">
        <w:rPr>
          <w:b/>
          <w:bCs/>
        </w:rPr>
        <w:t>UNCTAD (estadísticas y tendencias, para “mapear” reconfiguraciones recientes)</w:t>
      </w:r>
      <w:r w:rsidRPr="00CE10ED">
        <w:t xml:space="preserve"> </w:t>
      </w:r>
    </w:p>
    <w:p w14:paraId="4CE884AB" w14:textId="77777777" w:rsidR="00CE10ED" w:rsidRPr="00CE10ED" w:rsidRDefault="00CE10ED" w:rsidP="00CE10ED">
      <w:pPr>
        <w:numPr>
          <w:ilvl w:val="0"/>
          <w:numId w:val="40"/>
        </w:numPr>
      </w:pPr>
      <w:r w:rsidRPr="00CE10ED">
        <w:rPr>
          <w:b/>
          <w:bCs/>
        </w:rPr>
        <w:t>OECD TiVA (comercio en valor agregado / cadenas globales)</w:t>
      </w:r>
      <w:r w:rsidRPr="00CE10ED">
        <w:t xml:space="preserve"> </w:t>
      </w:r>
    </w:p>
    <w:p w14:paraId="0F366D70" w14:textId="77777777" w:rsidR="00CE10ED" w:rsidRPr="00CE10ED" w:rsidRDefault="00CE10ED" w:rsidP="00CE10ED">
      <w:pPr>
        <w:numPr>
          <w:ilvl w:val="0"/>
          <w:numId w:val="40"/>
        </w:numPr>
      </w:pPr>
      <w:r w:rsidRPr="00CE10ED">
        <w:rPr>
          <w:b/>
          <w:bCs/>
        </w:rPr>
        <w:t xml:space="preserve">Mapa de corredores (ilustrativo) sobre </w:t>
      </w:r>
      <w:proofErr w:type="spellStart"/>
      <w:r w:rsidRPr="00CE10ED">
        <w:rPr>
          <w:b/>
          <w:bCs/>
        </w:rPr>
        <w:t>reshaping</w:t>
      </w:r>
      <w:proofErr w:type="spellEnd"/>
      <w:r w:rsidRPr="00CE10ED">
        <w:rPr>
          <w:b/>
          <w:bCs/>
        </w:rPr>
        <w:t xml:space="preserve"> de flujos</w:t>
      </w:r>
      <w:r w:rsidRPr="00CE10ED">
        <w:t xml:space="preserve"> (para discusión geopolítica; usar como “gráfico de prensa”, no como dato duro)</w:t>
      </w:r>
    </w:p>
    <w:p w14:paraId="361128F2" w14:textId="77777777" w:rsidR="00CE10ED" w:rsidRPr="00CE10ED" w:rsidRDefault="00CE10ED" w:rsidP="00CE10ED">
      <w:r w:rsidRPr="00CE10ED">
        <w:pict w14:anchorId="15675D76">
          <v:rect id="_x0000_i1586" style="width:0;height:1.5pt" o:hralign="center" o:hrstd="t" o:hr="t" fillcolor="#a0a0a0" stroked="f"/>
        </w:pict>
      </w:r>
    </w:p>
    <w:p w14:paraId="4B5C9BC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Cómo “acercarte” al rol de Inglaterra con estos mapas (narrativa simple)</w:t>
      </w:r>
    </w:p>
    <w:p w14:paraId="3AD15FFC" w14:textId="77777777" w:rsidR="00CE10ED" w:rsidRPr="00CE10ED" w:rsidRDefault="00CE10ED" w:rsidP="00CE10ED">
      <w:pPr>
        <w:numPr>
          <w:ilvl w:val="0"/>
          <w:numId w:val="41"/>
        </w:numPr>
      </w:pPr>
      <w:r w:rsidRPr="00CE10ED">
        <w:rPr>
          <w:b/>
          <w:bCs/>
        </w:rPr>
        <w:t>s. XVIII</w:t>
      </w:r>
      <w:r w:rsidRPr="00CE10ED">
        <w:t xml:space="preserve">: Inglaterra entra fuerte con </w:t>
      </w:r>
      <w:r w:rsidRPr="00CE10ED">
        <w:rPr>
          <w:b/>
          <w:bCs/>
        </w:rPr>
        <w:t>compañías</w:t>
      </w:r>
      <w:r w:rsidRPr="00CE10ED">
        <w:t xml:space="preserve"> (EIC) y rutas oceánicas. </w:t>
      </w:r>
    </w:p>
    <w:p w14:paraId="0D5C2AF4" w14:textId="77777777" w:rsidR="00CE10ED" w:rsidRPr="00CE10ED" w:rsidRDefault="00CE10ED" w:rsidP="00CE10ED">
      <w:pPr>
        <w:numPr>
          <w:ilvl w:val="0"/>
          <w:numId w:val="41"/>
        </w:numPr>
      </w:pPr>
      <w:r w:rsidRPr="00CE10ED">
        <w:rPr>
          <w:b/>
          <w:bCs/>
        </w:rPr>
        <w:t>1870–1914</w:t>
      </w:r>
      <w:r w:rsidRPr="00CE10ED">
        <w:t xml:space="preserve">: Inglaterra = </w:t>
      </w:r>
      <w:r w:rsidRPr="00CE10ED">
        <w:rPr>
          <w:b/>
          <w:bCs/>
        </w:rPr>
        <w:t>infraestructura global</w:t>
      </w:r>
      <w:r w:rsidRPr="00CE10ED">
        <w:t xml:space="preserve"> (rutas + cables + </w:t>
      </w:r>
      <w:proofErr w:type="spellStart"/>
      <w:r w:rsidRPr="00CE10ED">
        <w:t>chokepoints</w:t>
      </w:r>
      <w:proofErr w:type="spellEnd"/>
      <w:r w:rsidRPr="00CE10ED">
        <w:t xml:space="preserve">) + imperio. </w:t>
      </w:r>
    </w:p>
    <w:p w14:paraId="23E89567" w14:textId="77777777" w:rsidR="00CE10ED" w:rsidRPr="00CE10ED" w:rsidRDefault="00CE10ED" w:rsidP="00CE10ED">
      <w:pPr>
        <w:numPr>
          <w:ilvl w:val="0"/>
          <w:numId w:val="41"/>
        </w:numPr>
      </w:pPr>
      <w:proofErr w:type="spellStart"/>
      <w:r w:rsidRPr="00CE10ED">
        <w:rPr>
          <w:b/>
          <w:bCs/>
        </w:rPr>
        <w:t>Interwar</w:t>
      </w:r>
      <w:proofErr w:type="spellEnd"/>
      <w:r w:rsidRPr="00CE10ED">
        <w:t xml:space="preserve">: se </w:t>
      </w:r>
      <w:proofErr w:type="spellStart"/>
      <w:r w:rsidRPr="00CE10ED">
        <w:t>replega</w:t>
      </w:r>
      <w:proofErr w:type="spellEnd"/>
      <w:r w:rsidRPr="00CE10ED">
        <w:t xml:space="preserve"> el libre comercio; Inglaterra arma </w:t>
      </w:r>
      <w:r w:rsidRPr="00CE10ED">
        <w:rPr>
          <w:b/>
          <w:bCs/>
        </w:rPr>
        <w:t xml:space="preserve">preferencia imperial + </w:t>
      </w:r>
      <w:proofErr w:type="spellStart"/>
      <w:r w:rsidRPr="00CE10ED">
        <w:rPr>
          <w:b/>
          <w:bCs/>
        </w:rPr>
        <w:t>sterling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area</w:t>
      </w:r>
      <w:proofErr w:type="spellEnd"/>
      <w:r w:rsidRPr="00CE10ED">
        <w:t xml:space="preserve"> para sostener vínculos. </w:t>
      </w:r>
    </w:p>
    <w:p w14:paraId="2CB86430" w14:textId="77777777" w:rsidR="00CE10ED" w:rsidRPr="00CE10ED" w:rsidRDefault="00CE10ED" w:rsidP="00CE10ED">
      <w:pPr>
        <w:numPr>
          <w:ilvl w:val="0"/>
          <w:numId w:val="41"/>
        </w:numPr>
      </w:pPr>
      <w:r w:rsidRPr="00CE10ED">
        <w:rPr>
          <w:b/>
          <w:bCs/>
        </w:rPr>
        <w:t>Posguerra en adelante</w:t>
      </w:r>
      <w:r w:rsidRPr="00CE10ED">
        <w:t xml:space="preserve">: liderazgo comercial institucional pasa más a </w:t>
      </w:r>
      <w:proofErr w:type="gramStart"/>
      <w:r w:rsidRPr="00CE10ED">
        <w:t>EEUU</w:t>
      </w:r>
      <w:proofErr w:type="gramEnd"/>
      <w:r w:rsidRPr="00CE10ED">
        <w:t xml:space="preserve">, pero UK mantiene peso por </w:t>
      </w:r>
      <w:r w:rsidRPr="00CE10ED">
        <w:rPr>
          <w:b/>
          <w:bCs/>
        </w:rPr>
        <w:t>City/servicios</w:t>
      </w:r>
      <w:r w:rsidRPr="00CE10ED">
        <w:t xml:space="preserve"> y su inserción en redes (y luego Brexit cambia el ángulo). </w:t>
      </w:r>
    </w:p>
    <w:p w14:paraId="38E86220" w14:textId="77777777" w:rsidR="00CE10ED" w:rsidRPr="00CE10ED" w:rsidRDefault="00CE10ED" w:rsidP="00CE10ED">
      <w:r w:rsidRPr="00CE10ED">
        <w:t xml:space="preserve">Si me decís </w:t>
      </w:r>
      <w:r w:rsidRPr="00CE10ED">
        <w:rPr>
          <w:b/>
          <w:bCs/>
        </w:rPr>
        <w:t xml:space="preserve">qué formato </w:t>
      </w:r>
      <w:proofErr w:type="spellStart"/>
      <w:r w:rsidRPr="00CE10ED">
        <w:rPr>
          <w:b/>
          <w:bCs/>
        </w:rPr>
        <w:t>querés</w:t>
      </w:r>
      <w:proofErr w:type="spellEnd"/>
      <w:r w:rsidRPr="00CE10ED">
        <w:rPr>
          <w:b/>
          <w:bCs/>
        </w:rPr>
        <w:t xml:space="preserve"> para tus diapositivas</w:t>
      </w:r>
      <w:r w:rsidRPr="00CE10ED">
        <w:t xml:space="preserve"> (¿1 mapa por etapa o 2?), te armo un </w:t>
      </w:r>
      <w:r w:rsidRPr="00CE10ED">
        <w:rPr>
          <w:b/>
          <w:bCs/>
        </w:rPr>
        <w:t>pack de 5–7 imágenes</w:t>
      </w:r>
      <w:r w:rsidRPr="00CE10ED">
        <w:t xml:space="preserve"> con título, pie de gráfico y “2 </w:t>
      </w:r>
      <w:proofErr w:type="spellStart"/>
      <w:r w:rsidRPr="00CE10ED">
        <w:t>bullets</w:t>
      </w:r>
      <w:proofErr w:type="spellEnd"/>
      <w:r w:rsidRPr="00CE10ED">
        <w:t xml:space="preserve"> de interpretación” por mapa, todo listo para pegar en la clase 1.</w:t>
      </w:r>
    </w:p>
    <w:p w14:paraId="4609338D" w14:textId="77777777" w:rsidR="00CE10ED" w:rsidRPr="00CE10ED" w:rsidRDefault="00CE10ED" w:rsidP="00CE10ED">
      <w:r w:rsidRPr="00CE10ED">
        <w:t xml:space="preserve">Ok, </w:t>
      </w:r>
      <w:proofErr w:type="spellStart"/>
      <w:r w:rsidRPr="00CE10ED">
        <w:t>hacelo</w:t>
      </w:r>
      <w:proofErr w:type="spellEnd"/>
      <w:r w:rsidRPr="00CE10ED">
        <w:t xml:space="preserve"> </w:t>
      </w:r>
    </w:p>
    <w:p w14:paraId="6A0B7E76" w14:textId="77777777" w:rsidR="00CE10ED" w:rsidRPr="00CE10ED" w:rsidRDefault="00CE10ED" w:rsidP="00CE10ED">
      <w:r w:rsidRPr="00CE10ED">
        <w:t>Pensado durante 1m 59s</w:t>
      </w:r>
    </w:p>
    <w:p w14:paraId="55FF77B1" w14:textId="38E1C7C8" w:rsidR="00CE10ED" w:rsidRPr="00CE10ED" w:rsidRDefault="00CE10ED" w:rsidP="00CE10ED">
      <w:r w:rsidRPr="00CE10ED">
        <w:lastRenderedPageBreak/>
        <w:drawing>
          <wp:inline distT="0" distB="0" distL="0" distR="0" wp14:anchorId="39794797" wp14:editId="35E54DAD">
            <wp:extent cx="2603500" cy="2603500"/>
            <wp:effectExtent l="0" t="0" r="6350" b="6350"/>
            <wp:docPr id="89458854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A0AF" w14:textId="27704DD1" w:rsidR="00CE10ED" w:rsidRPr="00CE10ED" w:rsidRDefault="00CE10ED" w:rsidP="00CE10ED">
      <w:r w:rsidRPr="00CE10ED">
        <w:drawing>
          <wp:inline distT="0" distB="0" distL="0" distR="0" wp14:anchorId="7CBC4FE2" wp14:editId="6B86A4E1">
            <wp:extent cx="2482850" cy="2482850"/>
            <wp:effectExtent l="0" t="0" r="0" b="0"/>
            <wp:docPr id="18614495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3C2E" w14:textId="06F0996A" w:rsidR="00CE10ED" w:rsidRPr="00CE10ED" w:rsidRDefault="00CE10ED" w:rsidP="00CE10ED">
      <w:r w:rsidRPr="00CE10ED">
        <w:lastRenderedPageBreak/>
        <w:drawing>
          <wp:inline distT="0" distB="0" distL="0" distR="0" wp14:anchorId="5F517DBF" wp14:editId="78FC6D0E">
            <wp:extent cx="3524250" cy="3524250"/>
            <wp:effectExtent l="0" t="0" r="0" b="0"/>
            <wp:docPr id="129741108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8C0C" w14:textId="2691F624" w:rsidR="00CE10ED" w:rsidRPr="00CE10ED" w:rsidRDefault="00CE10ED" w:rsidP="00CE10ED">
      <w:r w:rsidRPr="00CE10ED">
        <w:drawing>
          <wp:inline distT="0" distB="0" distL="0" distR="0" wp14:anchorId="5451F0E9" wp14:editId="3CBC8047">
            <wp:extent cx="3562350" cy="3562350"/>
            <wp:effectExtent l="0" t="0" r="0" b="0"/>
            <wp:docPr id="99509532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924E" w14:textId="77777777" w:rsidR="00CE10ED" w:rsidRPr="00CE10ED" w:rsidRDefault="00CE10ED" w:rsidP="00CE10ED">
      <w:r w:rsidRPr="00CE10ED">
        <w:t xml:space="preserve">Listo: acá </w:t>
      </w:r>
      <w:proofErr w:type="spellStart"/>
      <w:r w:rsidRPr="00CE10ED">
        <w:t>tenés</w:t>
      </w:r>
      <w:proofErr w:type="spellEnd"/>
      <w:r w:rsidRPr="00CE10ED">
        <w:t xml:space="preserve"> un </w:t>
      </w:r>
      <w:r w:rsidRPr="00CE10ED">
        <w:rPr>
          <w:b/>
          <w:bCs/>
        </w:rPr>
        <w:t>pack de 7 “mapas” (o visualizaciones cartográficas)</w:t>
      </w:r>
      <w:r w:rsidRPr="00CE10ED">
        <w:t xml:space="preserve">, </w:t>
      </w:r>
      <w:r w:rsidRPr="00CE10ED">
        <w:rPr>
          <w:b/>
          <w:bCs/>
        </w:rPr>
        <w:t>uno por etapa</w:t>
      </w:r>
      <w:r w:rsidRPr="00CE10ED">
        <w:t xml:space="preserve">, con </w:t>
      </w:r>
      <w:r w:rsidRPr="00CE10ED">
        <w:rPr>
          <w:b/>
          <w:bCs/>
        </w:rPr>
        <w:t>título</w:t>
      </w:r>
      <w:r w:rsidRPr="00CE10ED">
        <w:t xml:space="preserve">, </w:t>
      </w:r>
      <w:r w:rsidRPr="00CE10ED">
        <w:rPr>
          <w:b/>
          <w:bCs/>
        </w:rPr>
        <w:t>pie</w:t>
      </w:r>
      <w:r w:rsidRPr="00CE10ED">
        <w:t xml:space="preserve">, y </w:t>
      </w:r>
      <w:r w:rsidRPr="00CE10ED">
        <w:rPr>
          <w:b/>
          <w:bCs/>
        </w:rPr>
        <w:t xml:space="preserve">2 </w:t>
      </w:r>
      <w:proofErr w:type="spellStart"/>
      <w:r w:rsidRPr="00CE10ED">
        <w:rPr>
          <w:b/>
          <w:bCs/>
        </w:rPr>
        <w:t>bullets</w:t>
      </w:r>
      <w:proofErr w:type="spellEnd"/>
      <w:r w:rsidRPr="00CE10ED">
        <w:t xml:space="preserve"> para contar el </w:t>
      </w:r>
      <w:r w:rsidRPr="00CE10ED">
        <w:rPr>
          <w:b/>
          <w:bCs/>
        </w:rPr>
        <w:t>rol de Inglaterra/UK</w:t>
      </w:r>
      <w:r w:rsidRPr="00CE10ED">
        <w:t xml:space="preserve"> en cada momento (tal como lo </w:t>
      </w:r>
      <w:proofErr w:type="spellStart"/>
      <w:r w:rsidRPr="00CE10ED">
        <w:t>querés</w:t>
      </w:r>
      <w:proofErr w:type="spellEnd"/>
      <w:r w:rsidRPr="00CE10ED">
        <w:t xml:space="preserve"> para Clase 1).</w:t>
      </w:r>
    </w:p>
    <w:p w14:paraId="1F0BB465" w14:textId="77777777" w:rsidR="00CE10ED" w:rsidRPr="00CE10ED" w:rsidRDefault="00CE10ED" w:rsidP="00CE10ED">
      <w:r w:rsidRPr="00CE10ED">
        <w:pict w14:anchorId="66940364">
          <v:rect id="_x0000_i1591" style="width:0;height:1.5pt" o:hralign="center" o:hrstd="t" o:hr="t" fillcolor="#a0a0a0" stroked="f"/>
        </w:pict>
      </w:r>
    </w:p>
    <w:p w14:paraId="1F145C6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lastRenderedPageBreak/>
        <w:t>1) Siglo XVIII (comercio de compañías)</w:t>
      </w:r>
    </w:p>
    <w:p w14:paraId="6B29FA30" w14:textId="77777777" w:rsidR="00CE10ED" w:rsidRPr="00CE10ED" w:rsidRDefault="00CE10ED" w:rsidP="00CE10ED">
      <w:r w:rsidRPr="00CE10ED">
        <w:rPr>
          <w:b/>
          <w:bCs/>
        </w:rPr>
        <w:t>Mapa:</w:t>
      </w:r>
      <w:r w:rsidRPr="00CE10ED">
        <w:t xml:space="preserve"> </w:t>
      </w:r>
      <w:r w:rsidRPr="00CE10ED">
        <w:rPr>
          <w:i/>
          <w:iCs/>
        </w:rPr>
        <w:t xml:space="preserve">East Indies </w:t>
      </w:r>
      <w:proofErr w:type="spellStart"/>
      <w:r w:rsidRPr="00CE10ED">
        <w:rPr>
          <w:i/>
          <w:iCs/>
        </w:rPr>
        <w:t>trade</w:t>
      </w:r>
      <w:proofErr w:type="spellEnd"/>
      <w:r w:rsidRPr="00CE10ED">
        <w:rPr>
          <w:i/>
          <w:iCs/>
        </w:rPr>
        <w:t xml:space="preserve"> / Herman Moll (c. 1720; para la East India Company)</w:t>
      </w:r>
      <w:r w:rsidRPr="00CE10ED">
        <w:br/>
      </w:r>
      <w:r w:rsidRPr="00CE10ED">
        <w:rPr>
          <w:b/>
          <w:bCs/>
        </w:rPr>
        <w:t>Pie sugerido:</w:t>
      </w:r>
      <w:r w:rsidRPr="00CE10ED">
        <w:t xml:space="preserve"> “Rutas y nodos de comercio en el Índico/SE Asia: comercio ‘imperial-mercantil’ antes de la industrialización.” </w:t>
      </w:r>
    </w:p>
    <w:p w14:paraId="446FFFAB" w14:textId="77777777" w:rsidR="00CE10ED" w:rsidRPr="00CE10ED" w:rsidRDefault="00CE10ED" w:rsidP="00CE10ED">
      <w:pPr>
        <w:numPr>
          <w:ilvl w:val="0"/>
          <w:numId w:val="42"/>
        </w:numPr>
      </w:pPr>
      <w:r w:rsidRPr="00CE10ED">
        <w:rPr>
          <w:b/>
          <w:bCs/>
        </w:rPr>
        <w:t>Inglaterra como plataforma corporativa:</w:t>
      </w:r>
      <w:r w:rsidRPr="00CE10ED">
        <w:t xml:space="preserve"> la EIC organiza enclaves, puertos y circuitos (no es “libre comercio”, es </w:t>
      </w:r>
      <w:r w:rsidRPr="00CE10ED">
        <w:rPr>
          <w:b/>
          <w:bCs/>
        </w:rPr>
        <w:t>comercio gobernado</w:t>
      </w:r>
      <w:r w:rsidRPr="00CE10ED">
        <w:t>).</w:t>
      </w:r>
    </w:p>
    <w:p w14:paraId="17B02342" w14:textId="77777777" w:rsidR="00CE10ED" w:rsidRPr="00CE10ED" w:rsidRDefault="00CE10ED" w:rsidP="00CE10ED">
      <w:pPr>
        <w:numPr>
          <w:ilvl w:val="0"/>
          <w:numId w:val="42"/>
        </w:numPr>
      </w:pPr>
      <w:r w:rsidRPr="00CE10ED">
        <w:rPr>
          <w:b/>
          <w:bCs/>
        </w:rPr>
        <w:t>Lo clave para clásicos:</w:t>
      </w:r>
      <w:r w:rsidRPr="00CE10ED">
        <w:t xml:space="preserve"> muestra el mundo donde </w:t>
      </w:r>
      <w:r w:rsidRPr="00CE10ED">
        <w:rPr>
          <w:i/>
          <w:iCs/>
        </w:rPr>
        <w:t>Smith</w:t>
      </w:r>
      <w:r w:rsidRPr="00CE10ED">
        <w:t xml:space="preserve"> discute mercados, monopolios y expansión comercial (base histórica del debate “comercio y riqueza”).</w:t>
      </w:r>
    </w:p>
    <w:p w14:paraId="5B45502D" w14:textId="77777777" w:rsidR="00CE10ED" w:rsidRPr="00CE10ED" w:rsidRDefault="00CE10ED" w:rsidP="00CE10ED">
      <w:r w:rsidRPr="00CE10ED">
        <w:rPr>
          <w:b/>
          <w:bCs/>
        </w:rPr>
        <w:t xml:space="preserve">Cómo usarlo en clase (30–45 </w:t>
      </w:r>
      <w:proofErr w:type="spellStart"/>
      <w:r w:rsidRPr="00CE10ED">
        <w:rPr>
          <w:b/>
          <w:bCs/>
        </w:rPr>
        <w:t>seg</w:t>
      </w:r>
      <w:proofErr w:type="spellEnd"/>
      <w:r w:rsidRPr="00CE10ED">
        <w:rPr>
          <w:b/>
          <w:bCs/>
        </w:rPr>
        <w:t>):</w:t>
      </w:r>
      <w:r w:rsidRPr="00CE10ED">
        <w:t xml:space="preserve"> “Antes de Ricardo, el comercio se parece más a </w:t>
      </w:r>
      <w:r w:rsidRPr="00CE10ED">
        <w:rPr>
          <w:i/>
          <w:iCs/>
        </w:rPr>
        <w:t>red + poder</w:t>
      </w:r>
      <w:r w:rsidRPr="00CE10ED">
        <w:t xml:space="preserve"> que a ‘mercados’.”</w:t>
      </w:r>
    </w:p>
    <w:p w14:paraId="0D21A6D7" w14:textId="77777777" w:rsidR="00CE10ED" w:rsidRPr="00CE10ED" w:rsidRDefault="00CE10ED" w:rsidP="00CE10ED">
      <w:r w:rsidRPr="00CE10ED">
        <w:pict w14:anchorId="575310FB">
          <v:rect id="_x0000_i1592" style="width:0;height:1.5pt" o:hralign="center" o:hrstd="t" o:hr="t" fillcolor="#a0a0a0" stroked="f"/>
        </w:pict>
      </w:r>
    </w:p>
    <w:p w14:paraId="5F0A4D70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2) 1870–1914 (Primera Globalización, infraestructura marítima)</w:t>
      </w:r>
    </w:p>
    <w:p w14:paraId="29499888" w14:textId="77777777" w:rsidR="00CE10ED" w:rsidRPr="00CE10ED" w:rsidRDefault="00CE10ED" w:rsidP="00CE10ED">
      <w:r w:rsidRPr="00CE10ED">
        <w:rPr>
          <w:b/>
          <w:bCs/>
        </w:rPr>
        <w:t>Mapa:</w:t>
      </w:r>
      <w:r w:rsidRPr="00CE10ED">
        <w:t xml:space="preserve"> </w:t>
      </w:r>
      <w:proofErr w:type="spellStart"/>
      <w:r w:rsidRPr="00CE10ED">
        <w:rPr>
          <w:i/>
          <w:iCs/>
        </w:rPr>
        <w:t>Steamship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routes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of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the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world</w:t>
      </w:r>
      <w:proofErr w:type="spellEnd"/>
      <w:r w:rsidRPr="00CE10ED">
        <w:rPr>
          <w:i/>
          <w:iCs/>
        </w:rPr>
        <w:t xml:space="preserve"> (c. 1900; American Express / Princeton)</w:t>
      </w:r>
      <w:r w:rsidRPr="00CE10ED">
        <w:br/>
      </w:r>
      <w:r w:rsidRPr="00CE10ED">
        <w:rPr>
          <w:b/>
          <w:bCs/>
        </w:rPr>
        <w:t>Pie sugerido:</w:t>
      </w:r>
      <w:r w:rsidRPr="00CE10ED">
        <w:t xml:space="preserve"> “El mundo se ‘achica’: rutas de vapor densas conectan Atlántico–Índico–Pacífico.” </w:t>
      </w:r>
    </w:p>
    <w:p w14:paraId="076D60E4" w14:textId="77777777" w:rsidR="00CE10ED" w:rsidRPr="00CE10ED" w:rsidRDefault="00CE10ED" w:rsidP="00CE10ED">
      <w:pPr>
        <w:numPr>
          <w:ilvl w:val="0"/>
          <w:numId w:val="43"/>
        </w:numPr>
      </w:pPr>
      <w:r w:rsidRPr="00CE10ED">
        <w:rPr>
          <w:b/>
          <w:bCs/>
        </w:rPr>
        <w:t>Inglaterra como hegemonía marítima:</w:t>
      </w:r>
      <w:r w:rsidRPr="00CE10ED">
        <w:t xml:space="preserve"> el mapa te permite señalar </w:t>
      </w:r>
      <w:proofErr w:type="spellStart"/>
      <w:r w:rsidRPr="00CE10ED">
        <w:rPr>
          <w:b/>
          <w:bCs/>
        </w:rPr>
        <w:t>chokepoints</w:t>
      </w:r>
      <w:proofErr w:type="spellEnd"/>
      <w:r w:rsidRPr="00CE10ED">
        <w:t xml:space="preserve"> (Suez/Cabo) y la centralidad del Atlántico Norte (Londres como nodo).</w:t>
      </w:r>
    </w:p>
    <w:p w14:paraId="0A2AC93F" w14:textId="77777777" w:rsidR="00CE10ED" w:rsidRPr="00CE10ED" w:rsidRDefault="00CE10ED" w:rsidP="00CE10ED">
      <w:pPr>
        <w:numPr>
          <w:ilvl w:val="0"/>
          <w:numId w:val="43"/>
        </w:numPr>
      </w:pPr>
      <w:r w:rsidRPr="00CE10ED">
        <w:rPr>
          <w:b/>
          <w:bCs/>
        </w:rPr>
        <w:t>Puente a Ricardo:</w:t>
      </w:r>
      <w:r w:rsidRPr="00CE10ED">
        <w:t xml:space="preserve"> caída de costos de transporte </w:t>
      </w:r>
      <w:r w:rsidRPr="00CE10ED">
        <w:rPr>
          <w:rFonts w:ascii="Cambria Math" w:hAnsi="Cambria Math" w:cs="Cambria Math"/>
        </w:rPr>
        <w:t>⇒</w:t>
      </w:r>
      <w:r w:rsidRPr="00CE10ED">
        <w:t xml:space="preserve"> la especializaci</w:t>
      </w:r>
      <w:r w:rsidRPr="00CE10ED">
        <w:rPr>
          <w:rFonts w:ascii="Calibri" w:hAnsi="Calibri" w:cs="Calibri"/>
        </w:rPr>
        <w:t>ó</w:t>
      </w:r>
      <w:r w:rsidRPr="00CE10ED">
        <w:t xml:space="preserve">n y el comercio de gran escala pasan a ser </w:t>
      </w:r>
      <w:r w:rsidRPr="00CE10ED">
        <w:rPr>
          <w:rFonts w:ascii="Calibri" w:hAnsi="Calibri" w:cs="Calibri"/>
        </w:rPr>
        <w:t>“</w:t>
      </w:r>
      <w:r w:rsidRPr="00CE10ED">
        <w:t>viables</w:t>
      </w:r>
      <w:r w:rsidRPr="00CE10ED">
        <w:rPr>
          <w:rFonts w:ascii="Calibri" w:hAnsi="Calibri" w:cs="Calibri"/>
        </w:rPr>
        <w:t>”</w:t>
      </w:r>
      <w:r w:rsidRPr="00CE10ED">
        <w:t xml:space="preserve"> para muchas econom</w:t>
      </w:r>
      <w:r w:rsidRPr="00CE10ED">
        <w:rPr>
          <w:rFonts w:ascii="Calibri" w:hAnsi="Calibri" w:cs="Calibri"/>
        </w:rPr>
        <w:t>í</w:t>
      </w:r>
      <w:r w:rsidRPr="00CE10ED">
        <w:t>as.</w:t>
      </w:r>
    </w:p>
    <w:p w14:paraId="26773521" w14:textId="77777777" w:rsidR="00CE10ED" w:rsidRPr="00CE10ED" w:rsidRDefault="00CE10ED" w:rsidP="00CE10ED">
      <w:r w:rsidRPr="00CE10ED">
        <w:rPr>
          <w:b/>
          <w:bCs/>
        </w:rPr>
        <w:t>Cómo usarlo en clase:</w:t>
      </w:r>
      <w:r w:rsidRPr="00CE10ED">
        <w:t xml:space="preserve"> “Sin vapor + rutas, la ventaja comparativa es una idea más teórica que real.”</w:t>
      </w:r>
    </w:p>
    <w:p w14:paraId="463DF227" w14:textId="77777777" w:rsidR="00CE10ED" w:rsidRPr="00CE10ED" w:rsidRDefault="00CE10ED" w:rsidP="00CE10ED">
      <w:r w:rsidRPr="00CE10ED">
        <w:pict w14:anchorId="28BF5E7A">
          <v:rect id="_x0000_i1593" style="width:0;height:1.5pt" o:hralign="center" o:hrstd="t" o:hr="t" fillcolor="#a0a0a0" stroked="f"/>
        </w:pict>
      </w:r>
    </w:p>
    <w:p w14:paraId="517FA0B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3) 1870–1914 (Primera Globalización, “imperio de la información”)</w:t>
      </w:r>
    </w:p>
    <w:p w14:paraId="2845E241" w14:textId="77777777" w:rsidR="00CE10ED" w:rsidRPr="00CE10ED" w:rsidRDefault="00CE10ED" w:rsidP="00CE10ED">
      <w:r w:rsidRPr="00CE10ED">
        <w:rPr>
          <w:b/>
          <w:bCs/>
        </w:rPr>
        <w:t>Mapa:</w:t>
      </w:r>
      <w:r w:rsidRPr="00CE10ED">
        <w:t xml:space="preserve"> </w:t>
      </w:r>
      <w:proofErr w:type="spellStart"/>
      <w:r w:rsidRPr="00CE10ED">
        <w:rPr>
          <w:i/>
          <w:iCs/>
        </w:rPr>
        <w:t>Wired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Empire</w:t>
      </w:r>
      <w:proofErr w:type="spellEnd"/>
      <w:r w:rsidRPr="00CE10ED">
        <w:rPr>
          <w:i/>
          <w:iCs/>
        </w:rPr>
        <w:t>: red telegráfica submarina británica</w:t>
      </w:r>
      <w:r w:rsidRPr="00CE10ED">
        <w:br/>
      </w:r>
      <w:r w:rsidRPr="00CE10ED">
        <w:rPr>
          <w:b/>
          <w:bCs/>
        </w:rPr>
        <w:t>Pie sugerido:</w:t>
      </w:r>
      <w:r w:rsidRPr="00CE10ED">
        <w:t xml:space="preserve"> “La globalización también es </w:t>
      </w:r>
      <w:r w:rsidRPr="00CE10ED">
        <w:rPr>
          <w:b/>
          <w:bCs/>
        </w:rPr>
        <w:t>comunicación</w:t>
      </w:r>
      <w:r w:rsidRPr="00CE10ED">
        <w:t>: cables que coordinan comercio, seguros y finanzas.”</w:t>
      </w:r>
    </w:p>
    <w:p w14:paraId="1C05938F" w14:textId="77777777" w:rsidR="00CE10ED" w:rsidRPr="00CE10ED" w:rsidRDefault="00CE10ED" w:rsidP="00CE10ED">
      <w:pPr>
        <w:numPr>
          <w:ilvl w:val="0"/>
          <w:numId w:val="44"/>
        </w:numPr>
      </w:pPr>
      <w:r w:rsidRPr="00CE10ED">
        <w:rPr>
          <w:b/>
          <w:bCs/>
        </w:rPr>
        <w:t>Inglaterra como centro de coordinación:</w:t>
      </w:r>
      <w:r w:rsidRPr="00CE10ED">
        <w:t xml:space="preserve"> acelera información (precios, órdenes, crédito, seguros marítimos), reforzando el rol de Londres.</w:t>
      </w:r>
    </w:p>
    <w:p w14:paraId="1CFA946A" w14:textId="77777777" w:rsidR="00CE10ED" w:rsidRPr="00CE10ED" w:rsidRDefault="00CE10ED" w:rsidP="00CE10ED">
      <w:pPr>
        <w:numPr>
          <w:ilvl w:val="0"/>
          <w:numId w:val="44"/>
        </w:numPr>
      </w:pPr>
      <w:r w:rsidRPr="00CE10ED">
        <w:rPr>
          <w:b/>
          <w:bCs/>
        </w:rPr>
        <w:t>Lectura institucional:</w:t>
      </w:r>
      <w:r w:rsidRPr="00CE10ED">
        <w:t xml:space="preserve"> no es solo “producir mejor”, es </w:t>
      </w:r>
      <w:r w:rsidRPr="00CE10ED">
        <w:rPr>
          <w:b/>
          <w:bCs/>
        </w:rPr>
        <w:t>gobernar riesgos</w:t>
      </w:r>
      <w:r w:rsidRPr="00CE10ED">
        <w:t xml:space="preserve"> y flujos (</w:t>
      </w:r>
      <w:proofErr w:type="spellStart"/>
      <w:r w:rsidRPr="00CE10ED">
        <w:t>shipping</w:t>
      </w:r>
      <w:proofErr w:type="spellEnd"/>
      <w:r w:rsidRPr="00CE10ED">
        <w:t>, banca, seguros, estándares).</w:t>
      </w:r>
    </w:p>
    <w:p w14:paraId="541C7A94" w14:textId="77777777" w:rsidR="00CE10ED" w:rsidRPr="00CE10ED" w:rsidRDefault="00CE10ED" w:rsidP="00CE10ED">
      <w:r w:rsidRPr="00CE10ED">
        <w:rPr>
          <w:b/>
          <w:bCs/>
        </w:rPr>
        <w:t>Cómo usarlo:</w:t>
      </w:r>
      <w:r w:rsidRPr="00CE10ED">
        <w:t xml:space="preserve"> “La City no es un ‘sector más’: es infraestructura del comercio.”</w:t>
      </w:r>
    </w:p>
    <w:p w14:paraId="639751F6" w14:textId="77777777" w:rsidR="00CE10ED" w:rsidRPr="00CE10ED" w:rsidRDefault="00CE10ED" w:rsidP="00CE10ED">
      <w:r w:rsidRPr="00CE10ED">
        <w:pict w14:anchorId="50983A5F">
          <v:rect id="_x0000_i1594" style="width:0;height:1.5pt" o:hralign="center" o:hrstd="t" o:hr="t" fillcolor="#a0a0a0" stroked="f"/>
        </w:pict>
      </w:r>
    </w:p>
    <w:p w14:paraId="3F302E2C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4) 1914–1945 (colapso + bloques + preferencia imperial)</w:t>
      </w:r>
    </w:p>
    <w:p w14:paraId="366825BA" w14:textId="77777777" w:rsidR="00CE10ED" w:rsidRPr="00CE10ED" w:rsidRDefault="00CE10ED" w:rsidP="00CE10ED">
      <w:r w:rsidRPr="00CE10ED">
        <w:rPr>
          <w:b/>
          <w:bCs/>
        </w:rPr>
        <w:t>Mapa:</w:t>
      </w:r>
      <w:r w:rsidRPr="00CE10ED">
        <w:t xml:space="preserve"> </w:t>
      </w:r>
      <w:r w:rsidRPr="00CE10ED">
        <w:rPr>
          <w:i/>
          <w:iCs/>
        </w:rPr>
        <w:t xml:space="preserve">Navy League </w:t>
      </w:r>
      <w:proofErr w:type="spellStart"/>
      <w:r w:rsidRPr="00CE10ED">
        <w:rPr>
          <w:i/>
          <w:iCs/>
        </w:rPr>
        <w:t>Map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of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the</w:t>
      </w:r>
      <w:proofErr w:type="spellEnd"/>
      <w:r w:rsidRPr="00CE10ED">
        <w:rPr>
          <w:i/>
          <w:iCs/>
        </w:rPr>
        <w:t xml:space="preserve"> British </w:t>
      </w:r>
      <w:proofErr w:type="spellStart"/>
      <w:r w:rsidRPr="00CE10ED">
        <w:rPr>
          <w:i/>
          <w:iCs/>
        </w:rPr>
        <w:t>Empire</w:t>
      </w:r>
      <w:proofErr w:type="spellEnd"/>
      <w:r w:rsidRPr="00CE10ED">
        <w:rPr>
          <w:i/>
          <w:iCs/>
        </w:rPr>
        <w:t xml:space="preserve"> (1922): rutas de comercio y cables + estadísticas 1913/1922</w:t>
      </w:r>
      <w:r w:rsidRPr="00CE10ED">
        <w:br/>
      </w:r>
      <w:r w:rsidRPr="00CE10ED">
        <w:rPr>
          <w:b/>
          <w:bCs/>
        </w:rPr>
        <w:t>Pie sugerido:</w:t>
      </w:r>
      <w:r w:rsidRPr="00CE10ED">
        <w:t xml:space="preserve"> “Del mundo integrado al mundo de bloques: imperio, rutas y capacidades.” </w:t>
      </w:r>
    </w:p>
    <w:p w14:paraId="547C1EF2" w14:textId="77777777" w:rsidR="00CE10ED" w:rsidRPr="00CE10ED" w:rsidRDefault="00CE10ED" w:rsidP="00CE10ED">
      <w:pPr>
        <w:numPr>
          <w:ilvl w:val="0"/>
          <w:numId w:val="45"/>
        </w:numPr>
      </w:pPr>
      <w:r w:rsidRPr="00CE10ED">
        <w:rPr>
          <w:b/>
          <w:bCs/>
        </w:rPr>
        <w:lastRenderedPageBreak/>
        <w:t>Inglaterra como ‘imperio-red’:</w:t>
      </w:r>
      <w:r w:rsidRPr="00CE10ED">
        <w:t xml:space="preserve"> el mapa deja ver posesiones + rutas + cables (comercio sostenido por control territorial y naval).</w:t>
      </w:r>
    </w:p>
    <w:p w14:paraId="38BC039B" w14:textId="77777777" w:rsidR="00CE10ED" w:rsidRPr="00CE10ED" w:rsidRDefault="00CE10ED" w:rsidP="00CE10ED">
      <w:pPr>
        <w:numPr>
          <w:ilvl w:val="0"/>
          <w:numId w:val="45"/>
        </w:numPr>
      </w:pPr>
      <w:r w:rsidRPr="00CE10ED">
        <w:rPr>
          <w:b/>
          <w:bCs/>
        </w:rPr>
        <w:t xml:space="preserve">Transición al </w:t>
      </w:r>
      <w:proofErr w:type="spellStart"/>
      <w:r w:rsidRPr="00CE10ED">
        <w:rPr>
          <w:b/>
          <w:bCs/>
        </w:rPr>
        <w:t>interwar</w:t>
      </w:r>
      <w:proofErr w:type="spellEnd"/>
      <w:r w:rsidRPr="00CE10ED">
        <w:rPr>
          <w:b/>
          <w:bCs/>
        </w:rPr>
        <w:t>:</w:t>
      </w:r>
      <w:r w:rsidRPr="00CE10ED">
        <w:t xml:space="preserve"> te sirve para explicar por qué aparecen </w:t>
      </w:r>
      <w:r w:rsidRPr="00CE10ED">
        <w:rPr>
          <w:b/>
          <w:bCs/>
        </w:rPr>
        <w:t>preferencias imperiales</w:t>
      </w:r>
      <w:r w:rsidRPr="00CE10ED">
        <w:t xml:space="preserve"> y reorientaciones (menos multilateralismo, más bloque).</w:t>
      </w:r>
    </w:p>
    <w:p w14:paraId="1FE3150C" w14:textId="77777777" w:rsidR="00CE10ED" w:rsidRPr="00CE10ED" w:rsidRDefault="00CE10ED" w:rsidP="00CE10ED">
      <w:r w:rsidRPr="00CE10ED">
        <w:rPr>
          <w:b/>
          <w:bCs/>
        </w:rPr>
        <w:t>Cómo usarlo:</w:t>
      </w:r>
      <w:r w:rsidRPr="00CE10ED">
        <w:t xml:space="preserve"> “Esto explica </w:t>
      </w:r>
      <w:r w:rsidRPr="00CE10ED">
        <w:rPr>
          <w:i/>
          <w:iCs/>
        </w:rPr>
        <w:t>por qué</w:t>
      </w:r>
      <w:r w:rsidRPr="00CE10ED">
        <w:t xml:space="preserve"> después nace el diseño institucional de posguerra.”</w:t>
      </w:r>
    </w:p>
    <w:p w14:paraId="65AB28A0" w14:textId="77777777" w:rsidR="00CE10ED" w:rsidRPr="00CE10ED" w:rsidRDefault="00CE10ED" w:rsidP="00CE10ED">
      <w:r w:rsidRPr="00CE10ED">
        <w:pict w14:anchorId="7B04365C">
          <v:rect id="_x0000_i1595" style="width:0;height:1.5pt" o:hralign="center" o:hrstd="t" o:hr="t" fillcolor="#a0a0a0" stroked="f"/>
        </w:pict>
      </w:r>
    </w:p>
    <w:p w14:paraId="724275F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5) 1945–1973/80 (posguerra: reconstrucción + apertura)</w:t>
      </w:r>
    </w:p>
    <w:p w14:paraId="7AB45786" w14:textId="77777777" w:rsidR="00CE10ED" w:rsidRPr="00CE10ED" w:rsidRDefault="00CE10ED" w:rsidP="00CE10ED">
      <w:r w:rsidRPr="00CE10ED">
        <w:rPr>
          <w:b/>
          <w:bCs/>
        </w:rPr>
        <w:t>Visualización tipo mapa (para proyectar):</w:t>
      </w:r>
      <w:r w:rsidRPr="00CE10ED">
        <w:t xml:space="preserve"> </w:t>
      </w:r>
      <w:r w:rsidRPr="00CE10ED">
        <w:rPr>
          <w:i/>
          <w:iCs/>
        </w:rPr>
        <w:t xml:space="preserve">WITS – </w:t>
      </w:r>
      <w:proofErr w:type="spellStart"/>
      <w:r w:rsidRPr="00CE10ED">
        <w:rPr>
          <w:i/>
          <w:iCs/>
        </w:rPr>
        <w:t>Trade</w:t>
      </w:r>
      <w:proofErr w:type="spellEnd"/>
      <w:r w:rsidRPr="00CE10ED">
        <w:rPr>
          <w:i/>
          <w:iCs/>
        </w:rPr>
        <w:t xml:space="preserve"> Data </w:t>
      </w:r>
      <w:proofErr w:type="spellStart"/>
      <w:r w:rsidRPr="00CE10ED">
        <w:rPr>
          <w:i/>
          <w:iCs/>
        </w:rPr>
        <w:t>Visualization</w:t>
      </w:r>
      <w:proofErr w:type="spellEnd"/>
      <w:r w:rsidRPr="00CE10ED">
        <w:rPr>
          <w:i/>
          <w:iCs/>
        </w:rPr>
        <w:t xml:space="preserve"> (World Bank), modo “</w:t>
      </w:r>
      <w:proofErr w:type="spellStart"/>
      <w:r w:rsidRPr="00CE10ED">
        <w:rPr>
          <w:i/>
          <w:iCs/>
        </w:rPr>
        <w:t>map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visualizer</w:t>
      </w:r>
      <w:proofErr w:type="spellEnd"/>
      <w:r w:rsidRPr="00CE10ED">
        <w:rPr>
          <w:i/>
          <w:iCs/>
        </w:rPr>
        <w:t>”</w:t>
      </w:r>
      <w:r w:rsidRPr="00CE10ED">
        <w:br/>
      </w:r>
      <w:r w:rsidRPr="00CE10ED">
        <w:rPr>
          <w:b/>
          <w:bCs/>
        </w:rPr>
        <w:t>Pie sugerido:</w:t>
      </w:r>
      <w:r w:rsidRPr="00CE10ED">
        <w:t xml:space="preserve"> “Expansión del comercio posguerra: Europa/</w:t>
      </w:r>
      <w:proofErr w:type="gramStart"/>
      <w:r w:rsidRPr="00CE10ED">
        <w:t>EEUU</w:t>
      </w:r>
      <w:proofErr w:type="gramEnd"/>
      <w:r w:rsidRPr="00CE10ED">
        <w:t xml:space="preserve">/Japón como triángulo central.” </w:t>
      </w:r>
    </w:p>
    <w:p w14:paraId="738EA4F1" w14:textId="77777777" w:rsidR="00CE10ED" w:rsidRPr="00CE10ED" w:rsidRDefault="00CE10ED" w:rsidP="00CE10ED">
      <w:pPr>
        <w:numPr>
          <w:ilvl w:val="0"/>
          <w:numId w:val="46"/>
        </w:numPr>
      </w:pPr>
      <w:r w:rsidRPr="00CE10ED">
        <w:rPr>
          <w:b/>
          <w:bCs/>
        </w:rPr>
        <w:t>UK en reposicionamiento:</w:t>
      </w:r>
      <w:r w:rsidRPr="00CE10ED">
        <w:t xml:space="preserve"> pasa de hegemonía comercial a potencia “madura” dentro del orden occidental; gana peso el marco GATT/</w:t>
      </w:r>
      <w:proofErr w:type="gramStart"/>
      <w:r w:rsidRPr="00CE10ED">
        <w:t>EEUU</w:t>
      </w:r>
      <w:proofErr w:type="gramEnd"/>
      <w:r w:rsidRPr="00CE10ED">
        <w:t>.</w:t>
      </w:r>
    </w:p>
    <w:p w14:paraId="425A95BB" w14:textId="77777777" w:rsidR="00CE10ED" w:rsidRPr="00CE10ED" w:rsidRDefault="00CE10ED" w:rsidP="00CE10ED">
      <w:pPr>
        <w:numPr>
          <w:ilvl w:val="0"/>
          <w:numId w:val="46"/>
        </w:numPr>
      </w:pPr>
      <w:r w:rsidRPr="00CE10ED">
        <w:rPr>
          <w:b/>
          <w:bCs/>
        </w:rPr>
        <w:t>Hecho estilizado:</w:t>
      </w:r>
      <w:r w:rsidRPr="00CE10ED">
        <w:t xml:space="preserve"> crecimiento del comercio bajo reglas + reconstrucción europea (acá el mapa te ordena el relato).</w:t>
      </w:r>
    </w:p>
    <w:p w14:paraId="282EFB3B" w14:textId="77777777" w:rsidR="00CE10ED" w:rsidRPr="00CE10ED" w:rsidRDefault="00CE10ED" w:rsidP="00CE10ED">
      <w:r w:rsidRPr="00CE10ED">
        <w:rPr>
          <w:b/>
          <w:bCs/>
        </w:rPr>
        <w:t>Cómo usarlo (práctico):</w:t>
      </w:r>
      <w:r w:rsidRPr="00CE10ED">
        <w:t xml:space="preserve"> en WITS elegí año </w:t>
      </w:r>
      <w:r w:rsidRPr="00CE10ED">
        <w:rPr>
          <w:b/>
          <w:bCs/>
        </w:rPr>
        <w:t>1965/1970</w:t>
      </w:r>
      <w:r w:rsidRPr="00CE10ED">
        <w:t xml:space="preserve">, indicador exportaciones/importaciones, y </w:t>
      </w:r>
      <w:proofErr w:type="spellStart"/>
      <w:r w:rsidRPr="00CE10ED">
        <w:t>mostrás</w:t>
      </w:r>
      <w:proofErr w:type="spellEnd"/>
      <w:r w:rsidRPr="00CE10ED">
        <w:t xml:space="preserve"> el patrón.</w:t>
      </w:r>
    </w:p>
    <w:p w14:paraId="2D68C72C" w14:textId="77777777" w:rsidR="00CE10ED" w:rsidRPr="00CE10ED" w:rsidRDefault="00CE10ED" w:rsidP="00CE10ED">
      <w:r w:rsidRPr="00CE10ED">
        <w:pict w14:anchorId="6BA65E2E">
          <v:rect id="_x0000_i1596" style="width:0;height:1.5pt" o:hralign="center" o:hrstd="t" o:hr="t" fillcolor="#a0a0a0" stroked="f"/>
        </w:pict>
      </w:r>
    </w:p>
    <w:p w14:paraId="27ADBA6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6) 1990–2008 (hiperglobalización + CGV)</w:t>
      </w:r>
    </w:p>
    <w:p w14:paraId="4ED5C076" w14:textId="77777777" w:rsidR="00CE10ED" w:rsidRPr="00CE10ED" w:rsidRDefault="00CE10ED" w:rsidP="00CE10ED">
      <w:r w:rsidRPr="00CE10ED">
        <w:rPr>
          <w:b/>
          <w:bCs/>
        </w:rPr>
        <w:t>Visualización tipo mapa (para proyectar):</w:t>
      </w:r>
      <w:r w:rsidRPr="00CE10ED">
        <w:t xml:space="preserve"> </w:t>
      </w:r>
      <w:r w:rsidRPr="00CE10ED">
        <w:rPr>
          <w:i/>
          <w:iCs/>
        </w:rPr>
        <w:t xml:space="preserve">UN </w:t>
      </w:r>
      <w:proofErr w:type="spellStart"/>
      <w:r w:rsidRPr="00CE10ED">
        <w:rPr>
          <w:i/>
          <w:iCs/>
        </w:rPr>
        <w:t>Comtrade</w:t>
      </w:r>
      <w:proofErr w:type="spellEnd"/>
      <w:r w:rsidRPr="00CE10ED">
        <w:rPr>
          <w:i/>
          <w:iCs/>
        </w:rPr>
        <w:t xml:space="preserve"> / “</w:t>
      </w:r>
      <w:proofErr w:type="spellStart"/>
      <w:r w:rsidRPr="00CE10ED">
        <w:rPr>
          <w:i/>
          <w:iCs/>
        </w:rPr>
        <w:t>Trade</w:t>
      </w:r>
      <w:proofErr w:type="spellEnd"/>
      <w:r w:rsidRPr="00CE10ED">
        <w:rPr>
          <w:i/>
          <w:iCs/>
        </w:rPr>
        <w:t xml:space="preserve"> Earth” (flujos sobre mapa + red)</w:t>
      </w:r>
      <w:r w:rsidRPr="00CE10ED">
        <w:br/>
      </w:r>
      <w:r w:rsidRPr="00CE10ED">
        <w:rPr>
          <w:b/>
          <w:bCs/>
        </w:rPr>
        <w:t>Pie sugerido:</w:t>
      </w:r>
      <w:r w:rsidRPr="00CE10ED">
        <w:t xml:space="preserve"> “Redes densas de comercio; se ve el ascenso de Asia y el rol de cadenas globales.” </w:t>
      </w:r>
    </w:p>
    <w:p w14:paraId="7945590A" w14:textId="77777777" w:rsidR="00CE10ED" w:rsidRPr="00CE10ED" w:rsidRDefault="00CE10ED" w:rsidP="00CE10ED">
      <w:pPr>
        <w:numPr>
          <w:ilvl w:val="0"/>
          <w:numId w:val="47"/>
        </w:numPr>
      </w:pPr>
      <w:r w:rsidRPr="00CE10ED">
        <w:rPr>
          <w:b/>
          <w:bCs/>
        </w:rPr>
        <w:t>UK como economía avanzada ‘</w:t>
      </w:r>
      <w:proofErr w:type="spellStart"/>
      <w:proofErr w:type="gramStart"/>
      <w:r w:rsidRPr="00CE10ED">
        <w:rPr>
          <w:b/>
          <w:bCs/>
        </w:rPr>
        <w:t>hub</w:t>
      </w:r>
      <w:proofErr w:type="spellEnd"/>
      <w:proofErr w:type="gramEnd"/>
      <w:r w:rsidRPr="00CE10ED">
        <w:rPr>
          <w:b/>
          <w:bCs/>
        </w:rPr>
        <w:t>’:</w:t>
      </w:r>
      <w:r w:rsidRPr="00CE10ED">
        <w:t xml:space="preserve"> aunque no lidere manufacturas globales como antes, sostiene peso vía </w:t>
      </w:r>
      <w:r w:rsidRPr="00CE10ED">
        <w:rPr>
          <w:b/>
          <w:bCs/>
        </w:rPr>
        <w:t>servicios, finanzas, logística</w:t>
      </w:r>
      <w:r w:rsidRPr="00CE10ED">
        <w:t xml:space="preserve"> (se conecta con CGV).</w:t>
      </w:r>
    </w:p>
    <w:p w14:paraId="7475BD3B" w14:textId="77777777" w:rsidR="00CE10ED" w:rsidRPr="00CE10ED" w:rsidRDefault="00CE10ED" w:rsidP="00CE10ED">
      <w:pPr>
        <w:numPr>
          <w:ilvl w:val="0"/>
          <w:numId w:val="47"/>
        </w:numPr>
      </w:pPr>
      <w:r w:rsidRPr="00CE10ED">
        <w:rPr>
          <w:b/>
          <w:bCs/>
        </w:rPr>
        <w:t>Ascenso Asia (puente a tu programa):</w:t>
      </w:r>
      <w:r w:rsidRPr="00CE10ED">
        <w:t xml:space="preserve"> desde acá </w:t>
      </w:r>
      <w:proofErr w:type="spellStart"/>
      <w:r w:rsidRPr="00CE10ED">
        <w:t>preparás</w:t>
      </w:r>
      <w:proofErr w:type="spellEnd"/>
      <w:r w:rsidRPr="00CE10ED">
        <w:t xml:space="preserve"> la discusión China + reconfiguración del comercio.</w:t>
      </w:r>
    </w:p>
    <w:p w14:paraId="63E97026" w14:textId="77777777" w:rsidR="00CE10ED" w:rsidRPr="00CE10ED" w:rsidRDefault="00CE10ED" w:rsidP="00CE10ED">
      <w:r w:rsidRPr="00CE10ED">
        <w:rPr>
          <w:b/>
          <w:bCs/>
        </w:rPr>
        <w:t>Cómo usarlo:</w:t>
      </w:r>
      <w:r w:rsidRPr="00CE10ED">
        <w:t xml:space="preserve"> </w:t>
      </w:r>
      <w:proofErr w:type="spellStart"/>
      <w:r w:rsidRPr="00CE10ED">
        <w:t>mostrás</w:t>
      </w:r>
      <w:proofErr w:type="spellEnd"/>
      <w:r w:rsidRPr="00CE10ED">
        <w:t xml:space="preserve"> un año tipo </w:t>
      </w:r>
      <w:r w:rsidRPr="00CE10ED">
        <w:rPr>
          <w:b/>
          <w:bCs/>
        </w:rPr>
        <w:t>2000/2005</w:t>
      </w:r>
      <w:r w:rsidRPr="00CE10ED">
        <w:t xml:space="preserve"> y pedís que identifiquen “nodos” y “corredores”.</w:t>
      </w:r>
    </w:p>
    <w:p w14:paraId="0D805B6B" w14:textId="77777777" w:rsidR="00CE10ED" w:rsidRPr="00CE10ED" w:rsidRDefault="00CE10ED" w:rsidP="00CE10ED">
      <w:r w:rsidRPr="00CE10ED">
        <w:pict w14:anchorId="6878072A">
          <v:rect id="_x0000_i1597" style="width:0;height:1.5pt" o:hralign="center" o:hrstd="t" o:hr="t" fillcolor="#a0a0a0" stroked="f"/>
        </w:pict>
      </w:r>
    </w:p>
    <w:p w14:paraId="103FC3C8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7) 2008–hoy (</w:t>
      </w:r>
      <w:proofErr w:type="spellStart"/>
      <w:r w:rsidRPr="00CE10ED">
        <w:rPr>
          <w:b/>
          <w:bCs/>
        </w:rPr>
        <w:t>slowbalization</w:t>
      </w:r>
      <w:proofErr w:type="spellEnd"/>
      <w:r w:rsidRPr="00CE10ED">
        <w:rPr>
          <w:b/>
          <w:bCs/>
        </w:rPr>
        <w:t xml:space="preserve"> + shocks + geopolítica)</w:t>
      </w:r>
    </w:p>
    <w:p w14:paraId="79469410" w14:textId="77777777" w:rsidR="00CE10ED" w:rsidRPr="00CE10ED" w:rsidRDefault="00CE10ED" w:rsidP="00CE10ED">
      <w:r w:rsidRPr="00CE10ED">
        <w:rPr>
          <w:b/>
          <w:bCs/>
        </w:rPr>
        <w:t>Visualización tipo mapa:</w:t>
      </w:r>
      <w:r w:rsidRPr="00CE10ED">
        <w:t xml:space="preserve"> </w:t>
      </w:r>
      <w:r w:rsidRPr="00CE10ED">
        <w:rPr>
          <w:i/>
          <w:iCs/>
        </w:rPr>
        <w:t xml:space="preserve">UN </w:t>
      </w:r>
      <w:proofErr w:type="spellStart"/>
      <w:r w:rsidRPr="00CE10ED">
        <w:rPr>
          <w:i/>
          <w:iCs/>
        </w:rPr>
        <w:t>Comtrade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visualizations</w:t>
      </w:r>
      <w:proofErr w:type="spellEnd"/>
      <w:r w:rsidRPr="00CE10ED">
        <w:rPr>
          <w:i/>
          <w:iCs/>
        </w:rPr>
        <w:t xml:space="preserve"> (Labs) / flujos recientes</w:t>
      </w:r>
      <w:r w:rsidRPr="00CE10ED">
        <w:br/>
      </w:r>
      <w:r w:rsidRPr="00CE10ED">
        <w:rPr>
          <w:b/>
          <w:bCs/>
        </w:rPr>
        <w:t>Pie sugerido:</w:t>
      </w:r>
      <w:r w:rsidRPr="00CE10ED">
        <w:t xml:space="preserve"> “Persisten grandes corredores (Asia–N. América–Europa), pero crece el peso intra-Asia y aparecen cuellos de botella/</w:t>
      </w:r>
      <w:proofErr w:type="spellStart"/>
      <w:r w:rsidRPr="00CE10ED">
        <w:t>risks</w:t>
      </w:r>
      <w:proofErr w:type="spellEnd"/>
      <w:r w:rsidRPr="00CE10ED">
        <w:t xml:space="preserve">.” </w:t>
      </w:r>
    </w:p>
    <w:p w14:paraId="23AB23CC" w14:textId="77777777" w:rsidR="00CE10ED" w:rsidRPr="00CE10ED" w:rsidRDefault="00CE10ED" w:rsidP="00CE10ED">
      <w:pPr>
        <w:numPr>
          <w:ilvl w:val="0"/>
          <w:numId w:val="48"/>
        </w:numPr>
      </w:pPr>
      <w:r w:rsidRPr="00CE10ED">
        <w:rPr>
          <w:b/>
          <w:bCs/>
        </w:rPr>
        <w:t>UK en un mundo más fragmentado:</w:t>
      </w:r>
      <w:r w:rsidRPr="00CE10ED">
        <w:t xml:space="preserve"> sirve para abrir la puerta a Brexit/estrategia comercial (aunque el mapa sea de bienes, la pregunta queda picando).</w:t>
      </w:r>
    </w:p>
    <w:p w14:paraId="778917DB" w14:textId="77777777" w:rsidR="00CE10ED" w:rsidRPr="00CE10ED" w:rsidRDefault="00CE10ED" w:rsidP="00CE10ED">
      <w:pPr>
        <w:numPr>
          <w:ilvl w:val="0"/>
          <w:numId w:val="48"/>
        </w:numPr>
      </w:pPr>
      <w:r w:rsidRPr="00CE10ED">
        <w:rPr>
          <w:b/>
          <w:bCs/>
        </w:rPr>
        <w:t>Agenda moderna:</w:t>
      </w:r>
      <w:r w:rsidRPr="00CE10ED">
        <w:t xml:space="preserve"> resiliencia de cadenas, sanciones, </w:t>
      </w:r>
      <w:proofErr w:type="spellStart"/>
      <w:r w:rsidRPr="00CE10ED">
        <w:t>friend-shoring</w:t>
      </w:r>
      <w:proofErr w:type="spellEnd"/>
      <w:r w:rsidRPr="00CE10ED">
        <w:t>, seguridad económica.</w:t>
      </w:r>
    </w:p>
    <w:p w14:paraId="61652916" w14:textId="77777777" w:rsidR="00CE10ED" w:rsidRPr="00CE10ED" w:rsidRDefault="00CE10ED" w:rsidP="00CE10ED">
      <w:r w:rsidRPr="00CE10ED">
        <w:rPr>
          <w:b/>
          <w:bCs/>
        </w:rPr>
        <w:lastRenderedPageBreak/>
        <w:t>Cómo usarlo:</w:t>
      </w:r>
      <w:r w:rsidRPr="00CE10ED">
        <w:t xml:space="preserve"> elegís </w:t>
      </w:r>
      <w:r w:rsidRPr="00CE10ED">
        <w:rPr>
          <w:b/>
          <w:bCs/>
        </w:rPr>
        <w:t>2023</w:t>
      </w:r>
      <w:r w:rsidRPr="00CE10ED">
        <w:t xml:space="preserve"> y </w:t>
      </w:r>
      <w:proofErr w:type="spellStart"/>
      <w:r w:rsidRPr="00CE10ED">
        <w:t>preguntás</w:t>
      </w:r>
      <w:proofErr w:type="spellEnd"/>
      <w:r w:rsidRPr="00CE10ED">
        <w:t xml:space="preserve"> “¿qué cambia vs 2000?” (corredores, concentración, regiones).</w:t>
      </w:r>
    </w:p>
    <w:p w14:paraId="00E62D01" w14:textId="77777777" w:rsidR="00CE10ED" w:rsidRPr="00CE10ED" w:rsidRDefault="00CE10ED" w:rsidP="00CE10ED">
      <w:r w:rsidRPr="00CE10ED">
        <w:pict w14:anchorId="5FB7CB38">
          <v:rect id="_x0000_i1598" style="width:0;height:1.5pt" o:hralign="center" o:hrstd="t" o:hr="t" fillcolor="#a0a0a0" stroked="f"/>
        </w:pict>
      </w:r>
    </w:p>
    <w:p w14:paraId="19592415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te lo dejo todavía más “listo para pegar en filminas”: te armo </w:t>
      </w:r>
      <w:r w:rsidRPr="00CE10ED">
        <w:rPr>
          <w:b/>
          <w:bCs/>
        </w:rPr>
        <w:t>7 diapositivas</w:t>
      </w:r>
      <w:r w:rsidRPr="00CE10ED">
        <w:t xml:space="preserve"> (una por mapa) con el </w:t>
      </w:r>
      <w:r w:rsidRPr="00CE10ED">
        <w:rPr>
          <w:b/>
          <w:bCs/>
        </w:rPr>
        <w:t>texto exacto</w:t>
      </w:r>
      <w:r w:rsidRPr="00CE10ED">
        <w:t xml:space="preserve"> (título + pie + 2 </w:t>
      </w:r>
      <w:proofErr w:type="spellStart"/>
      <w:r w:rsidRPr="00CE10ED">
        <w:t>bullets</w:t>
      </w:r>
      <w:proofErr w:type="spellEnd"/>
      <w:r w:rsidRPr="00CE10ED">
        <w:t>) ya redactado en tono docente.</w:t>
      </w:r>
    </w:p>
    <w:p w14:paraId="0BC9ED42" w14:textId="77777777" w:rsidR="00CE10ED" w:rsidRPr="00CE10ED" w:rsidRDefault="00CE10ED" w:rsidP="00CE10ED">
      <w:r w:rsidRPr="00CE10ED">
        <w:t xml:space="preserve">Está bien lo de UK, pero luego de la 2 guerra ya no es hegemonía lo pasa a ser EUA, o sea estás desvirtuando la historia </w:t>
      </w:r>
    </w:p>
    <w:p w14:paraId="5C9FC1B9" w14:textId="77777777" w:rsidR="00CE10ED" w:rsidRPr="00CE10ED" w:rsidRDefault="00CE10ED" w:rsidP="00CE10ED">
      <w:proofErr w:type="spellStart"/>
      <w:r w:rsidRPr="00CE10ED">
        <w:t>Tenés</w:t>
      </w:r>
      <w:proofErr w:type="spellEnd"/>
      <w:r w:rsidRPr="00CE10ED">
        <w:t xml:space="preserve"> toda la razón: </w:t>
      </w:r>
      <w:r w:rsidRPr="00CE10ED">
        <w:rPr>
          <w:b/>
          <w:bCs/>
        </w:rPr>
        <w:t>desde 1945 la hegemonía sistémica pasa a Estados Unidos</w:t>
      </w:r>
      <w:r w:rsidRPr="00CE10ED">
        <w:t xml:space="preserve">. Si el guion suena a “UK sigue siendo </w:t>
      </w:r>
      <w:proofErr w:type="spellStart"/>
      <w:r w:rsidRPr="00CE10ED">
        <w:t>hegemón</w:t>
      </w:r>
      <w:proofErr w:type="spellEnd"/>
      <w:r w:rsidRPr="00CE10ED">
        <w:t>” después de la 2GM, ahí sí se desvirtúa la historia.</w:t>
      </w:r>
    </w:p>
    <w:p w14:paraId="77D7B600" w14:textId="77777777" w:rsidR="00CE10ED" w:rsidRPr="00CE10ED" w:rsidRDefault="00CE10ED" w:rsidP="00CE10ED">
      <w:r w:rsidRPr="00CE10ED">
        <w:t xml:space="preserve">Lo que yo quise “salvar” es que </w:t>
      </w:r>
      <w:r w:rsidRPr="00CE10ED">
        <w:rPr>
          <w:b/>
          <w:bCs/>
        </w:rPr>
        <w:t>UK sigue siendo un nodo relevante</w:t>
      </w:r>
      <w:r w:rsidRPr="00CE10ED">
        <w:t xml:space="preserve"> (City/finanzas/servicios/puertos/idioma/derecho comercial), pero </w:t>
      </w:r>
      <w:r w:rsidRPr="00CE10ED">
        <w:rPr>
          <w:b/>
          <w:bCs/>
        </w:rPr>
        <w:t>eso no es hegemonía</w:t>
      </w:r>
      <w:r w:rsidRPr="00CE10ED">
        <w:t xml:space="preserve">. La hegemonía (en el sentido fuerte) es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t>.</w:t>
      </w:r>
    </w:p>
    <w:p w14:paraId="296E13C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Cómo lo corregimos sin perder a UK (y queda históricamente prolijo)</w:t>
      </w:r>
    </w:p>
    <w:p w14:paraId="7EF9F48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1) </w:t>
      </w:r>
      <w:proofErr w:type="spellStart"/>
      <w:r w:rsidRPr="00CE10ED">
        <w:rPr>
          <w:b/>
          <w:bCs/>
        </w:rPr>
        <w:t>Usá</w:t>
      </w:r>
      <w:proofErr w:type="spellEnd"/>
      <w:r w:rsidRPr="00CE10ED">
        <w:rPr>
          <w:b/>
          <w:bCs/>
        </w:rPr>
        <w:t xml:space="preserve"> una definición breve de “hegemonía” (1 minuto)</w:t>
      </w:r>
    </w:p>
    <w:p w14:paraId="562728E6" w14:textId="77777777" w:rsidR="00CE10ED" w:rsidRPr="00CE10ED" w:rsidRDefault="00CE10ED" w:rsidP="00CE10ED">
      <w:r w:rsidRPr="00CE10ED">
        <w:t>Hegemonía = combinación de:</w:t>
      </w:r>
    </w:p>
    <w:p w14:paraId="3758E695" w14:textId="77777777" w:rsidR="00CE10ED" w:rsidRPr="00CE10ED" w:rsidRDefault="00CE10ED" w:rsidP="00CE10ED">
      <w:pPr>
        <w:numPr>
          <w:ilvl w:val="0"/>
          <w:numId w:val="49"/>
        </w:numPr>
      </w:pPr>
      <w:r w:rsidRPr="00CE10ED">
        <w:rPr>
          <w:b/>
          <w:bCs/>
        </w:rPr>
        <w:t>capacidad productiva/tecnológica</w:t>
      </w:r>
      <w:r w:rsidRPr="00CE10ED">
        <w:t xml:space="preserve"> (quién lidera la frontera),</w:t>
      </w:r>
    </w:p>
    <w:p w14:paraId="6892B29A" w14:textId="77777777" w:rsidR="00CE10ED" w:rsidRPr="00CE10ED" w:rsidRDefault="00CE10ED" w:rsidP="00CE10ED">
      <w:pPr>
        <w:numPr>
          <w:ilvl w:val="0"/>
          <w:numId w:val="49"/>
        </w:numPr>
      </w:pPr>
      <w:r w:rsidRPr="00CE10ED">
        <w:rPr>
          <w:b/>
          <w:bCs/>
        </w:rPr>
        <w:t>poder monetario-financiero</w:t>
      </w:r>
      <w:r w:rsidRPr="00CE10ED">
        <w:t xml:space="preserve"> (moneda internacional, financiamiento),</w:t>
      </w:r>
    </w:p>
    <w:p w14:paraId="5EDA9AEE" w14:textId="77777777" w:rsidR="00CE10ED" w:rsidRPr="00CE10ED" w:rsidRDefault="00CE10ED" w:rsidP="00CE10ED">
      <w:pPr>
        <w:numPr>
          <w:ilvl w:val="0"/>
          <w:numId w:val="49"/>
        </w:numPr>
      </w:pPr>
      <w:r w:rsidRPr="00CE10ED">
        <w:rPr>
          <w:b/>
          <w:bCs/>
        </w:rPr>
        <w:t>poder militar/logístico</w:t>
      </w:r>
      <w:r w:rsidRPr="00CE10ED">
        <w:t xml:space="preserve"> (seguridad de rutas),</w:t>
      </w:r>
    </w:p>
    <w:p w14:paraId="03768644" w14:textId="77777777" w:rsidR="00CE10ED" w:rsidRPr="00CE10ED" w:rsidRDefault="00CE10ED" w:rsidP="00CE10ED">
      <w:pPr>
        <w:numPr>
          <w:ilvl w:val="0"/>
          <w:numId w:val="49"/>
        </w:numPr>
      </w:pPr>
      <w:r w:rsidRPr="00CE10ED">
        <w:rPr>
          <w:b/>
          <w:bCs/>
        </w:rPr>
        <w:t>arquitectura institucional</w:t>
      </w:r>
      <w:r w:rsidRPr="00CE10ED">
        <w:t xml:space="preserve"> (reglas y organismos).</w:t>
      </w:r>
    </w:p>
    <w:p w14:paraId="75097E18" w14:textId="77777777" w:rsidR="00CE10ED" w:rsidRPr="00CE10ED" w:rsidRDefault="00CE10ED" w:rsidP="00CE10ED">
      <w:r w:rsidRPr="00CE10ED">
        <w:t xml:space="preserve">Con esa grilla, se entiende perfecto el cambio UK → </w:t>
      </w:r>
      <w:proofErr w:type="gramStart"/>
      <w:r w:rsidRPr="00CE10ED">
        <w:t>EEUU</w:t>
      </w:r>
      <w:proofErr w:type="gramEnd"/>
      <w:r w:rsidRPr="00CE10ED">
        <w:t>.</w:t>
      </w:r>
    </w:p>
    <w:p w14:paraId="0837630C" w14:textId="77777777" w:rsidR="00CE10ED" w:rsidRPr="00CE10ED" w:rsidRDefault="00CE10ED" w:rsidP="00CE10ED">
      <w:r w:rsidRPr="00CE10ED">
        <w:pict w14:anchorId="28FC11F1">
          <v:rect id="_x0000_i1599" style="width:0;height:1.5pt" o:hralign="center" o:hrstd="t" o:hr="t" fillcolor="#a0a0a0" stroked="f"/>
        </w:pict>
      </w:r>
    </w:p>
    <w:p w14:paraId="4FDF6E71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Reescritura del pack (las etapas 5–7 son las que hay que “enderezar”)</w:t>
      </w:r>
    </w:p>
    <w:p w14:paraId="499CCFE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Etapa 5 — 1945–1973/80 (posguerra)</w:t>
      </w:r>
    </w:p>
    <w:p w14:paraId="1FE08525" w14:textId="77777777" w:rsidR="00CE10ED" w:rsidRPr="00CE10ED" w:rsidRDefault="00CE10ED" w:rsidP="00CE10ED">
      <w:r w:rsidRPr="00CE10ED">
        <w:rPr>
          <w:b/>
          <w:bCs/>
        </w:rPr>
        <w:t xml:space="preserve">Hegemón: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>.</w:t>
      </w:r>
    </w:p>
    <w:p w14:paraId="0360A713" w14:textId="77777777" w:rsidR="00CE10ED" w:rsidRPr="00CE10ED" w:rsidRDefault="00CE10ED" w:rsidP="00CE10ED">
      <w:pPr>
        <w:numPr>
          <w:ilvl w:val="0"/>
          <w:numId w:val="50"/>
        </w:numPr>
      </w:pPr>
      <w:r w:rsidRPr="00CE10ED">
        <w:rPr>
          <w:b/>
          <w:bCs/>
        </w:rPr>
        <w:t>Mensaje correcto:</w:t>
      </w:r>
      <w:r w:rsidRPr="00CE10ED">
        <w:t xml:space="preserve"> “</w:t>
      </w:r>
      <w:proofErr w:type="gramStart"/>
      <w:r w:rsidRPr="00CE10ED">
        <w:t>EEUU</w:t>
      </w:r>
      <w:proofErr w:type="gramEnd"/>
      <w:r w:rsidRPr="00CE10ED">
        <w:t xml:space="preserve"> diseña el orden: Bretton Woods, GATT, reconstrucción, seguridad, dólar.”</w:t>
      </w:r>
    </w:p>
    <w:p w14:paraId="2DF63415" w14:textId="77777777" w:rsidR="00CE10ED" w:rsidRPr="00CE10ED" w:rsidRDefault="00CE10ED" w:rsidP="00CE10ED">
      <w:pPr>
        <w:numPr>
          <w:ilvl w:val="0"/>
          <w:numId w:val="50"/>
        </w:numPr>
      </w:pPr>
      <w:r w:rsidRPr="00CE10ED">
        <w:rPr>
          <w:b/>
          <w:bCs/>
        </w:rPr>
        <w:t>UK aparece como:</w:t>
      </w:r>
      <w:r w:rsidRPr="00CE10ED">
        <w:t xml:space="preserve"> aliado clave y </w:t>
      </w:r>
      <w:r w:rsidRPr="00CE10ED">
        <w:rPr>
          <w:b/>
          <w:bCs/>
        </w:rPr>
        <w:t>plaza financiera</w:t>
      </w:r>
      <w:r w:rsidRPr="00CE10ED">
        <w:t xml:space="preserve"> importante, pero </w:t>
      </w:r>
      <w:r w:rsidRPr="00CE10ED">
        <w:rPr>
          <w:b/>
          <w:bCs/>
        </w:rPr>
        <w:t>ya no define</w:t>
      </w:r>
      <w:r w:rsidRPr="00CE10ED">
        <w:t xml:space="preserve"> el sistema.</w:t>
      </w:r>
    </w:p>
    <w:p w14:paraId="5938DB99" w14:textId="77777777" w:rsidR="00CE10ED" w:rsidRPr="00CE10ED" w:rsidRDefault="00CE10ED" w:rsidP="00CE10ED">
      <w:r w:rsidRPr="00CE10ED">
        <w:rPr>
          <w:b/>
          <w:bCs/>
        </w:rPr>
        <w:t>Frase de pizarra:</w:t>
      </w:r>
      <w:r w:rsidRPr="00CE10ED">
        <w:t xml:space="preserve"> </w:t>
      </w:r>
      <w:r w:rsidRPr="00CE10ED">
        <w:rPr>
          <w:i/>
          <w:iCs/>
        </w:rPr>
        <w:t>“UK: de ‘</w:t>
      </w:r>
      <w:proofErr w:type="spellStart"/>
      <w:r w:rsidRPr="00CE10ED">
        <w:rPr>
          <w:i/>
          <w:iCs/>
        </w:rPr>
        <w:t>hegemon</w:t>
      </w:r>
      <w:proofErr w:type="spellEnd"/>
      <w:r w:rsidRPr="00CE10ED">
        <w:rPr>
          <w:i/>
          <w:iCs/>
        </w:rPr>
        <w:t xml:space="preserve">’ a ‘senior </w:t>
      </w:r>
      <w:proofErr w:type="spellStart"/>
      <w:r w:rsidRPr="00CE10ED">
        <w:rPr>
          <w:i/>
          <w:iCs/>
        </w:rPr>
        <w:t>partner</w:t>
      </w:r>
      <w:proofErr w:type="spellEnd"/>
      <w:r w:rsidRPr="00CE10ED">
        <w:rPr>
          <w:i/>
          <w:iCs/>
        </w:rPr>
        <w:t xml:space="preserve">’ dentro del orden liderado por </w:t>
      </w:r>
      <w:proofErr w:type="gramStart"/>
      <w:r w:rsidRPr="00CE10ED">
        <w:rPr>
          <w:i/>
          <w:iCs/>
        </w:rPr>
        <w:t>EEUU</w:t>
      </w:r>
      <w:proofErr w:type="gramEnd"/>
      <w:r w:rsidRPr="00CE10ED">
        <w:rPr>
          <w:i/>
          <w:iCs/>
        </w:rPr>
        <w:t>.”</w:t>
      </w:r>
    </w:p>
    <w:p w14:paraId="754D71D8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Etapa 6 — 1990–2008 (hiperglobalización + CGV)</w:t>
      </w:r>
    </w:p>
    <w:p w14:paraId="37154F93" w14:textId="77777777" w:rsidR="00CE10ED" w:rsidRPr="00CE10ED" w:rsidRDefault="00CE10ED" w:rsidP="00CE10ED">
      <w:r w:rsidRPr="00CE10ED">
        <w:rPr>
          <w:b/>
          <w:bCs/>
        </w:rPr>
        <w:t xml:space="preserve">Hegemón: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(con globalización productiva liderada por firmas multinacionales); China emerge como ‘fábrica del mundo’.</w:t>
      </w:r>
    </w:p>
    <w:p w14:paraId="479A87A7" w14:textId="77777777" w:rsidR="00CE10ED" w:rsidRPr="00CE10ED" w:rsidRDefault="00CE10ED" w:rsidP="00CE10ED">
      <w:pPr>
        <w:numPr>
          <w:ilvl w:val="0"/>
          <w:numId w:val="51"/>
        </w:numPr>
      </w:pPr>
      <w:r w:rsidRPr="00CE10ED">
        <w:rPr>
          <w:b/>
          <w:bCs/>
        </w:rPr>
        <w:t>Mensaje correcto:</w:t>
      </w:r>
      <w:r w:rsidRPr="00CE10ED">
        <w:t xml:space="preserve"> “El centro institucional/financiero sigue siendo </w:t>
      </w:r>
      <w:proofErr w:type="gramStart"/>
      <w:r w:rsidRPr="00CE10ED">
        <w:t>EEUU</w:t>
      </w:r>
      <w:proofErr w:type="gramEnd"/>
      <w:r w:rsidRPr="00CE10ED">
        <w:t>; el centro manufacturero se desplaza hacia Asia.”</w:t>
      </w:r>
    </w:p>
    <w:p w14:paraId="0E52F5ED" w14:textId="77777777" w:rsidR="00CE10ED" w:rsidRPr="00CE10ED" w:rsidRDefault="00CE10ED" w:rsidP="00CE10ED">
      <w:pPr>
        <w:numPr>
          <w:ilvl w:val="0"/>
          <w:numId w:val="51"/>
        </w:numPr>
      </w:pPr>
      <w:r w:rsidRPr="00CE10ED">
        <w:rPr>
          <w:b/>
          <w:bCs/>
        </w:rPr>
        <w:lastRenderedPageBreak/>
        <w:t>UK aparece como:</w:t>
      </w:r>
      <w:r w:rsidRPr="00CE10ED">
        <w:t xml:space="preserve"> nodo de servicios/finanzas globales (City), pero no </w:t>
      </w:r>
      <w:proofErr w:type="spellStart"/>
      <w:r w:rsidRPr="00CE10ED">
        <w:t>hegemón</w:t>
      </w:r>
      <w:proofErr w:type="spellEnd"/>
      <w:r w:rsidRPr="00CE10ED">
        <w:t>.</w:t>
      </w:r>
    </w:p>
    <w:p w14:paraId="1FB139ED" w14:textId="77777777" w:rsidR="00CE10ED" w:rsidRPr="00CE10ED" w:rsidRDefault="00CE10ED" w:rsidP="00CE10ED">
      <w:r w:rsidRPr="00CE10ED">
        <w:rPr>
          <w:b/>
          <w:bCs/>
        </w:rPr>
        <w:t>Frase:</w:t>
      </w:r>
      <w:r w:rsidRPr="00CE10ED">
        <w:t xml:space="preserve"> </w:t>
      </w:r>
      <w:r w:rsidRPr="00CE10ED">
        <w:rPr>
          <w:i/>
          <w:iCs/>
        </w:rPr>
        <w:t xml:space="preserve">“Hegemonía financiera-institucional: </w:t>
      </w:r>
      <w:proofErr w:type="gramStart"/>
      <w:r w:rsidRPr="00CE10ED">
        <w:rPr>
          <w:i/>
          <w:iCs/>
        </w:rPr>
        <w:t>EEUU</w:t>
      </w:r>
      <w:proofErr w:type="gramEnd"/>
      <w:r w:rsidRPr="00CE10ED">
        <w:rPr>
          <w:i/>
          <w:iCs/>
        </w:rPr>
        <w:t>. Núcleo manufacturero dinámico: Asia.”</w:t>
      </w:r>
    </w:p>
    <w:p w14:paraId="6D07EEB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Etapa 7 — 2008–hoy (</w:t>
      </w:r>
      <w:proofErr w:type="spellStart"/>
      <w:r w:rsidRPr="00CE10ED">
        <w:rPr>
          <w:b/>
          <w:bCs/>
        </w:rPr>
        <w:t>slowbalization</w:t>
      </w:r>
      <w:proofErr w:type="spellEnd"/>
      <w:r w:rsidRPr="00CE10ED">
        <w:rPr>
          <w:b/>
          <w:bCs/>
        </w:rPr>
        <w:t xml:space="preserve"> + geopolítica)</w:t>
      </w:r>
    </w:p>
    <w:p w14:paraId="645EF152" w14:textId="77777777" w:rsidR="00CE10ED" w:rsidRPr="00CE10ED" w:rsidRDefault="00CE10ED" w:rsidP="00CE10ED">
      <w:r w:rsidRPr="00CE10ED">
        <w:rPr>
          <w:b/>
          <w:bCs/>
        </w:rPr>
        <w:t>Escenario: transición hacia un orden más multipolar (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>–China, etc.).</w:t>
      </w:r>
    </w:p>
    <w:p w14:paraId="295CD233" w14:textId="77777777" w:rsidR="00CE10ED" w:rsidRPr="00CE10ED" w:rsidRDefault="00CE10ED" w:rsidP="00CE10ED">
      <w:pPr>
        <w:numPr>
          <w:ilvl w:val="0"/>
          <w:numId w:val="52"/>
        </w:numPr>
      </w:pPr>
      <w:r w:rsidRPr="00CE10ED">
        <w:rPr>
          <w:b/>
          <w:bCs/>
        </w:rPr>
        <w:t>Mensaje correcto:</w:t>
      </w:r>
      <w:r w:rsidRPr="00CE10ED">
        <w:t xml:space="preserve"> “</w:t>
      </w:r>
      <w:proofErr w:type="gramStart"/>
      <w:r w:rsidRPr="00CE10ED">
        <w:t>EEUU</w:t>
      </w:r>
      <w:proofErr w:type="gramEnd"/>
      <w:r w:rsidRPr="00CE10ED">
        <w:t xml:space="preserve"> sigue siendo </w:t>
      </w:r>
      <w:proofErr w:type="spellStart"/>
      <w:r w:rsidRPr="00CE10ED">
        <w:t>pivot</w:t>
      </w:r>
      <w:proofErr w:type="spellEnd"/>
      <w:r w:rsidRPr="00CE10ED">
        <w:t xml:space="preserve"> del sistema, pero con disputa estratégica; China gana peso; Europa regula; fragmentación de cadenas.”</w:t>
      </w:r>
    </w:p>
    <w:p w14:paraId="68F8A838" w14:textId="77777777" w:rsidR="00CE10ED" w:rsidRPr="00CE10ED" w:rsidRDefault="00CE10ED" w:rsidP="00CE10ED">
      <w:pPr>
        <w:numPr>
          <w:ilvl w:val="0"/>
          <w:numId w:val="52"/>
        </w:numPr>
      </w:pPr>
      <w:r w:rsidRPr="00CE10ED">
        <w:rPr>
          <w:b/>
          <w:bCs/>
        </w:rPr>
        <w:t>UK aparece como:</w:t>
      </w:r>
      <w:r w:rsidRPr="00CE10ED">
        <w:t xml:space="preserve"> economía avanzada con estrategia propia (y Brexit como giro), relevante pero no hegemónica.</w:t>
      </w:r>
    </w:p>
    <w:p w14:paraId="265A674E" w14:textId="77777777" w:rsidR="00CE10ED" w:rsidRPr="00CE10ED" w:rsidRDefault="00CE10ED" w:rsidP="00CE10ED">
      <w:r w:rsidRPr="00CE10ED">
        <w:rPr>
          <w:b/>
          <w:bCs/>
        </w:rPr>
        <w:t>Frase:</w:t>
      </w:r>
      <w:r w:rsidRPr="00CE10ED">
        <w:t xml:space="preserve"> </w:t>
      </w:r>
      <w:r w:rsidRPr="00CE10ED">
        <w:rPr>
          <w:i/>
          <w:iCs/>
        </w:rPr>
        <w:t>“De hegemonía clara a competencia y fragmentación.”</w:t>
      </w:r>
    </w:p>
    <w:p w14:paraId="7539D195" w14:textId="77777777" w:rsidR="00CE10ED" w:rsidRPr="00CE10ED" w:rsidRDefault="00CE10ED" w:rsidP="00CE10ED">
      <w:r w:rsidRPr="00CE10ED">
        <w:pict w14:anchorId="694901EC">
          <v:rect id="_x0000_i1600" style="width:0;height:1.5pt" o:hralign="center" o:hrstd="t" o:hr="t" fillcolor="#a0a0a0" stroked="f"/>
        </w:pict>
      </w:r>
    </w:p>
    <w:p w14:paraId="462A2E7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Cómo queda la historia completa (si la </w:t>
      </w:r>
      <w:proofErr w:type="spellStart"/>
      <w:r w:rsidRPr="00CE10ED">
        <w:rPr>
          <w:b/>
          <w:bCs/>
        </w:rPr>
        <w:t>querés</w:t>
      </w:r>
      <w:proofErr w:type="spellEnd"/>
      <w:r w:rsidRPr="00CE10ED">
        <w:rPr>
          <w:b/>
          <w:bCs/>
        </w:rPr>
        <w:t xml:space="preserve"> en una sola línea)</w:t>
      </w:r>
    </w:p>
    <w:p w14:paraId="5B44CC37" w14:textId="77777777" w:rsidR="00CE10ED" w:rsidRPr="00CE10ED" w:rsidRDefault="00CE10ED" w:rsidP="00CE10ED">
      <w:pPr>
        <w:numPr>
          <w:ilvl w:val="0"/>
          <w:numId w:val="53"/>
        </w:numPr>
      </w:pPr>
      <w:r w:rsidRPr="00CE10ED">
        <w:rPr>
          <w:b/>
          <w:bCs/>
        </w:rPr>
        <w:t>Siglo XIX–1914:</w:t>
      </w:r>
      <w:r w:rsidRPr="00CE10ED">
        <w:t xml:space="preserve"> hegemonía británica (marítima, comercial, financiera).</w:t>
      </w:r>
    </w:p>
    <w:p w14:paraId="795B3D08" w14:textId="77777777" w:rsidR="00CE10ED" w:rsidRPr="00CE10ED" w:rsidRDefault="00CE10ED" w:rsidP="00CE10ED">
      <w:pPr>
        <w:numPr>
          <w:ilvl w:val="0"/>
          <w:numId w:val="53"/>
        </w:numPr>
      </w:pPr>
      <w:r w:rsidRPr="00CE10ED">
        <w:rPr>
          <w:b/>
          <w:bCs/>
        </w:rPr>
        <w:t>1914–1945:</w:t>
      </w:r>
      <w:r w:rsidRPr="00CE10ED">
        <w:t xml:space="preserve"> declive británico + desorden/bloques.</w:t>
      </w:r>
    </w:p>
    <w:p w14:paraId="3C41610E" w14:textId="77777777" w:rsidR="00CE10ED" w:rsidRPr="00CE10ED" w:rsidRDefault="00CE10ED" w:rsidP="00CE10ED">
      <w:pPr>
        <w:numPr>
          <w:ilvl w:val="0"/>
          <w:numId w:val="53"/>
        </w:numPr>
      </w:pPr>
      <w:r w:rsidRPr="00CE10ED">
        <w:rPr>
          <w:b/>
          <w:bCs/>
        </w:rPr>
        <w:t>1945–2008:</w:t>
      </w:r>
      <w:r w:rsidRPr="00CE10ED">
        <w:t xml:space="preserve"> hegemonía estadounidense (instituciones + dólar + seguridad + tecnología).</w:t>
      </w:r>
    </w:p>
    <w:p w14:paraId="33352762" w14:textId="77777777" w:rsidR="00CE10ED" w:rsidRPr="00CE10ED" w:rsidRDefault="00CE10ED" w:rsidP="00CE10ED">
      <w:pPr>
        <w:numPr>
          <w:ilvl w:val="0"/>
          <w:numId w:val="53"/>
        </w:numPr>
      </w:pPr>
      <w:r w:rsidRPr="00CE10ED">
        <w:rPr>
          <w:b/>
          <w:bCs/>
        </w:rPr>
        <w:t>2008–hoy:</w:t>
      </w:r>
      <w:r w:rsidRPr="00CE10ED">
        <w:t xml:space="preserve"> hegemonía estadounidense </w:t>
      </w:r>
      <w:r w:rsidRPr="00CE10ED">
        <w:rPr>
          <w:b/>
          <w:bCs/>
        </w:rPr>
        <w:t>disputada</w:t>
      </w:r>
      <w:r w:rsidRPr="00CE10ED">
        <w:t xml:space="preserve"> / transición.</w:t>
      </w:r>
    </w:p>
    <w:p w14:paraId="1934B784" w14:textId="77777777" w:rsidR="00CE10ED" w:rsidRPr="00CE10ED" w:rsidRDefault="00CE10ED" w:rsidP="00CE10ED">
      <w:r w:rsidRPr="00CE10ED">
        <w:pict w14:anchorId="30DB9D7E">
          <v:rect id="_x0000_i1601" style="width:0;height:1.5pt" o:hralign="center" o:hrstd="t" o:hr="t" fillcolor="#a0a0a0" stroked="f"/>
        </w:pict>
      </w:r>
    </w:p>
    <w:p w14:paraId="1670FF6C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te rearmo </w:t>
      </w:r>
      <w:r w:rsidRPr="00CE10ED">
        <w:rPr>
          <w:i/>
          <w:iCs/>
        </w:rPr>
        <w:t>exactamente</w:t>
      </w:r>
      <w:r w:rsidRPr="00CE10ED">
        <w:t xml:space="preserve"> las </w:t>
      </w:r>
      <w:r w:rsidRPr="00CE10ED">
        <w:rPr>
          <w:b/>
          <w:bCs/>
        </w:rPr>
        <w:t>diapositivas 5–7</w:t>
      </w:r>
      <w:r w:rsidRPr="00CE10ED">
        <w:t xml:space="preserve"> con textos ya listos (título + pie + 2 </w:t>
      </w:r>
      <w:proofErr w:type="spellStart"/>
      <w:r w:rsidRPr="00CE10ED">
        <w:t>bullets</w:t>
      </w:r>
      <w:proofErr w:type="spellEnd"/>
      <w:r w:rsidRPr="00CE10ED">
        <w:t>) para que no quede ningún “ruido” de hegemonía británica post-45 y, al mismo tiempo, puedas mencionar a UK sin exagerarlo.</w:t>
      </w:r>
    </w:p>
    <w:p w14:paraId="08039C1E" w14:textId="77777777" w:rsidR="00CE10ED" w:rsidRPr="00CE10ED" w:rsidRDefault="00CE10ED" w:rsidP="00CE10ED">
      <w:r w:rsidRPr="00CE10ED">
        <w:t xml:space="preserve">Después de </w:t>
      </w:r>
      <w:proofErr w:type="gramStart"/>
      <w:r w:rsidRPr="00CE10ED">
        <w:t>esta etapas históricas</w:t>
      </w:r>
      <w:proofErr w:type="gramEnd"/>
      <w:r w:rsidRPr="00CE10ED">
        <w:t xml:space="preserve"> como seguimos?</w:t>
      </w:r>
    </w:p>
    <w:p w14:paraId="0D88E220" w14:textId="77777777" w:rsidR="00CE10ED" w:rsidRPr="00CE10ED" w:rsidRDefault="00CE10ED" w:rsidP="00CE10ED">
      <w:r w:rsidRPr="00CE10ED">
        <w:t>Pensado durante 7s</w:t>
      </w:r>
    </w:p>
    <w:p w14:paraId="57579414" w14:textId="77777777" w:rsidR="00CE10ED" w:rsidRPr="00CE10ED" w:rsidRDefault="00CE10ED" w:rsidP="00CE10ED">
      <w:r w:rsidRPr="00CE10ED">
        <w:t xml:space="preserve">Buenísimo: esas </w:t>
      </w:r>
      <w:r w:rsidRPr="00CE10ED">
        <w:rPr>
          <w:b/>
          <w:bCs/>
        </w:rPr>
        <w:t>etapas históricas</w:t>
      </w:r>
      <w:r w:rsidRPr="00CE10ED">
        <w:t xml:space="preserve"> funcionan como “prólogo” para que la materia tenga sentido. Después de eso, lo lógico es pasar de </w:t>
      </w:r>
      <w:r w:rsidRPr="00CE10ED">
        <w:rPr>
          <w:b/>
          <w:bCs/>
        </w:rPr>
        <w:t>la historia (qué pasó)</w:t>
      </w:r>
      <w:r w:rsidRPr="00CE10ED">
        <w:t xml:space="preserve"> a </w:t>
      </w:r>
      <w:r w:rsidRPr="00CE10ED">
        <w:rPr>
          <w:b/>
          <w:bCs/>
        </w:rPr>
        <w:t>las preguntas analíticas (por qué pasa, quién gana/pierde, qué política conviene)</w:t>
      </w:r>
      <w:r w:rsidRPr="00CE10ED">
        <w:t>.</w:t>
      </w:r>
    </w:p>
    <w:p w14:paraId="55D8B4C8" w14:textId="77777777" w:rsidR="00CE10ED" w:rsidRPr="00CE10ED" w:rsidRDefault="00CE10ED" w:rsidP="00CE10ED">
      <w:r w:rsidRPr="00CE10ED">
        <w:t>Yo lo continuaría así (y esto te ordena la Clase 1 y te deja servido el resto del curso):</w:t>
      </w:r>
    </w:p>
    <w:p w14:paraId="759C3D9C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1) Cerrar la parte histórica con 3 preguntas “motor”</w:t>
      </w:r>
    </w:p>
    <w:p w14:paraId="05F48B87" w14:textId="77777777" w:rsidR="00CE10ED" w:rsidRPr="00CE10ED" w:rsidRDefault="00CE10ED" w:rsidP="00CE10ED">
      <w:r w:rsidRPr="00CE10ED">
        <w:t xml:space="preserve">Al final de la clase (o como transición), </w:t>
      </w:r>
      <w:proofErr w:type="spellStart"/>
      <w:r w:rsidRPr="00CE10ED">
        <w:t>dejás</w:t>
      </w:r>
      <w:proofErr w:type="spellEnd"/>
      <w:r w:rsidRPr="00CE10ED">
        <w:t xml:space="preserve"> planteado:</w:t>
      </w:r>
    </w:p>
    <w:p w14:paraId="11996548" w14:textId="77777777" w:rsidR="00CE10ED" w:rsidRPr="00CE10ED" w:rsidRDefault="00CE10ED" w:rsidP="00CE10ED">
      <w:pPr>
        <w:numPr>
          <w:ilvl w:val="0"/>
          <w:numId w:val="54"/>
        </w:numPr>
      </w:pPr>
      <w:r w:rsidRPr="00CE10ED">
        <w:rPr>
          <w:b/>
          <w:bCs/>
        </w:rPr>
        <w:t>¿Por qué comercian los países?</w:t>
      </w:r>
      <w:r w:rsidRPr="00CE10ED">
        <w:t xml:space="preserve"> (ventajas comparativas, dotaciones, economías de escala, firmas)</w:t>
      </w:r>
    </w:p>
    <w:p w14:paraId="44CF2737" w14:textId="77777777" w:rsidR="00CE10ED" w:rsidRPr="00CE10ED" w:rsidRDefault="00CE10ED" w:rsidP="00CE10ED">
      <w:pPr>
        <w:numPr>
          <w:ilvl w:val="0"/>
          <w:numId w:val="54"/>
        </w:numPr>
      </w:pPr>
      <w:r w:rsidRPr="00CE10ED">
        <w:rPr>
          <w:b/>
          <w:bCs/>
        </w:rPr>
        <w:t>¿Qué se gana y qué se pierde con el comercio?</w:t>
      </w:r>
      <w:r w:rsidRPr="00CE10ED">
        <w:t xml:space="preserve"> (bienestar agregado vs distribución; salarios/sectores/regiones)</w:t>
      </w:r>
    </w:p>
    <w:p w14:paraId="5A203B53" w14:textId="77777777" w:rsidR="00CE10ED" w:rsidRPr="00CE10ED" w:rsidRDefault="00CE10ED" w:rsidP="00CE10ED">
      <w:pPr>
        <w:numPr>
          <w:ilvl w:val="0"/>
          <w:numId w:val="54"/>
        </w:numPr>
      </w:pPr>
      <w:r w:rsidRPr="00CE10ED">
        <w:rPr>
          <w:b/>
          <w:bCs/>
        </w:rPr>
        <w:lastRenderedPageBreak/>
        <w:t>¿Qué pasa cuando el comercio se vuelve geopolítico y de cadenas?</w:t>
      </w:r>
      <w:r w:rsidRPr="00CE10ED">
        <w:t xml:space="preserve"> (vulnerabilidad, poder, política industrial, datos/tecnología)</w:t>
      </w:r>
    </w:p>
    <w:p w14:paraId="2190D0E5" w14:textId="77777777" w:rsidR="00CE10ED" w:rsidRPr="00CE10ED" w:rsidRDefault="00CE10ED" w:rsidP="00CE10ED">
      <w:r w:rsidRPr="00CE10ED">
        <w:t>Con eso, “</w:t>
      </w:r>
      <w:proofErr w:type="spellStart"/>
      <w:r w:rsidRPr="00CE10ED">
        <w:t>habilitás</w:t>
      </w:r>
      <w:proofErr w:type="spellEnd"/>
      <w:r w:rsidRPr="00CE10ED">
        <w:t>” el salto a teoría.</w:t>
      </w:r>
    </w:p>
    <w:p w14:paraId="4BAAB0B1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2) De ahí, seguís con un recorrido escalonado de modelos (de simple a realista)</w:t>
      </w:r>
    </w:p>
    <w:p w14:paraId="6E49456C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Paso A — Clásicos (2–3 clases)</w:t>
      </w:r>
    </w:p>
    <w:p w14:paraId="0BF9393F" w14:textId="77777777" w:rsidR="00CE10ED" w:rsidRPr="00CE10ED" w:rsidRDefault="00CE10ED" w:rsidP="00CE10ED">
      <w:pPr>
        <w:numPr>
          <w:ilvl w:val="0"/>
          <w:numId w:val="55"/>
        </w:numPr>
      </w:pPr>
      <w:r w:rsidRPr="00CE10ED">
        <w:rPr>
          <w:b/>
          <w:bCs/>
        </w:rPr>
        <w:t>Smith</w:t>
      </w:r>
      <w:r w:rsidRPr="00CE10ED">
        <w:t xml:space="preserve">: especialización/división del trabajo (intuición </w:t>
      </w:r>
      <w:proofErr w:type="spellStart"/>
      <w:r w:rsidRPr="00CE10ED">
        <w:t>pro-comercio</w:t>
      </w:r>
      <w:proofErr w:type="spellEnd"/>
      <w:r w:rsidRPr="00CE10ED">
        <w:t>, tamaño de mercado)</w:t>
      </w:r>
    </w:p>
    <w:p w14:paraId="7315E6D9" w14:textId="77777777" w:rsidR="00CE10ED" w:rsidRPr="00CE10ED" w:rsidRDefault="00CE10ED" w:rsidP="00CE10ED">
      <w:pPr>
        <w:numPr>
          <w:ilvl w:val="0"/>
          <w:numId w:val="55"/>
        </w:numPr>
      </w:pPr>
      <w:r w:rsidRPr="00CE10ED">
        <w:rPr>
          <w:b/>
          <w:bCs/>
        </w:rPr>
        <w:t>Ricardo</w:t>
      </w:r>
      <w:r w:rsidRPr="00CE10ED">
        <w:t>: ventaja comparativa (el modelo “mínimo” para explicar comercio)</w:t>
      </w:r>
      <w:r w:rsidRPr="00CE10ED">
        <w:br/>
      </w:r>
      <w:r w:rsidRPr="00CE10ED">
        <w:rPr>
          <w:b/>
          <w:bCs/>
        </w:rPr>
        <w:t>Salida:</w:t>
      </w:r>
      <w:r w:rsidRPr="00CE10ED">
        <w:t xml:space="preserve"> entender “por qué hay ganancias del comercio” incluso si un país es más productivo en todo.</w:t>
      </w:r>
    </w:p>
    <w:p w14:paraId="2A45FF2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Paso B — Distribución y conflicto (2–3 clases)</w:t>
      </w:r>
    </w:p>
    <w:p w14:paraId="5A5B545C" w14:textId="77777777" w:rsidR="00CE10ED" w:rsidRPr="00CE10ED" w:rsidRDefault="00CE10ED" w:rsidP="00CE10ED">
      <w:pPr>
        <w:numPr>
          <w:ilvl w:val="0"/>
          <w:numId w:val="56"/>
        </w:numPr>
      </w:pPr>
      <w:r w:rsidRPr="00CE10ED">
        <w:rPr>
          <w:b/>
          <w:bCs/>
        </w:rPr>
        <w:t>Factores específicos</w:t>
      </w:r>
      <w:r w:rsidRPr="00CE10ED">
        <w:t xml:space="preserve"> (ganadores/perdedores por sector, corto plazo)</w:t>
      </w:r>
    </w:p>
    <w:p w14:paraId="7CC046A7" w14:textId="77777777" w:rsidR="00CE10ED" w:rsidRPr="00CE10ED" w:rsidRDefault="00CE10ED" w:rsidP="00CE10ED">
      <w:pPr>
        <w:numPr>
          <w:ilvl w:val="0"/>
          <w:numId w:val="56"/>
        </w:numPr>
      </w:pPr>
      <w:r w:rsidRPr="00CE10ED">
        <w:rPr>
          <w:b/>
          <w:bCs/>
        </w:rPr>
        <w:t>Heckscher–Ohlin + Stolper-Samuelson</w:t>
      </w:r>
      <w:r w:rsidRPr="00CE10ED">
        <w:t xml:space="preserve"> (efectos sobre salarios, desigualdad, largo plazo)</w:t>
      </w:r>
      <w:r w:rsidRPr="00CE10ED">
        <w:br/>
      </w:r>
      <w:r w:rsidRPr="00CE10ED">
        <w:rPr>
          <w:b/>
          <w:bCs/>
        </w:rPr>
        <w:t>Salida:</w:t>
      </w:r>
      <w:r w:rsidRPr="00CE10ED">
        <w:t xml:space="preserve"> entender por qué políticamente el comercio genera tensiones.</w:t>
      </w:r>
    </w:p>
    <w:p w14:paraId="776370D2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Paso C — Comercio moderno (2–4 clases)</w:t>
      </w:r>
    </w:p>
    <w:p w14:paraId="3CEC27BE" w14:textId="77777777" w:rsidR="00CE10ED" w:rsidRPr="00CE10ED" w:rsidRDefault="00CE10ED" w:rsidP="00CE10ED">
      <w:pPr>
        <w:numPr>
          <w:ilvl w:val="0"/>
          <w:numId w:val="57"/>
        </w:numPr>
      </w:pPr>
      <w:r w:rsidRPr="00CE10ED">
        <w:rPr>
          <w:b/>
          <w:bCs/>
        </w:rPr>
        <w:t>Economías de escala + competencia imperfecta</w:t>
      </w:r>
      <w:r w:rsidRPr="00CE10ED">
        <w:t xml:space="preserve"> (comercio </w:t>
      </w:r>
      <w:proofErr w:type="spellStart"/>
      <w:r w:rsidRPr="00CE10ED">
        <w:t>intra-industrial</w:t>
      </w:r>
      <w:proofErr w:type="spellEnd"/>
      <w:r w:rsidRPr="00CE10ED">
        <w:t>, variedad)</w:t>
      </w:r>
    </w:p>
    <w:p w14:paraId="4ABD7CD0" w14:textId="77777777" w:rsidR="00CE10ED" w:rsidRPr="00CE10ED" w:rsidRDefault="00CE10ED" w:rsidP="00CE10ED">
      <w:pPr>
        <w:numPr>
          <w:ilvl w:val="0"/>
          <w:numId w:val="57"/>
        </w:numPr>
      </w:pPr>
      <w:r w:rsidRPr="00CE10ED">
        <w:rPr>
          <w:b/>
          <w:bCs/>
        </w:rPr>
        <w:t>Firmas heterogéneas (</w:t>
      </w:r>
      <w:proofErr w:type="spellStart"/>
      <w:r w:rsidRPr="00CE10ED">
        <w:rPr>
          <w:b/>
          <w:bCs/>
        </w:rPr>
        <w:t>Melitz</w:t>
      </w:r>
      <w:proofErr w:type="spellEnd"/>
      <w:r w:rsidRPr="00CE10ED">
        <w:rPr>
          <w:b/>
          <w:bCs/>
        </w:rPr>
        <w:t>)</w:t>
      </w:r>
      <w:r w:rsidRPr="00CE10ED">
        <w:t xml:space="preserve"> (exportan las más productivas, efectos sobre productividad y concentración)</w:t>
      </w:r>
      <w:r w:rsidRPr="00CE10ED">
        <w:br/>
      </w:r>
      <w:r w:rsidRPr="00CE10ED">
        <w:rPr>
          <w:b/>
          <w:bCs/>
        </w:rPr>
        <w:t>Salida:</w:t>
      </w:r>
      <w:r w:rsidRPr="00CE10ED">
        <w:t xml:space="preserve"> conectar con el mundo real: empresas, cadenas, concentración, “</w:t>
      </w:r>
      <w:proofErr w:type="spellStart"/>
      <w:r w:rsidRPr="00CE10ED">
        <w:t>superstar</w:t>
      </w:r>
      <w:proofErr w:type="spellEnd"/>
      <w:r w:rsidRPr="00CE10ED">
        <w:t xml:space="preserve"> </w:t>
      </w:r>
      <w:proofErr w:type="spellStart"/>
      <w:r w:rsidRPr="00CE10ED">
        <w:t>exporters</w:t>
      </w:r>
      <w:proofErr w:type="spellEnd"/>
      <w:r w:rsidRPr="00CE10ED">
        <w:t>”.</w:t>
      </w:r>
    </w:p>
    <w:p w14:paraId="626A1AC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3) Recién ahí </w:t>
      </w:r>
      <w:proofErr w:type="spellStart"/>
      <w:r w:rsidRPr="00CE10ED">
        <w:rPr>
          <w:b/>
          <w:bCs/>
        </w:rPr>
        <w:t>metés</w:t>
      </w:r>
      <w:proofErr w:type="spellEnd"/>
      <w:r w:rsidRPr="00CE10ED">
        <w:rPr>
          <w:b/>
          <w:bCs/>
        </w:rPr>
        <w:t xml:space="preserve"> la parte de “sistema internacional”</w:t>
      </w:r>
    </w:p>
    <w:p w14:paraId="1B91BDE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Paso D — Política comercial e instituciones (2–3 clases)</w:t>
      </w:r>
    </w:p>
    <w:p w14:paraId="412FF614" w14:textId="77777777" w:rsidR="00CE10ED" w:rsidRPr="00CE10ED" w:rsidRDefault="00CE10ED" w:rsidP="00CE10ED">
      <w:pPr>
        <w:numPr>
          <w:ilvl w:val="0"/>
          <w:numId w:val="58"/>
        </w:numPr>
      </w:pPr>
      <w:r w:rsidRPr="00CE10ED">
        <w:t>Aranceles/cuotas, acuerdos, OMC, guerras comerciales</w:t>
      </w:r>
    </w:p>
    <w:p w14:paraId="680033F5" w14:textId="77777777" w:rsidR="00CE10ED" w:rsidRPr="00CE10ED" w:rsidRDefault="00CE10ED" w:rsidP="00CE10ED">
      <w:pPr>
        <w:numPr>
          <w:ilvl w:val="0"/>
          <w:numId w:val="58"/>
        </w:numPr>
      </w:pPr>
      <w:r w:rsidRPr="00CE10ED">
        <w:t>Economía política: por qué los países aplican protección si “agrega bienestar” comerciar</w:t>
      </w:r>
      <w:r w:rsidRPr="00CE10ED">
        <w:br/>
      </w:r>
      <w:r w:rsidRPr="00CE10ED">
        <w:rPr>
          <w:b/>
          <w:bCs/>
        </w:rPr>
        <w:t>Salida:</w:t>
      </w:r>
      <w:r w:rsidRPr="00CE10ED">
        <w:t xml:space="preserve"> explicar la brecha entre “lo eficiente” y “lo que se hace”.</w:t>
      </w:r>
    </w:p>
    <w:p w14:paraId="6AD61DE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Paso E — Macro internacional (2–3 clases)</w:t>
      </w:r>
    </w:p>
    <w:p w14:paraId="334660AB" w14:textId="77777777" w:rsidR="00CE10ED" w:rsidRPr="00CE10ED" w:rsidRDefault="00CE10ED" w:rsidP="00CE10ED">
      <w:pPr>
        <w:numPr>
          <w:ilvl w:val="0"/>
          <w:numId w:val="59"/>
        </w:numPr>
      </w:pPr>
      <w:r w:rsidRPr="00CE10ED">
        <w:t>Balanza de pagos, cuenta corriente, tipo de cambio real, shocks</w:t>
      </w:r>
    </w:p>
    <w:p w14:paraId="2DF73EB0" w14:textId="77777777" w:rsidR="00CE10ED" w:rsidRPr="00CE10ED" w:rsidRDefault="00CE10ED" w:rsidP="00CE10ED">
      <w:pPr>
        <w:numPr>
          <w:ilvl w:val="0"/>
          <w:numId w:val="59"/>
        </w:numPr>
      </w:pPr>
      <w:r w:rsidRPr="00CE10ED">
        <w:t xml:space="preserve">Crisis externas / restricciones (acá </w:t>
      </w:r>
      <w:proofErr w:type="spellStart"/>
      <w:r w:rsidRPr="00CE10ED">
        <w:t>podés</w:t>
      </w:r>
      <w:proofErr w:type="spellEnd"/>
      <w:r w:rsidRPr="00CE10ED">
        <w:t xml:space="preserve"> conectar con Argentina)</w:t>
      </w:r>
      <w:r w:rsidRPr="00CE10ED">
        <w:br/>
      </w:r>
      <w:r w:rsidRPr="00CE10ED">
        <w:rPr>
          <w:b/>
          <w:bCs/>
        </w:rPr>
        <w:t>Salida:</w:t>
      </w:r>
      <w:r w:rsidRPr="00CE10ED">
        <w:t xml:space="preserve"> unir comercio con macro: no son dos materias distintas.</w:t>
      </w:r>
    </w:p>
    <w:p w14:paraId="012CB31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4) Y </w:t>
      </w:r>
      <w:proofErr w:type="spellStart"/>
      <w:r w:rsidRPr="00CE10ED">
        <w:rPr>
          <w:b/>
          <w:bCs/>
        </w:rPr>
        <w:t>cerrás</w:t>
      </w:r>
      <w:proofErr w:type="spellEnd"/>
      <w:r w:rsidRPr="00CE10ED">
        <w:rPr>
          <w:b/>
          <w:bCs/>
        </w:rPr>
        <w:t xml:space="preserve"> con la agenda del siglo XXI (2–3 clases)</w:t>
      </w:r>
    </w:p>
    <w:p w14:paraId="2AE03CD3" w14:textId="77777777" w:rsidR="00CE10ED" w:rsidRPr="00CE10ED" w:rsidRDefault="00CE10ED" w:rsidP="00CE10ED">
      <w:pPr>
        <w:numPr>
          <w:ilvl w:val="0"/>
          <w:numId w:val="60"/>
        </w:numPr>
      </w:pPr>
      <w:r w:rsidRPr="00CE10ED">
        <w:rPr>
          <w:b/>
          <w:bCs/>
        </w:rPr>
        <w:t>Cadenas globales de valor + valor agregado</w:t>
      </w:r>
    </w:p>
    <w:p w14:paraId="778A2399" w14:textId="77777777" w:rsidR="00CE10ED" w:rsidRPr="00CE10ED" w:rsidRDefault="00CE10ED" w:rsidP="00CE10ED">
      <w:pPr>
        <w:numPr>
          <w:ilvl w:val="0"/>
          <w:numId w:val="60"/>
        </w:numPr>
      </w:pPr>
      <w:r w:rsidRPr="00CE10ED">
        <w:rPr>
          <w:b/>
          <w:bCs/>
        </w:rPr>
        <w:t>China/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+ geopolítica tecnológica</w:t>
      </w:r>
      <w:r w:rsidRPr="00CE10ED">
        <w:t xml:space="preserve"> (chips, sanciones, </w:t>
      </w:r>
      <w:proofErr w:type="spellStart"/>
      <w:r w:rsidRPr="00CE10ED">
        <w:t>friend-shoring</w:t>
      </w:r>
      <w:proofErr w:type="spellEnd"/>
      <w:r w:rsidRPr="00CE10ED">
        <w:t>)</w:t>
      </w:r>
    </w:p>
    <w:p w14:paraId="09848BB9" w14:textId="77777777" w:rsidR="00CE10ED" w:rsidRPr="00CE10ED" w:rsidRDefault="00CE10ED" w:rsidP="00CE10ED">
      <w:pPr>
        <w:numPr>
          <w:ilvl w:val="0"/>
          <w:numId w:val="60"/>
        </w:numPr>
      </w:pPr>
      <w:r w:rsidRPr="00CE10ED">
        <w:rPr>
          <w:b/>
          <w:bCs/>
        </w:rPr>
        <w:t>Servicios/digital + clima y comercio</w:t>
      </w:r>
      <w:r w:rsidRPr="00CE10ED">
        <w:br/>
      </w:r>
      <w:r w:rsidRPr="00CE10ED">
        <w:rPr>
          <w:b/>
          <w:bCs/>
        </w:rPr>
        <w:t>Salida:</w:t>
      </w:r>
      <w:r w:rsidRPr="00CE10ED">
        <w:t xml:space="preserve"> volver a los hechos estilizados y leerlos con herramientas teóricas.</w:t>
      </w:r>
    </w:p>
    <w:p w14:paraId="3CF10010" w14:textId="77777777" w:rsidR="00CE10ED" w:rsidRPr="00CE10ED" w:rsidRDefault="00CE10ED" w:rsidP="00CE10ED">
      <w:r w:rsidRPr="00CE10ED">
        <w:lastRenderedPageBreak/>
        <w:pict w14:anchorId="7435ADAE">
          <v:rect id="_x0000_i1602" style="width:0;height:1.5pt" o:hralign="center" o:hrstd="t" o:hr="t" fillcolor="#a0a0a0" stroked="f"/>
        </w:pict>
      </w:r>
    </w:p>
    <w:p w14:paraId="049C471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Cómo se ve esto en la práctica (para tu Clase 1)</w:t>
      </w:r>
    </w:p>
    <w:p w14:paraId="7A5F4E89" w14:textId="77777777" w:rsidR="00CE10ED" w:rsidRPr="00CE10ED" w:rsidRDefault="00CE10ED" w:rsidP="00CE10ED">
      <w:pPr>
        <w:numPr>
          <w:ilvl w:val="0"/>
          <w:numId w:val="61"/>
        </w:numPr>
      </w:pPr>
      <w:r w:rsidRPr="00CE10ED">
        <w:t>Historia por etapas (</w:t>
      </w:r>
      <w:proofErr w:type="spellStart"/>
      <w:r w:rsidRPr="00CE10ED">
        <w:t>UK→</w:t>
      </w:r>
      <w:proofErr w:type="gramStart"/>
      <w:r w:rsidRPr="00CE10ED">
        <w:t>EEUU</w:t>
      </w:r>
      <w:proofErr w:type="gramEnd"/>
      <w:r w:rsidRPr="00CE10ED">
        <w:t>→disputa</w:t>
      </w:r>
      <w:proofErr w:type="spellEnd"/>
      <w:r w:rsidRPr="00CE10ED">
        <w:t>)</w:t>
      </w:r>
    </w:p>
    <w:p w14:paraId="3554C52C" w14:textId="77777777" w:rsidR="00CE10ED" w:rsidRPr="00CE10ED" w:rsidRDefault="00CE10ED" w:rsidP="00CE10ED">
      <w:pPr>
        <w:numPr>
          <w:ilvl w:val="0"/>
          <w:numId w:val="61"/>
        </w:numPr>
      </w:pPr>
      <w:r w:rsidRPr="00CE10ED">
        <w:t>Hechos estilizados (comercio/PIB, geografía, CGV)</w:t>
      </w:r>
    </w:p>
    <w:p w14:paraId="101CF5F0" w14:textId="77777777" w:rsidR="00CE10ED" w:rsidRPr="00CE10ED" w:rsidRDefault="00CE10ED" w:rsidP="00CE10ED">
      <w:pPr>
        <w:numPr>
          <w:ilvl w:val="0"/>
          <w:numId w:val="61"/>
        </w:numPr>
      </w:pPr>
      <w:r w:rsidRPr="00CE10ED">
        <w:t xml:space="preserve">Métricas básicas (BC, apertura, </w:t>
      </w:r>
      <w:proofErr w:type="spellStart"/>
      <w:r w:rsidRPr="00CE10ED">
        <w:t>ToT</w:t>
      </w:r>
      <w:proofErr w:type="spellEnd"/>
      <w:r w:rsidRPr="00CE10ED">
        <w:t>)</w:t>
      </w:r>
    </w:p>
    <w:p w14:paraId="4213C092" w14:textId="77777777" w:rsidR="00CE10ED" w:rsidRPr="00CE10ED" w:rsidRDefault="00CE10ED" w:rsidP="00CE10ED">
      <w:pPr>
        <w:numPr>
          <w:ilvl w:val="0"/>
          <w:numId w:val="61"/>
        </w:numPr>
      </w:pPr>
      <w:r w:rsidRPr="00CE10ED">
        <w:t xml:space="preserve">Tres preguntas motor → </w:t>
      </w:r>
      <w:r w:rsidRPr="00CE10ED">
        <w:rPr>
          <w:b/>
          <w:bCs/>
        </w:rPr>
        <w:t>Clase 2 arranca con Ricardo</w:t>
      </w:r>
    </w:p>
    <w:p w14:paraId="0ACF665A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te propongo el </w:t>
      </w:r>
      <w:r w:rsidRPr="00CE10ED">
        <w:rPr>
          <w:b/>
          <w:bCs/>
        </w:rPr>
        <w:t>guion exacto de Clase 2</w:t>
      </w:r>
      <w:r w:rsidRPr="00CE10ED">
        <w:t xml:space="preserve"> (Ricardo) con: ejemplo numérico de 2 países–2 bienes, gráfica simple, y </w:t>
      </w:r>
      <w:proofErr w:type="spellStart"/>
      <w:r w:rsidRPr="00CE10ED">
        <w:t>mini-ejercicio</w:t>
      </w:r>
      <w:proofErr w:type="spellEnd"/>
      <w:r w:rsidRPr="00CE10ED">
        <w:t xml:space="preserve"> para que lo resuelvan en 10 minutos.</w:t>
      </w:r>
    </w:p>
    <w:p w14:paraId="51963ED8" w14:textId="77777777" w:rsidR="00CE10ED" w:rsidRPr="00CE10ED" w:rsidRDefault="00CE10ED" w:rsidP="00CE10ED">
      <w:r w:rsidRPr="00CE10ED">
        <w:t xml:space="preserve">No, en esta conversación nos vamos a concentrar en la clase 1. Para la 2 abriré otra conversación. </w:t>
      </w:r>
      <w:proofErr w:type="gramStart"/>
      <w:r w:rsidRPr="00CE10ED">
        <w:t>La bibliografía planteada tiene algo de historia?</w:t>
      </w:r>
      <w:proofErr w:type="gramEnd"/>
      <w:r w:rsidRPr="00CE10ED">
        <w:t xml:space="preserve"> </w:t>
      </w:r>
      <w:proofErr w:type="gramStart"/>
      <w:r w:rsidRPr="00CE10ED">
        <w:t>Tenemos el comercio de las colonias?</w:t>
      </w:r>
      <w:proofErr w:type="gramEnd"/>
      <w:r w:rsidRPr="00CE10ED">
        <w:t xml:space="preserve"> España?</w:t>
      </w:r>
    </w:p>
    <w:p w14:paraId="0BF5CE7F" w14:textId="77777777" w:rsidR="00CE10ED" w:rsidRPr="00CE10ED" w:rsidRDefault="00CE10ED" w:rsidP="00CE10ED">
      <w:r w:rsidRPr="00CE10ED">
        <w:t>Pensado durante 30s</w:t>
      </w:r>
    </w:p>
    <w:p w14:paraId="6FFF926F" w14:textId="77777777" w:rsidR="00CE10ED" w:rsidRPr="00CE10ED" w:rsidRDefault="00CE10ED" w:rsidP="00CE10ED">
      <w:r w:rsidRPr="00CE10ED">
        <w:t xml:space="preserve">Según el </w:t>
      </w:r>
      <w:r w:rsidRPr="00CE10ED">
        <w:rPr>
          <w:b/>
          <w:bCs/>
        </w:rPr>
        <w:t>Plan de Clases</w:t>
      </w:r>
      <w:r w:rsidRPr="00CE10ED">
        <w:t xml:space="preserve"> que armamos para la materia, </w:t>
      </w:r>
      <w:r w:rsidRPr="00CE10ED">
        <w:rPr>
          <w:b/>
          <w:bCs/>
        </w:rPr>
        <w:t>la Clase 1 arranca “desde la posguerra”</w:t>
      </w:r>
      <w:r w:rsidRPr="00CE10ED">
        <w:t xml:space="preserve"> (“Evolución del comercio desde la posguerra. Ascenso de Asia y China…”) y sugiere como lecturas </w:t>
      </w:r>
      <w:r w:rsidRPr="00CE10ED">
        <w:rPr>
          <w:b/>
          <w:bCs/>
        </w:rPr>
        <w:t>Krugman–Obstfeld–</w:t>
      </w:r>
      <w:proofErr w:type="spellStart"/>
      <w:r w:rsidRPr="00CE10ED">
        <w:rPr>
          <w:b/>
          <w:bCs/>
        </w:rPr>
        <w:t>Melitz</w:t>
      </w:r>
      <w:proofErr w:type="spellEnd"/>
      <w:r w:rsidRPr="00CE10ED">
        <w:rPr>
          <w:b/>
          <w:bCs/>
        </w:rPr>
        <w:t xml:space="preserve"> (caps. 1–2) + informes recientes OMC/UNCTAD</w:t>
      </w:r>
      <w:r w:rsidRPr="00CE10ED">
        <w:t xml:space="preserve">. Eso </w:t>
      </w:r>
      <w:r w:rsidRPr="00CE10ED">
        <w:rPr>
          <w:b/>
          <w:bCs/>
        </w:rPr>
        <w:t>no</w:t>
      </w:r>
      <w:r w:rsidRPr="00CE10ED">
        <w:t xml:space="preserve"> incluye comercio colonial ni España. </w:t>
      </w:r>
    </w:p>
    <w:p w14:paraId="3AA1A449" w14:textId="77777777" w:rsidR="00CE10ED" w:rsidRPr="00CE10ED" w:rsidRDefault="00CE10ED" w:rsidP="00CE10ED">
      <w:proofErr w:type="spellStart"/>
      <w:r w:rsidRPr="00CE10ED">
        <w:t>Plan_de_clases_Economia_Interna</w:t>
      </w:r>
      <w:proofErr w:type="spellEnd"/>
      <w:r w:rsidRPr="00CE10ED">
        <w:t>…</w:t>
      </w:r>
    </w:p>
    <w:p w14:paraId="6628570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¿La bibliografía “base” que venimos usando trae historia colonial?</w:t>
      </w:r>
    </w:p>
    <w:p w14:paraId="349F0DC5" w14:textId="77777777" w:rsidR="00CE10ED" w:rsidRPr="00CE10ED" w:rsidRDefault="00CE10ED" w:rsidP="00CE10ED">
      <w:pPr>
        <w:numPr>
          <w:ilvl w:val="0"/>
          <w:numId w:val="62"/>
        </w:numPr>
      </w:pPr>
      <w:r w:rsidRPr="00CE10ED">
        <w:rPr>
          <w:b/>
          <w:bCs/>
        </w:rPr>
        <w:t>Lugones (Teorías del Comercio Internacional)</w:t>
      </w:r>
      <w:r w:rsidRPr="00CE10ED">
        <w:t xml:space="preserve"> está armado como </w:t>
      </w:r>
      <w:r w:rsidRPr="00CE10ED">
        <w:rPr>
          <w:b/>
          <w:bCs/>
        </w:rPr>
        <w:t>carpeta de teoría</w:t>
      </w:r>
      <w:r w:rsidRPr="00CE10ED">
        <w:t xml:space="preserve"> (clásicos → neoclásicos → nuevas teorías → enfoques heterodoxos, etc.). En el índice no aparece un bloque de </w:t>
      </w:r>
      <w:r w:rsidRPr="00CE10ED">
        <w:rPr>
          <w:b/>
          <w:bCs/>
        </w:rPr>
        <w:t>historia del comercio colonial (España/Indias)</w:t>
      </w:r>
      <w:r w:rsidRPr="00CE10ED">
        <w:t xml:space="preserve">; entra directo por teoría. </w:t>
      </w:r>
    </w:p>
    <w:p w14:paraId="54E005D2" w14:textId="77777777" w:rsidR="00CE10ED" w:rsidRPr="00CE10ED" w:rsidRDefault="00CE10ED" w:rsidP="00CE10ED">
      <w:r w:rsidRPr="00CE10ED">
        <w:t>Lugones-</w:t>
      </w:r>
      <w:proofErr w:type="spellStart"/>
      <w:r w:rsidRPr="00CE10ED">
        <w:t>Teorias_del_Comercio_In</w:t>
      </w:r>
      <w:proofErr w:type="spellEnd"/>
      <w:r w:rsidRPr="00CE10ED">
        <w:t>…</w:t>
      </w:r>
    </w:p>
    <w:p w14:paraId="314C3F87" w14:textId="77777777" w:rsidR="00CE10ED" w:rsidRPr="00CE10ED" w:rsidRDefault="00CE10ED" w:rsidP="00CE10ED">
      <w:pPr>
        <w:numPr>
          <w:ilvl w:val="0"/>
          <w:numId w:val="62"/>
        </w:numPr>
      </w:pPr>
      <w:r w:rsidRPr="00CE10ED">
        <w:rPr>
          <w:b/>
          <w:bCs/>
        </w:rPr>
        <w:t>Porta (Integración Económica)</w:t>
      </w:r>
      <w:r w:rsidRPr="00CE10ED">
        <w:t xml:space="preserve"> sí menciona </w:t>
      </w:r>
      <w:r w:rsidRPr="00CE10ED">
        <w:rPr>
          <w:b/>
          <w:bCs/>
        </w:rPr>
        <w:t>colonias</w:t>
      </w:r>
      <w:r w:rsidRPr="00CE10ED">
        <w:t xml:space="preserve"> en el marco de la política comercial europea (ACP/</w:t>
      </w:r>
      <w:proofErr w:type="gramStart"/>
      <w:r w:rsidRPr="00CE10ED">
        <w:t>ex colonias</w:t>
      </w:r>
      <w:proofErr w:type="gramEnd"/>
      <w:r w:rsidRPr="00CE10ED">
        <w:t xml:space="preserve">, Lomé/Cotonou), pero eso es </w:t>
      </w:r>
      <w:proofErr w:type="spellStart"/>
      <w:r w:rsidRPr="00CE10ED">
        <w:rPr>
          <w:b/>
          <w:bCs/>
        </w:rPr>
        <w:t>colonialidad</w:t>
      </w:r>
      <w:proofErr w:type="spellEnd"/>
      <w:r w:rsidRPr="00CE10ED">
        <w:rPr>
          <w:b/>
          <w:bCs/>
        </w:rPr>
        <w:t xml:space="preserve"> europea del siglo XX</w:t>
      </w:r>
      <w:r w:rsidRPr="00CE10ED">
        <w:t xml:space="preserve"> y acuerdos preferenciales; no es “comercio colonial español” temprano. </w:t>
      </w:r>
    </w:p>
    <w:p w14:paraId="552DE9A5" w14:textId="77777777" w:rsidR="00CE10ED" w:rsidRPr="00CE10ED" w:rsidRDefault="00CE10ED" w:rsidP="00CE10ED">
      <w:r w:rsidRPr="00CE10ED">
        <w:t>LIC-PORTA-</w:t>
      </w:r>
      <w:proofErr w:type="spellStart"/>
      <w:r w:rsidRPr="00CE10ED">
        <w:t>Integracion_Econo</w:t>
      </w:r>
      <w:proofErr w:type="spellEnd"/>
    </w:p>
    <w:p w14:paraId="5D694358" w14:textId="77777777" w:rsidR="00CE10ED" w:rsidRPr="00CE10ED" w:rsidRDefault="00CE10ED" w:rsidP="00CE10ED">
      <w:r w:rsidRPr="00CE10ED">
        <w:t>LIC-PORTA-</w:t>
      </w:r>
      <w:proofErr w:type="spellStart"/>
      <w:r w:rsidRPr="00CE10ED">
        <w:t>Integracion_Econo</w:t>
      </w:r>
      <w:proofErr w:type="spellEnd"/>
    </w:p>
    <w:p w14:paraId="2A497018" w14:textId="77777777" w:rsidR="00CE10ED" w:rsidRPr="00CE10ED" w:rsidRDefault="00CE10ED" w:rsidP="00CE10ED">
      <w:r w:rsidRPr="00CE10ED">
        <w:rPr>
          <w:b/>
          <w:bCs/>
        </w:rPr>
        <w:t>Conclusión práctica:</w:t>
      </w:r>
      <w:r w:rsidRPr="00CE10ED">
        <w:t xml:space="preserve"> con lo que está hoy en el plan/bibliografía, </w:t>
      </w:r>
      <w:r w:rsidRPr="00CE10ED">
        <w:rPr>
          <w:b/>
          <w:bCs/>
        </w:rPr>
        <w:t>la historia colonial ibérica no está cubierta</w:t>
      </w:r>
      <w:r w:rsidRPr="00CE10ED">
        <w:t xml:space="preserve"> de forma explícita (y España menos).</w:t>
      </w:r>
    </w:p>
    <w:p w14:paraId="5E5E1C7D" w14:textId="77777777" w:rsidR="00CE10ED" w:rsidRPr="00CE10ED" w:rsidRDefault="00CE10ED" w:rsidP="00CE10ED">
      <w:r w:rsidRPr="00CE10ED">
        <w:pict w14:anchorId="4A54F448">
          <v:rect id="_x0000_i1603" style="width:0;height:1.5pt" o:hralign="center" o:hrstd="t" o:hr="t" fillcolor="#a0a0a0" stroked="f"/>
        </w:pict>
      </w:r>
    </w:p>
    <w:p w14:paraId="5B77C418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Cómo lo metemos en </w:t>
      </w:r>
      <w:r w:rsidRPr="00CE10ED">
        <w:rPr>
          <w:b/>
          <w:bCs/>
          <w:i/>
          <w:iCs/>
        </w:rPr>
        <w:t>Clase 1</w:t>
      </w:r>
      <w:r w:rsidRPr="00CE10ED">
        <w:rPr>
          <w:b/>
          <w:bCs/>
        </w:rPr>
        <w:t xml:space="preserve"> sin romper el programa</w:t>
      </w:r>
    </w:p>
    <w:p w14:paraId="1CAAC103" w14:textId="77777777" w:rsidR="00CE10ED" w:rsidRPr="00CE10ED" w:rsidRDefault="00CE10ED" w:rsidP="00CE10ED">
      <w:r w:rsidRPr="00CE10ED">
        <w:t xml:space="preserve">Te propongo un </w:t>
      </w:r>
      <w:proofErr w:type="spellStart"/>
      <w:r w:rsidRPr="00CE10ED">
        <w:rPr>
          <w:b/>
          <w:bCs/>
        </w:rPr>
        <w:t>micro-bloque</w:t>
      </w:r>
      <w:proofErr w:type="spellEnd"/>
      <w:r w:rsidRPr="00CE10ED">
        <w:rPr>
          <w:b/>
          <w:bCs/>
        </w:rPr>
        <w:t xml:space="preserve"> inicial de 15–20 minutos</w:t>
      </w:r>
      <w:r w:rsidRPr="00CE10ED">
        <w:t xml:space="preserve"> antes de “posguerra → hoy”, para que después todo lo moderno quede mejor anclado.</w:t>
      </w:r>
    </w:p>
    <w:p w14:paraId="5DBB3FF8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0 (15–20 min): “Del mercantilismo ibérico al liderazgo británico”</w:t>
      </w:r>
    </w:p>
    <w:p w14:paraId="7391E98D" w14:textId="77777777" w:rsidR="00CE10ED" w:rsidRPr="00CE10ED" w:rsidRDefault="00CE10ED" w:rsidP="00CE10ED">
      <w:r w:rsidRPr="00CE10ED">
        <w:rPr>
          <w:b/>
          <w:bCs/>
        </w:rPr>
        <w:lastRenderedPageBreak/>
        <w:t>Objetivo:</w:t>
      </w:r>
      <w:r w:rsidRPr="00CE10ED">
        <w:t xml:space="preserve"> que el estudiante entienda que el comercio internacional nace como </w:t>
      </w:r>
      <w:r w:rsidRPr="00CE10ED">
        <w:rPr>
          <w:b/>
          <w:bCs/>
        </w:rPr>
        <w:t>sistema político-institucional</w:t>
      </w:r>
      <w:r w:rsidRPr="00CE10ED">
        <w:t xml:space="preserve"> (imperios, monopolios, rutas, plata/oro), y recién más tarde se “modeliza” como comercio por costos/tecnología (Smith/Ricardo).</w:t>
      </w:r>
    </w:p>
    <w:p w14:paraId="3FB9CBF8" w14:textId="77777777" w:rsidR="00CE10ED" w:rsidRPr="00CE10ED" w:rsidRDefault="00CE10ED" w:rsidP="00CE10ED">
      <w:r w:rsidRPr="00CE10ED">
        <w:rPr>
          <w:b/>
          <w:bCs/>
        </w:rPr>
        <w:t>4 diapositivas (contenido):</w:t>
      </w:r>
    </w:p>
    <w:p w14:paraId="55D2CBC6" w14:textId="77777777" w:rsidR="00CE10ED" w:rsidRPr="00CE10ED" w:rsidRDefault="00CE10ED" w:rsidP="00CE10ED">
      <w:pPr>
        <w:numPr>
          <w:ilvl w:val="0"/>
          <w:numId w:val="63"/>
        </w:numPr>
      </w:pPr>
      <w:r w:rsidRPr="00CE10ED">
        <w:rPr>
          <w:b/>
          <w:bCs/>
        </w:rPr>
        <w:t>España y el Atlántico (siglos XVI–XVIII):</w:t>
      </w:r>
      <w:r w:rsidRPr="00CE10ED">
        <w:t xml:space="preserve"> monopolio comercial, flotas, plata como eje, puertos y control.</w:t>
      </w:r>
    </w:p>
    <w:p w14:paraId="12E04D3D" w14:textId="77777777" w:rsidR="00CE10ED" w:rsidRPr="00CE10ED" w:rsidRDefault="00CE10ED" w:rsidP="00CE10ED">
      <w:pPr>
        <w:numPr>
          <w:ilvl w:val="0"/>
          <w:numId w:val="63"/>
        </w:numPr>
      </w:pPr>
      <w:r w:rsidRPr="00CE10ED">
        <w:rPr>
          <w:b/>
          <w:bCs/>
        </w:rPr>
        <w:t>Mercantilismo:</w:t>
      </w:r>
      <w:r w:rsidRPr="00CE10ED">
        <w:t xml:space="preserve"> comercio como instrumento de poder (balance metálico, compañías, aranceles).</w:t>
      </w:r>
    </w:p>
    <w:p w14:paraId="41FFDCA0" w14:textId="77777777" w:rsidR="00CE10ED" w:rsidRPr="00CE10ED" w:rsidRDefault="00CE10ED" w:rsidP="00CE10ED">
      <w:pPr>
        <w:numPr>
          <w:ilvl w:val="0"/>
          <w:numId w:val="63"/>
        </w:numPr>
      </w:pPr>
      <w:r w:rsidRPr="00CE10ED">
        <w:rPr>
          <w:b/>
          <w:bCs/>
        </w:rPr>
        <w:t>Transición siglo XVIII:</w:t>
      </w:r>
      <w:r w:rsidRPr="00CE10ED">
        <w:t xml:space="preserve"> reformas, competencia </w:t>
      </w:r>
      <w:proofErr w:type="spellStart"/>
      <w:r w:rsidRPr="00CE10ED">
        <w:t>inter-imperial</w:t>
      </w:r>
      <w:proofErr w:type="spellEnd"/>
      <w:r w:rsidRPr="00CE10ED">
        <w:t>, cambio de hegemonía hacia UK (marina/finanzas/industria).</w:t>
      </w:r>
    </w:p>
    <w:p w14:paraId="0FBFBA33" w14:textId="77777777" w:rsidR="00CE10ED" w:rsidRPr="00CE10ED" w:rsidRDefault="00CE10ED" w:rsidP="00CE10ED">
      <w:pPr>
        <w:numPr>
          <w:ilvl w:val="0"/>
          <w:numId w:val="63"/>
        </w:numPr>
      </w:pPr>
      <w:r w:rsidRPr="00CE10ED">
        <w:rPr>
          <w:b/>
          <w:bCs/>
        </w:rPr>
        <w:t>Puente a la teoría:</w:t>
      </w:r>
      <w:r w:rsidRPr="00CE10ED">
        <w:t xml:space="preserve"> por qué Smith/Ricardo se escriben </w:t>
      </w:r>
      <w:r w:rsidRPr="00CE10ED">
        <w:rPr>
          <w:i/>
          <w:iCs/>
        </w:rPr>
        <w:t>contra</w:t>
      </w:r>
      <w:r w:rsidRPr="00CE10ED">
        <w:t xml:space="preserve"> ese mundo (monopolios/compañías/guerra).</w:t>
      </w:r>
    </w:p>
    <w:p w14:paraId="4956E25C" w14:textId="77777777" w:rsidR="00CE10ED" w:rsidRPr="00CE10ED" w:rsidRDefault="00CE10ED" w:rsidP="00CE10ED">
      <w:r w:rsidRPr="00CE10ED">
        <w:pict w14:anchorId="382C429A">
          <v:rect id="_x0000_i1604" style="width:0;height:1.5pt" o:hralign="center" o:hrstd="t" o:hr="t" fillcolor="#a0a0a0" stroked="f"/>
        </w:pict>
      </w:r>
    </w:p>
    <w:p w14:paraId="2536C73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Lecturas cortas y “a prueba de clase 1” para comercio colonial y España (para sumar al programa)</w:t>
      </w:r>
    </w:p>
    <w:p w14:paraId="4185D3D0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 que esté “oficialmente” en bibliografía, lo más eficiente es agregar </w:t>
      </w:r>
      <w:r w:rsidRPr="00CE10ED">
        <w:rPr>
          <w:b/>
          <w:bCs/>
        </w:rPr>
        <w:t>1 lectura panorámica + 1 específica ibérica</w:t>
      </w:r>
      <w:r w:rsidRPr="00CE10ED">
        <w:t>:</w:t>
      </w:r>
    </w:p>
    <w:p w14:paraId="461BA0F0" w14:textId="77777777" w:rsidR="00CE10ED" w:rsidRPr="00CE10ED" w:rsidRDefault="00CE10ED" w:rsidP="00CE10ED">
      <w:pPr>
        <w:numPr>
          <w:ilvl w:val="0"/>
          <w:numId w:val="64"/>
        </w:numPr>
      </w:pPr>
      <w:r w:rsidRPr="00CE10ED">
        <w:rPr>
          <w:b/>
          <w:bCs/>
        </w:rPr>
        <w:t xml:space="preserve">Panorámica (1 </w:t>
      </w:r>
      <w:proofErr w:type="spellStart"/>
      <w:r w:rsidRPr="00CE10ED">
        <w:rPr>
          <w:b/>
          <w:bCs/>
        </w:rPr>
        <w:t>cap</w:t>
      </w:r>
      <w:proofErr w:type="spellEnd"/>
      <w:r w:rsidRPr="00CE10ED">
        <w:rPr>
          <w:b/>
          <w:bCs/>
        </w:rPr>
        <w:t>):</w:t>
      </w:r>
      <w:r w:rsidRPr="00CE10ED">
        <w:t xml:space="preserve"> </w:t>
      </w:r>
      <w:r w:rsidRPr="00CE10ED">
        <w:rPr>
          <w:i/>
          <w:iCs/>
        </w:rPr>
        <w:t>Findlay &amp; O’Rourke, Power and Plenty</w:t>
      </w:r>
      <w:r w:rsidRPr="00CE10ED">
        <w:t xml:space="preserve"> (historia del comercio mundial, muy usable para tus etapas).</w:t>
      </w:r>
    </w:p>
    <w:p w14:paraId="2CF9F0E1" w14:textId="77777777" w:rsidR="00CE10ED" w:rsidRPr="00CE10ED" w:rsidRDefault="00CE10ED" w:rsidP="00CE10ED">
      <w:pPr>
        <w:numPr>
          <w:ilvl w:val="0"/>
          <w:numId w:val="64"/>
        </w:numPr>
      </w:pPr>
      <w:r w:rsidRPr="00CE10ED">
        <w:rPr>
          <w:b/>
          <w:bCs/>
        </w:rPr>
        <w:t>Globalización temprana (</w:t>
      </w:r>
      <w:proofErr w:type="spellStart"/>
      <w:r w:rsidRPr="00CE10ED">
        <w:rPr>
          <w:b/>
          <w:bCs/>
        </w:rPr>
        <w:t>caps</w:t>
      </w:r>
      <w:proofErr w:type="spellEnd"/>
      <w:r w:rsidRPr="00CE10ED">
        <w:rPr>
          <w:b/>
          <w:bCs/>
        </w:rPr>
        <w:t xml:space="preserve"> seleccionados):</w:t>
      </w:r>
      <w:r w:rsidRPr="00CE10ED">
        <w:t xml:space="preserve"> </w:t>
      </w:r>
      <w:r w:rsidRPr="00CE10ED">
        <w:rPr>
          <w:i/>
          <w:iCs/>
        </w:rPr>
        <w:t xml:space="preserve">O’Rourke &amp; Williamson, </w:t>
      </w:r>
      <w:proofErr w:type="spellStart"/>
      <w:r w:rsidRPr="00CE10ED">
        <w:rPr>
          <w:i/>
          <w:iCs/>
        </w:rPr>
        <w:t>Globalization</w:t>
      </w:r>
      <w:proofErr w:type="spellEnd"/>
      <w:r w:rsidRPr="00CE10ED">
        <w:rPr>
          <w:i/>
          <w:iCs/>
        </w:rPr>
        <w:t xml:space="preserve"> and </w:t>
      </w:r>
      <w:proofErr w:type="spellStart"/>
      <w:r w:rsidRPr="00CE10ED">
        <w:rPr>
          <w:i/>
          <w:iCs/>
        </w:rPr>
        <w:t>History</w:t>
      </w:r>
      <w:proofErr w:type="spellEnd"/>
      <w:r w:rsidRPr="00CE10ED">
        <w:t xml:space="preserve"> (para conectar transporte/caída de costos con integración).</w:t>
      </w:r>
    </w:p>
    <w:p w14:paraId="0B9AAB7A" w14:textId="77777777" w:rsidR="00CE10ED" w:rsidRPr="00CE10ED" w:rsidRDefault="00CE10ED" w:rsidP="00CE10ED">
      <w:pPr>
        <w:numPr>
          <w:ilvl w:val="0"/>
          <w:numId w:val="64"/>
        </w:numPr>
      </w:pPr>
      <w:r w:rsidRPr="00CE10ED">
        <w:rPr>
          <w:b/>
          <w:bCs/>
        </w:rPr>
        <w:t>España/Imperio (capítulos):</w:t>
      </w:r>
      <w:r w:rsidRPr="00CE10ED">
        <w:t xml:space="preserve"> un texto de historia económica del imperio español (comercio atlántico, plata, instituciones como Casa de Contratación, reformas borbónicas).</w:t>
      </w:r>
    </w:p>
    <w:p w14:paraId="47B12297" w14:textId="77777777" w:rsidR="00CE10ED" w:rsidRPr="00CE10ED" w:rsidRDefault="00CE10ED" w:rsidP="00CE10ED">
      <w:r w:rsidRPr="00CE10ED">
        <w:t xml:space="preserve">Si te parece, en el próximo mensaje te dejo </w:t>
      </w:r>
      <w:r w:rsidRPr="00CE10ED">
        <w:rPr>
          <w:b/>
          <w:bCs/>
        </w:rPr>
        <w:t>el guion exacto minuto a minuto de Clase 1</w:t>
      </w:r>
      <w:r w:rsidRPr="00CE10ED">
        <w:t xml:space="preserve"> (con ese Bloque 0 incluido), y te indico </w:t>
      </w:r>
      <w:r w:rsidRPr="00CE10ED">
        <w:rPr>
          <w:b/>
          <w:bCs/>
        </w:rPr>
        <w:t>en qué momento entran los mapas</w:t>
      </w:r>
      <w:r w:rsidRPr="00CE10ED">
        <w:t xml:space="preserve"> que ya juntamos para que España/Atlántico aparezca “natural” y no como un agregado suelto.</w:t>
      </w:r>
    </w:p>
    <w:p w14:paraId="7188C854" w14:textId="77777777" w:rsidR="00CE10ED" w:rsidRPr="00CE10ED" w:rsidRDefault="00CE10ED" w:rsidP="00CE10ED">
      <w:r w:rsidRPr="00CE10ED">
        <w:t>Fuentes</w:t>
      </w:r>
    </w:p>
    <w:p w14:paraId="277A37AD" w14:textId="77777777" w:rsidR="00CE10ED" w:rsidRPr="00CE10ED" w:rsidRDefault="00CE10ED" w:rsidP="00CE10ED">
      <w:proofErr w:type="gramStart"/>
      <w:r w:rsidRPr="00CE10ED">
        <w:t>Pero tenemos mapas del comercio ibérico- colonial?</w:t>
      </w:r>
      <w:proofErr w:type="gramEnd"/>
    </w:p>
    <w:p w14:paraId="16B6B6C0" w14:textId="77777777" w:rsidR="00CE10ED" w:rsidRPr="00CE10ED" w:rsidRDefault="00CE10ED" w:rsidP="00CE10ED">
      <w:r w:rsidRPr="00CE10ED">
        <w:t>Pensado durante 34s</w:t>
      </w:r>
    </w:p>
    <w:p w14:paraId="7A8DA17D" w14:textId="0D404012" w:rsidR="00CE10ED" w:rsidRPr="00CE10ED" w:rsidRDefault="00CE10ED" w:rsidP="00CE10ED">
      <w:r w:rsidRPr="00CE10ED">
        <w:lastRenderedPageBreak/>
        <w:drawing>
          <wp:inline distT="0" distB="0" distL="0" distR="0" wp14:anchorId="1503DC9F" wp14:editId="41F5C981">
            <wp:extent cx="1885950" cy="1885950"/>
            <wp:effectExtent l="0" t="0" r="0" b="0"/>
            <wp:docPr id="205108489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2C07" w14:textId="7AB502FE" w:rsidR="00CE10ED" w:rsidRPr="00CE10ED" w:rsidRDefault="00CE10ED" w:rsidP="00CE10ED">
      <w:r w:rsidRPr="00CE10ED">
        <w:drawing>
          <wp:inline distT="0" distB="0" distL="0" distR="0" wp14:anchorId="50338EF6" wp14:editId="420952A9">
            <wp:extent cx="2533650" cy="2533650"/>
            <wp:effectExtent l="0" t="0" r="0" b="0"/>
            <wp:docPr id="197153042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C683" w14:textId="2F75CF52" w:rsidR="00CE10ED" w:rsidRPr="00CE10ED" w:rsidRDefault="00CE10ED" w:rsidP="00CE10ED">
      <w:r w:rsidRPr="00CE10ED">
        <w:drawing>
          <wp:inline distT="0" distB="0" distL="0" distR="0" wp14:anchorId="65004CFB" wp14:editId="51DD3CE4">
            <wp:extent cx="2260600" cy="2260600"/>
            <wp:effectExtent l="0" t="0" r="6350" b="6350"/>
            <wp:docPr id="12535857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4B61" w14:textId="11FAAD5D" w:rsidR="00CE10ED" w:rsidRPr="00CE10ED" w:rsidRDefault="00CE10ED" w:rsidP="00CE10ED">
      <w:r w:rsidRPr="00CE10ED">
        <w:lastRenderedPageBreak/>
        <w:drawing>
          <wp:inline distT="0" distB="0" distL="0" distR="0" wp14:anchorId="57961C50" wp14:editId="7267C4ED">
            <wp:extent cx="3257550" cy="3257550"/>
            <wp:effectExtent l="0" t="0" r="0" b="0"/>
            <wp:docPr id="52798755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C67F" w14:textId="77777777" w:rsidR="00CE10ED" w:rsidRPr="00CE10ED" w:rsidRDefault="00CE10ED" w:rsidP="00CE10ED">
      <w:r w:rsidRPr="00CE10ED">
        <w:t xml:space="preserve">Sí — hay </w:t>
      </w:r>
      <w:r w:rsidRPr="00CE10ED">
        <w:rPr>
          <w:b/>
          <w:bCs/>
        </w:rPr>
        <w:t>mapas muy usables</w:t>
      </w:r>
      <w:r w:rsidRPr="00CE10ED">
        <w:t xml:space="preserve"> para cubrir el </w:t>
      </w:r>
      <w:r w:rsidRPr="00CE10ED">
        <w:rPr>
          <w:b/>
          <w:bCs/>
        </w:rPr>
        <w:t>comercio ibérico-colonial</w:t>
      </w:r>
      <w:r w:rsidRPr="00CE10ED">
        <w:t xml:space="preserve"> (España y Portugal) y, además, sirven perfecto para abrir tu “bloque 0” histórico en </w:t>
      </w:r>
      <w:r w:rsidRPr="00CE10ED">
        <w:rPr>
          <w:b/>
          <w:bCs/>
        </w:rPr>
        <w:t>Clase 1</w:t>
      </w:r>
      <w:r w:rsidRPr="00CE10ED">
        <w:t>.</w:t>
      </w:r>
    </w:p>
    <w:p w14:paraId="12F1AC2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Mapas clave (curados por “</w:t>
      </w:r>
      <w:proofErr w:type="spellStart"/>
      <w:r w:rsidRPr="00CE10ED">
        <w:rPr>
          <w:b/>
          <w:bCs/>
        </w:rPr>
        <w:t>sub-etapas</w:t>
      </w:r>
      <w:proofErr w:type="spellEnd"/>
      <w:r w:rsidRPr="00CE10ED">
        <w:rPr>
          <w:b/>
          <w:bCs/>
        </w:rPr>
        <w:t>”)</w:t>
      </w:r>
    </w:p>
    <w:p w14:paraId="5C66794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1) Siglo XVI: “rutas ibéricas globales” (Portugal + España)</w:t>
      </w:r>
    </w:p>
    <w:p w14:paraId="6248B26D" w14:textId="77777777" w:rsidR="00CE10ED" w:rsidRPr="00CE10ED" w:rsidRDefault="00CE10ED" w:rsidP="00CE10ED">
      <w:pPr>
        <w:numPr>
          <w:ilvl w:val="0"/>
          <w:numId w:val="65"/>
        </w:numPr>
      </w:pPr>
      <w:r w:rsidRPr="00CE10ED">
        <w:rPr>
          <w:b/>
          <w:bCs/>
        </w:rPr>
        <w:t>Mapa de rutas comerciales oceánicas ibéricas (siglo XVI)</w:t>
      </w:r>
      <w:r w:rsidRPr="00CE10ED">
        <w:t xml:space="preserve">: te muestra en una sola lámina el sistema Portugal-Índico y España-Atlántico/Pacífico (incluye Manila–Acapulco). </w:t>
      </w:r>
    </w:p>
    <w:p w14:paraId="19F1DA90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2) Siglo XVI–XVIII: “Carrera de Indias / Flota de Indias” (convoy + </w:t>
      </w:r>
      <w:proofErr w:type="spellStart"/>
      <w:r w:rsidRPr="00CE10ED">
        <w:rPr>
          <w:b/>
          <w:bCs/>
        </w:rPr>
        <w:t>hubs</w:t>
      </w:r>
      <w:proofErr w:type="spellEnd"/>
      <w:r w:rsidRPr="00CE10ED">
        <w:rPr>
          <w:b/>
          <w:bCs/>
        </w:rPr>
        <w:t>)</w:t>
      </w:r>
    </w:p>
    <w:p w14:paraId="6E5A8D6B" w14:textId="77777777" w:rsidR="00CE10ED" w:rsidRPr="00CE10ED" w:rsidRDefault="00CE10ED" w:rsidP="00CE10ED">
      <w:pPr>
        <w:numPr>
          <w:ilvl w:val="0"/>
          <w:numId w:val="66"/>
        </w:numPr>
      </w:pPr>
      <w:r w:rsidRPr="00CE10ED">
        <w:rPr>
          <w:b/>
          <w:bCs/>
        </w:rPr>
        <w:t>Mapa de rutas comerciales del Imperio español</w:t>
      </w:r>
      <w:r w:rsidRPr="00CE10ED">
        <w:t xml:space="preserve"> (muy didáctico; marca nodos tipo La Habana, Veracruz, Portobelo/Cartagena, etc.).</w:t>
      </w:r>
    </w:p>
    <w:p w14:paraId="22F02A2C" w14:textId="77777777" w:rsidR="00CE10ED" w:rsidRPr="00CE10ED" w:rsidRDefault="00CE10ED" w:rsidP="00CE10ED">
      <w:pPr>
        <w:numPr>
          <w:ilvl w:val="0"/>
          <w:numId w:val="66"/>
        </w:numPr>
      </w:pPr>
      <w:r w:rsidRPr="00CE10ED">
        <w:t xml:space="preserve">Para un respaldo “enciclopédico” del sistema de convoyes: </w:t>
      </w:r>
      <w:r w:rsidRPr="00CE10ED">
        <w:rPr>
          <w:b/>
          <w:bCs/>
        </w:rPr>
        <w:t xml:space="preserve">Spanish </w:t>
      </w:r>
      <w:proofErr w:type="spellStart"/>
      <w:r w:rsidRPr="00CE10ED">
        <w:rPr>
          <w:b/>
          <w:bCs/>
        </w:rPr>
        <w:t>treasure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fleet</w:t>
      </w:r>
      <w:proofErr w:type="spellEnd"/>
      <w:r w:rsidRPr="00CE10ED">
        <w:rPr>
          <w:b/>
          <w:bCs/>
        </w:rPr>
        <w:t xml:space="preserve"> / Flota de Indias (1566–1790)</w:t>
      </w:r>
      <w:r w:rsidRPr="00CE10ED">
        <w:t xml:space="preserve">. </w:t>
      </w:r>
    </w:p>
    <w:p w14:paraId="728EADD4" w14:textId="77777777" w:rsidR="00CE10ED" w:rsidRPr="00CE10ED" w:rsidRDefault="00CE10ED" w:rsidP="00CE10ED">
      <w:pPr>
        <w:numPr>
          <w:ilvl w:val="0"/>
          <w:numId w:val="66"/>
        </w:numPr>
      </w:pPr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 una versión más “académica” de rutas/</w:t>
      </w:r>
      <w:proofErr w:type="spellStart"/>
      <w:r w:rsidRPr="00CE10ED">
        <w:t>hubs</w:t>
      </w:r>
      <w:proofErr w:type="spellEnd"/>
      <w:r w:rsidRPr="00CE10ED">
        <w:t xml:space="preserve"> (Havana como nodo): el mapa de UWF (John Worth) es muy claro.</w:t>
      </w:r>
    </w:p>
    <w:p w14:paraId="66AF81AB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3) c. 1670: “Spanish Main” (Caribe como corredor estratégico y zona de piratería)</w:t>
      </w:r>
    </w:p>
    <w:p w14:paraId="760E6D70" w14:textId="77777777" w:rsidR="00CE10ED" w:rsidRPr="00CE10ED" w:rsidRDefault="00CE10ED" w:rsidP="00CE10ED">
      <w:pPr>
        <w:numPr>
          <w:ilvl w:val="0"/>
          <w:numId w:val="67"/>
        </w:numPr>
      </w:pPr>
      <w:r w:rsidRPr="00CE10ED">
        <w:rPr>
          <w:b/>
          <w:bCs/>
        </w:rPr>
        <w:t>Mapa del Spanish Main y rutas del tesoro + puertos/piratería</w:t>
      </w:r>
      <w:r w:rsidRPr="00CE10ED">
        <w:t xml:space="preserve"> (muy bueno para explicar por qué España arma convoyes y por qué La Habana es clave). </w:t>
      </w:r>
    </w:p>
    <w:p w14:paraId="2289463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4) Siglo XVI–XIX: “Galeón de Manila” (globalización temprana vía Pacífico)</w:t>
      </w:r>
    </w:p>
    <w:p w14:paraId="07588960" w14:textId="77777777" w:rsidR="00CE10ED" w:rsidRPr="00CE10ED" w:rsidRDefault="00CE10ED" w:rsidP="00CE10ED">
      <w:pPr>
        <w:numPr>
          <w:ilvl w:val="0"/>
          <w:numId w:val="68"/>
        </w:numPr>
      </w:pPr>
      <w:proofErr w:type="spellStart"/>
      <w:r w:rsidRPr="00CE10ED">
        <w:t>Tenés</w:t>
      </w:r>
      <w:proofErr w:type="spellEnd"/>
      <w:r w:rsidRPr="00CE10ED">
        <w:t xml:space="preserve"> un recurso excelente en </w:t>
      </w:r>
      <w:r w:rsidRPr="00CE10ED">
        <w:rPr>
          <w:b/>
          <w:bCs/>
        </w:rPr>
        <w:t xml:space="preserve">The </w:t>
      </w:r>
      <w:proofErr w:type="spellStart"/>
      <w:r w:rsidRPr="00CE10ED">
        <w:rPr>
          <w:b/>
          <w:bCs/>
        </w:rPr>
        <w:t>Map</w:t>
      </w:r>
      <w:proofErr w:type="spellEnd"/>
      <w:r w:rsidRPr="00CE10ED">
        <w:rPr>
          <w:b/>
          <w:bCs/>
        </w:rPr>
        <w:t xml:space="preserve"> as </w:t>
      </w:r>
      <w:proofErr w:type="spellStart"/>
      <w:r w:rsidRPr="00CE10ED">
        <w:rPr>
          <w:b/>
          <w:bCs/>
        </w:rPr>
        <w:t>History</w:t>
      </w:r>
      <w:proofErr w:type="spellEnd"/>
      <w:r w:rsidRPr="00CE10ED">
        <w:rPr>
          <w:b/>
          <w:bCs/>
        </w:rPr>
        <w:t xml:space="preserve"> (serie de mapas animados sobre imperios portugués y español)</w:t>
      </w:r>
      <w:r w:rsidRPr="00CE10ED">
        <w:t xml:space="preserve"> específicamente sobre el </w:t>
      </w:r>
      <w:r w:rsidRPr="00CE10ED">
        <w:rPr>
          <w:b/>
          <w:bCs/>
        </w:rPr>
        <w:t xml:space="preserve">Manila </w:t>
      </w:r>
      <w:proofErr w:type="spellStart"/>
      <w:r w:rsidRPr="00CE10ED">
        <w:rPr>
          <w:b/>
          <w:bCs/>
        </w:rPr>
        <w:t>Galleon</w:t>
      </w:r>
      <w:proofErr w:type="spellEnd"/>
      <w:r w:rsidRPr="00CE10ED">
        <w:t xml:space="preserve">. </w:t>
      </w:r>
    </w:p>
    <w:p w14:paraId="6A9ADAF9" w14:textId="77777777" w:rsidR="00CE10ED" w:rsidRPr="00CE10ED" w:rsidRDefault="00CE10ED" w:rsidP="00CE10ED">
      <w:pPr>
        <w:numPr>
          <w:ilvl w:val="0"/>
          <w:numId w:val="68"/>
        </w:numPr>
      </w:pPr>
      <w:r w:rsidRPr="00CE10ED">
        <w:lastRenderedPageBreak/>
        <w:t xml:space="preserve">Para explicación breve y rutas (vientos / ida y vuelta): </w:t>
      </w:r>
      <w:proofErr w:type="spellStart"/>
      <w:r w:rsidRPr="00CE10ED">
        <w:t>Guampedia</w:t>
      </w:r>
      <w:proofErr w:type="spellEnd"/>
      <w:r w:rsidRPr="00CE10ED">
        <w:t xml:space="preserve"> lo resume bien. </w:t>
      </w:r>
    </w:p>
    <w:p w14:paraId="51CF7E0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5) Portugal (siglos XV–XVII): “Estado da </w:t>
      </w:r>
      <w:proofErr w:type="spellStart"/>
      <w:r w:rsidRPr="00CE10ED">
        <w:rPr>
          <w:b/>
          <w:bCs/>
        </w:rPr>
        <w:t>Índia</w:t>
      </w:r>
      <w:proofErr w:type="spellEnd"/>
      <w:r w:rsidRPr="00CE10ED">
        <w:rPr>
          <w:b/>
          <w:bCs/>
        </w:rPr>
        <w:t>” y red de factorías</w:t>
      </w:r>
    </w:p>
    <w:p w14:paraId="20222716" w14:textId="77777777" w:rsidR="00CE10ED" w:rsidRPr="00CE10ED" w:rsidRDefault="00CE10ED" w:rsidP="00CE10ED">
      <w:pPr>
        <w:numPr>
          <w:ilvl w:val="0"/>
          <w:numId w:val="69"/>
        </w:numPr>
      </w:pPr>
      <w:r w:rsidRPr="00CE10ED">
        <w:t xml:space="preserve">Un mapa claro del </w:t>
      </w:r>
      <w:r w:rsidRPr="00CE10ED">
        <w:rPr>
          <w:b/>
          <w:bCs/>
        </w:rPr>
        <w:t>Imperio portugués</w:t>
      </w:r>
      <w:r w:rsidRPr="00CE10ED">
        <w:t xml:space="preserve"> (expansión orientada a controlar rutas hacia las Indias). </w:t>
      </w:r>
    </w:p>
    <w:p w14:paraId="59424358" w14:textId="77777777" w:rsidR="00CE10ED" w:rsidRPr="00CE10ED" w:rsidRDefault="00CE10ED" w:rsidP="00CE10ED">
      <w:pPr>
        <w:numPr>
          <w:ilvl w:val="0"/>
          <w:numId w:val="69"/>
        </w:numPr>
      </w:pPr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 ir a mapas históricos específicos (altísima calidad): </w:t>
      </w:r>
      <w:r w:rsidRPr="00CE10ED">
        <w:rPr>
          <w:b/>
          <w:bCs/>
        </w:rPr>
        <w:t xml:space="preserve">David Rumsey Historical </w:t>
      </w:r>
      <w:proofErr w:type="spellStart"/>
      <w:r w:rsidRPr="00CE10ED">
        <w:rPr>
          <w:b/>
          <w:bCs/>
        </w:rPr>
        <w:t>Map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Collection</w:t>
      </w:r>
      <w:proofErr w:type="spellEnd"/>
      <w:r w:rsidRPr="00CE10ED">
        <w:t xml:space="preserve"> es una mina para Portugal/España y navegación. </w:t>
      </w:r>
    </w:p>
    <w:p w14:paraId="5E1E6454" w14:textId="77777777" w:rsidR="00CE10ED" w:rsidRPr="00CE10ED" w:rsidRDefault="00CE10ED" w:rsidP="00CE10ED">
      <w:pPr>
        <w:numPr>
          <w:ilvl w:val="0"/>
          <w:numId w:val="69"/>
        </w:numPr>
      </w:pPr>
      <w:r w:rsidRPr="00CE10ED">
        <w:t xml:space="preserve">Y si </w:t>
      </w:r>
      <w:proofErr w:type="spellStart"/>
      <w:r w:rsidRPr="00CE10ED">
        <w:t>querés</w:t>
      </w:r>
      <w:proofErr w:type="spellEnd"/>
      <w:r w:rsidRPr="00CE10ED">
        <w:t xml:space="preserve"> repositorios oficiales: </w:t>
      </w:r>
      <w:r w:rsidRPr="00CE10ED">
        <w:rPr>
          <w:b/>
          <w:bCs/>
        </w:rPr>
        <w:t xml:space="preserve">Library </w:t>
      </w:r>
      <w:proofErr w:type="spellStart"/>
      <w:r w:rsidRPr="00CE10ED">
        <w:rPr>
          <w:b/>
          <w:bCs/>
        </w:rPr>
        <w:t>of</w:t>
      </w:r>
      <w:proofErr w:type="spellEnd"/>
      <w:r w:rsidRPr="00CE10ED">
        <w:rPr>
          <w:b/>
          <w:bCs/>
        </w:rPr>
        <w:t xml:space="preserve"> Congress – </w:t>
      </w:r>
      <w:proofErr w:type="spellStart"/>
      <w:r w:rsidRPr="00CE10ED">
        <w:rPr>
          <w:b/>
          <w:bCs/>
        </w:rPr>
        <w:t>Maps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Collections</w:t>
      </w:r>
      <w:proofErr w:type="spellEnd"/>
      <w:r w:rsidRPr="00CE10ED">
        <w:t xml:space="preserve"> (búsqueda por “Spanish America”, “West Indies”, “</w:t>
      </w:r>
      <w:proofErr w:type="spellStart"/>
      <w:r w:rsidRPr="00CE10ED">
        <w:t>trade</w:t>
      </w:r>
      <w:proofErr w:type="spellEnd"/>
      <w:r w:rsidRPr="00CE10ED">
        <w:t xml:space="preserve"> </w:t>
      </w:r>
      <w:proofErr w:type="spellStart"/>
      <w:r w:rsidRPr="00CE10ED">
        <w:t>routes</w:t>
      </w:r>
      <w:proofErr w:type="spellEnd"/>
      <w:r w:rsidRPr="00CE10ED">
        <w:t xml:space="preserve">”, etc.). </w:t>
      </w:r>
    </w:p>
    <w:p w14:paraId="4EFBD0CB" w14:textId="77777777" w:rsidR="00CE10ED" w:rsidRPr="00CE10ED" w:rsidRDefault="00CE10ED" w:rsidP="00CE10ED">
      <w:r w:rsidRPr="00CE10ED">
        <w:pict w14:anchorId="34C90ED1">
          <v:rect id="_x0000_i1609" style="width:0;height:1.5pt" o:hralign="center" o:hrstd="t" o:hr="t" fillcolor="#a0a0a0" stroked="f"/>
        </w:pict>
      </w:r>
    </w:p>
    <w:p w14:paraId="2D85D34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Para tu Clase 1 (recomendación práctica)</w:t>
      </w:r>
    </w:p>
    <w:p w14:paraId="0206912D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 que esto “entre” sin comerse el resto de la clase, </w:t>
      </w:r>
      <w:proofErr w:type="spellStart"/>
      <w:r w:rsidRPr="00CE10ED">
        <w:t>usá</w:t>
      </w:r>
      <w:proofErr w:type="spellEnd"/>
      <w:r w:rsidRPr="00CE10ED">
        <w:t xml:space="preserve"> </w:t>
      </w:r>
      <w:r w:rsidRPr="00CE10ED">
        <w:rPr>
          <w:b/>
          <w:bCs/>
        </w:rPr>
        <w:t>3 mapas</w:t>
      </w:r>
      <w:r w:rsidRPr="00CE10ED">
        <w:t xml:space="preserve"> (10–12 minutos total):</w:t>
      </w:r>
    </w:p>
    <w:p w14:paraId="50FC2B09" w14:textId="77777777" w:rsidR="00CE10ED" w:rsidRPr="00CE10ED" w:rsidRDefault="00CE10ED" w:rsidP="00CE10ED">
      <w:pPr>
        <w:numPr>
          <w:ilvl w:val="0"/>
          <w:numId w:val="70"/>
        </w:numPr>
      </w:pPr>
      <w:r w:rsidRPr="00CE10ED">
        <w:rPr>
          <w:b/>
          <w:bCs/>
        </w:rPr>
        <w:t>Rutas ibéricas siglo XVI (</w:t>
      </w:r>
      <w:proofErr w:type="spellStart"/>
      <w:r w:rsidRPr="00CE10ED">
        <w:rPr>
          <w:b/>
          <w:bCs/>
        </w:rPr>
        <w:t>Portugal+España</w:t>
      </w:r>
      <w:proofErr w:type="spellEnd"/>
      <w:r w:rsidRPr="00CE10ED">
        <w:rPr>
          <w:b/>
          <w:bCs/>
        </w:rPr>
        <w:t>)</w:t>
      </w:r>
      <w:r w:rsidRPr="00CE10ED">
        <w:t xml:space="preserve"> </w:t>
      </w:r>
    </w:p>
    <w:p w14:paraId="750BE13E" w14:textId="77777777" w:rsidR="00CE10ED" w:rsidRPr="00CE10ED" w:rsidRDefault="00CE10ED" w:rsidP="00CE10ED">
      <w:pPr>
        <w:numPr>
          <w:ilvl w:val="0"/>
          <w:numId w:val="70"/>
        </w:numPr>
      </w:pPr>
      <w:r w:rsidRPr="00CE10ED">
        <w:rPr>
          <w:b/>
          <w:bCs/>
        </w:rPr>
        <w:t>Carrera/Flota de Indias (</w:t>
      </w:r>
      <w:proofErr w:type="spellStart"/>
      <w:r w:rsidRPr="00CE10ED">
        <w:rPr>
          <w:b/>
          <w:bCs/>
        </w:rPr>
        <w:t>hubs</w:t>
      </w:r>
      <w:proofErr w:type="spellEnd"/>
      <w:r w:rsidRPr="00CE10ED">
        <w:rPr>
          <w:b/>
          <w:bCs/>
        </w:rPr>
        <w:t xml:space="preserve"> Caribe)</w:t>
      </w:r>
      <w:r w:rsidRPr="00CE10ED">
        <w:t xml:space="preserve"> </w:t>
      </w:r>
    </w:p>
    <w:p w14:paraId="63CD0AB9" w14:textId="77777777" w:rsidR="00CE10ED" w:rsidRPr="00CE10ED" w:rsidRDefault="00CE10ED" w:rsidP="00CE10ED">
      <w:pPr>
        <w:numPr>
          <w:ilvl w:val="0"/>
          <w:numId w:val="70"/>
        </w:numPr>
      </w:pPr>
      <w:r w:rsidRPr="00CE10ED">
        <w:rPr>
          <w:b/>
          <w:bCs/>
        </w:rPr>
        <w:t>Galeón de Manila (Pacífico)</w:t>
      </w:r>
      <w:r w:rsidRPr="00CE10ED">
        <w:t xml:space="preserve"> </w:t>
      </w:r>
    </w:p>
    <w:p w14:paraId="4C213725" w14:textId="77777777" w:rsidR="00CE10ED" w:rsidRPr="00CE10ED" w:rsidRDefault="00CE10ED" w:rsidP="00CE10ED">
      <w:r w:rsidRPr="00CE10ED">
        <w:t xml:space="preserve">Con eso, España queda muy bien ubicada históricamente (monopolio, rutas, plata, convoyes) y después ya </w:t>
      </w:r>
      <w:proofErr w:type="spellStart"/>
      <w:r w:rsidRPr="00CE10ED">
        <w:t>podés</w:t>
      </w:r>
      <w:proofErr w:type="spellEnd"/>
      <w:r w:rsidRPr="00CE10ED">
        <w:t xml:space="preserve"> saltar a </w:t>
      </w:r>
      <w:r w:rsidRPr="00CE10ED">
        <w:rPr>
          <w:b/>
          <w:bCs/>
        </w:rPr>
        <w:t>UK→</w:t>
      </w:r>
      <w:proofErr w:type="gramStart"/>
      <w:r w:rsidRPr="00CE10ED">
        <w:rPr>
          <w:b/>
          <w:bCs/>
        </w:rPr>
        <w:t>EEUU</w:t>
      </w:r>
      <w:proofErr w:type="gramEnd"/>
      <w:r w:rsidRPr="00CE10ED">
        <w:t xml:space="preserve"> sin “cortar” la narrativa.</w:t>
      </w:r>
    </w:p>
    <w:p w14:paraId="314D5B69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te lo dejo listo como </w:t>
      </w:r>
      <w:r w:rsidRPr="00CE10ED">
        <w:rPr>
          <w:b/>
          <w:bCs/>
        </w:rPr>
        <w:t>texto de diapositiva</w:t>
      </w:r>
      <w:r w:rsidRPr="00CE10ED">
        <w:t xml:space="preserve"> (título + pie + 2 </w:t>
      </w:r>
      <w:proofErr w:type="spellStart"/>
      <w:r w:rsidRPr="00CE10ED">
        <w:t>bullets</w:t>
      </w:r>
      <w:proofErr w:type="spellEnd"/>
      <w:r w:rsidRPr="00CE10ED">
        <w:t xml:space="preserve"> por mapa) para estas 3 láminas.</w:t>
      </w:r>
    </w:p>
    <w:p w14:paraId="7FB8A43B" w14:textId="77777777" w:rsidR="00CE10ED" w:rsidRPr="00CE10ED" w:rsidRDefault="00CE10ED" w:rsidP="00CE10ED">
      <w:r w:rsidRPr="00CE10ED">
        <w:t xml:space="preserve">Ahora ármame con todos los </w:t>
      </w:r>
      <w:proofErr w:type="spellStart"/>
      <w:r w:rsidRPr="00CE10ED">
        <w:t>slide</w:t>
      </w:r>
      <w:proofErr w:type="spellEnd"/>
      <w:r w:rsidRPr="00CE10ED">
        <w:t xml:space="preserve"> de esta clase </w:t>
      </w:r>
      <w:proofErr w:type="gramStart"/>
      <w:r w:rsidRPr="00CE10ED">
        <w:t>( e</w:t>
      </w:r>
      <w:proofErr w:type="gramEnd"/>
      <w:r w:rsidRPr="00CE10ED">
        <w:t xml:space="preserve"> indicando el mapa que va)</w:t>
      </w:r>
    </w:p>
    <w:p w14:paraId="69816A82" w14:textId="77777777" w:rsidR="00CE10ED" w:rsidRPr="00CE10ED" w:rsidRDefault="00CE10ED" w:rsidP="00CE10ED">
      <w:r w:rsidRPr="00CE10ED">
        <w:t>Pensado durante 8s</w:t>
      </w:r>
    </w:p>
    <w:p w14:paraId="24DFFFD4" w14:textId="77777777" w:rsidR="00CE10ED" w:rsidRPr="00CE10ED" w:rsidRDefault="00CE10ED" w:rsidP="00CE10ED">
      <w:r w:rsidRPr="00CE10ED">
        <w:t xml:space="preserve">Perfecto. Abajo </w:t>
      </w:r>
      <w:proofErr w:type="spellStart"/>
      <w:r w:rsidRPr="00CE10ED">
        <w:t>tenés</w:t>
      </w:r>
      <w:proofErr w:type="spellEnd"/>
      <w:r w:rsidRPr="00CE10ED">
        <w:t xml:space="preserve"> </w:t>
      </w:r>
      <w:r w:rsidRPr="00CE10ED">
        <w:rPr>
          <w:b/>
          <w:bCs/>
        </w:rPr>
        <w:t xml:space="preserve">la clase 1 armada como </w:t>
      </w:r>
      <w:proofErr w:type="spellStart"/>
      <w:r w:rsidRPr="00CE10ED">
        <w:rPr>
          <w:b/>
          <w:bCs/>
        </w:rPr>
        <w:t>deck</w:t>
      </w:r>
      <w:proofErr w:type="spellEnd"/>
      <w:r w:rsidRPr="00CE10ED">
        <w:rPr>
          <w:b/>
          <w:bCs/>
        </w:rPr>
        <w:t xml:space="preserve"> completo</w:t>
      </w:r>
      <w:r w:rsidRPr="00CE10ED">
        <w:t xml:space="preserve"> (12 </w:t>
      </w:r>
      <w:proofErr w:type="spellStart"/>
      <w:r w:rsidRPr="00CE10ED">
        <w:t>slides</w:t>
      </w:r>
      <w:proofErr w:type="spellEnd"/>
      <w:r w:rsidRPr="00CE10ED">
        <w:t xml:space="preserve">), con </w:t>
      </w:r>
      <w:r w:rsidRPr="00CE10ED">
        <w:rPr>
          <w:b/>
          <w:bCs/>
        </w:rPr>
        <w:t xml:space="preserve">qué va en cada </w:t>
      </w:r>
      <w:proofErr w:type="spellStart"/>
      <w:r w:rsidRPr="00CE10ED">
        <w:rPr>
          <w:b/>
          <w:bCs/>
        </w:rPr>
        <w:t>slide</w:t>
      </w:r>
      <w:proofErr w:type="spellEnd"/>
      <w:r w:rsidRPr="00CE10ED">
        <w:t xml:space="preserve"> y </w:t>
      </w:r>
      <w:r w:rsidRPr="00CE10ED">
        <w:rPr>
          <w:b/>
          <w:bCs/>
        </w:rPr>
        <w:t>qué mapa/visual usar</w:t>
      </w:r>
      <w:r w:rsidRPr="00CE10ED">
        <w:t>. La lógica es:</w:t>
      </w:r>
    </w:p>
    <w:p w14:paraId="4066327F" w14:textId="77777777" w:rsidR="00CE10ED" w:rsidRPr="00CE10ED" w:rsidRDefault="00CE10ED" w:rsidP="00CE10ED">
      <w:pPr>
        <w:numPr>
          <w:ilvl w:val="0"/>
          <w:numId w:val="71"/>
        </w:numPr>
      </w:pPr>
      <w:r w:rsidRPr="00CE10ED">
        <w:rPr>
          <w:b/>
          <w:bCs/>
        </w:rPr>
        <w:t>Apertura histórica (ibérico-colonial → UK)</w:t>
      </w:r>
    </w:p>
    <w:p w14:paraId="2BABFABE" w14:textId="77777777" w:rsidR="00CE10ED" w:rsidRPr="00CE10ED" w:rsidRDefault="00CE10ED" w:rsidP="00CE10ED">
      <w:pPr>
        <w:numPr>
          <w:ilvl w:val="0"/>
          <w:numId w:val="71"/>
        </w:numPr>
      </w:pPr>
      <w:r w:rsidRPr="00CE10ED">
        <w:rPr>
          <w:b/>
          <w:bCs/>
        </w:rPr>
        <w:t>Quiebre 1914–45</w:t>
      </w:r>
    </w:p>
    <w:p w14:paraId="7FBF253C" w14:textId="77777777" w:rsidR="00CE10ED" w:rsidRPr="00CE10ED" w:rsidRDefault="00CE10ED" w:rsidP="00CE10ED">
      <w:pPr>
        <w:numPr>
          <w:ilvl w:val="0"/>
          <w:numId w:val="71"/>
        </w:numPr>
      </w:pPr>
      <w:r w:rsidRPr="00CE10ED">
        <w:rPr>
          <w:b/>
          <w:bCs/>
        </w:rPr>
        <w:t xml:space="preserve">Posguerra: hegemonía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+ ascenso Asia/China</w:t>
      </w:r>
    </w:p>
    <w:p w14:paraId="6304634F" w14:textId="77777777" w:rsidR="00CE10ED" w:rsidRPr="00CE10ED" w:rsidRDefault="00CE10ED" w:rsidP="00CE10ED">
      <w:pPr>
        <w:numPr>
          <w:ilvl w:val="0"/>
          <w:numId w:val="71"/>
        </w:numPr>
      </w:pPr>
      <w:r w:rsidRPr="00CE10ED">
        <w:rPr>
          <w:b/>
          <w:bCs/>
        </w:rPr>
        <w:t>Hechos estilizados + CGV</w:t>
      </w:r>
    </w:p>
    <w:p w14:paraId="3A62B8EC" w14:textId="77777777" w:rsidR="00CE10ED" w:rsidRPr="00CE10ED" w:rsidRDefault="00CE10ED" w:rsidP="00CE10ED">
      <w:pPr>
        <w:numPr>
          <w:ilvl w:val="0"/>
          <w:numId w:val="71"/>
        </w:numPr>
      </w:pPr>
      <w:r w:rsidRPr="00CE10ED">
        <w:rPr>
          <w:b/>
          <w:bCs/>
        </w:rPr>
        <w:t>Cierre + actividad + lecturas</w:t>
      </w:r>
    </w:p>
    <w:p w14:paraId="785D0CCC" w14:textId="77777777" w:rsidR="00CE10ED" w:rsidRPr="00CE10ED" w:rsidRDefault="00CE10ED" w:rsidP="00CE10ED">
      <w:r w:rsidRPr="00CE10ED">
        <w:pict w14:anchorId="204A3507">
          <v:rect id="_x0000_i1610" style="width:0;height:1.5pt" o:hralign="center" o:hrstd="t" o:hr="t" fillcolor="#a0a0a0" stroked="f"/>
        </w:pict>
      </w:r>
    </w:p>
    <w:p w14:paraId="24C0F0DC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Deck Clase 1 (12 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>)</w:t>
      </w:r>
    </w:p>
    <w:p w14:paraId="18E5006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 — Portada</w:t>
      </w:r>
    </w:p>
    <w:p w14:paraId="244DA9D7" w14:textId="77777777" w:rsidR="00CE10ED" w:rsidRPr="00CE10ED" w:rsidRDefault="00CE10ED" w:rsidP="00CE10ED">
      <w:r w:rsidRPr="00CE10ED">
        <w:rPr>
          <w:b/>
          <w:bCs/>
        </w:rPr>
        <w:t>Título:</w:t>
      </w:r>
      <w:r w:rsidRPr="00CE10ED">
        <w:t xml:space="preserve"> Economía Internacional — Clase 1</w:t>
      </w:r>
      <w:r w:rsidRPr="00CE10ED">
        <w:br/>
      </w:r>
      <w:r w:rsidRPr="00CE10ED">
        <w:rPr>
          <w:b/>
          <w:bCs/>
        </w:rPr>
        <w:t>Subtítulo:</w:t>
      </w:r>
      <w:r w:rsidRPr="00CE10ED">
        <w:t xml:space="preserve"> “Historia larga del comercio + hechos estilizados + CGV”</w:t>
      </w:r>
      <w:r w:rsidRPr="00CE10ED">
        <w:br/>
      </w:r>
      <w:r w:rsidRPr="00CE10ED">
        <w:rPr>
          <w:b/>
          <w:bCs/>
        </w:rPr>
        <w:lastRenderedPageBreak/>
        <w:t>Visual:</w:t>
      </w:r>
      <w:r w:rsidRPr="00CE10ED">
        <w:t xml:space="preserve"> foto/mapa tenue de fondo (opcional).</w:t>
      </w:r>
      <w:r w:rsidRPr="00CE10ED">
        <w:br/>
      </w:r>
      <w:r w:rsidRPr="00CE10ED">
        <w:rPr>
          <w:b/>
          <w:bCs/>
        </w:rPr>
        <w:t>Notas:</w:t>
      </w:r>
      <w:r w:rsidRPr="00CE10ED">
        <w:t xml:space="preserve"> 20–30 segundos para ubicar: qué es la materia y qué vamos a hacer hoy.</w:t>
      </w:r>
    </w:p>
    <w:p w14:paraId="527973F2" w14:textId="77777777" w:rsidR="00CE10ED" w:rsidRPr="00CE10ED" w:rsidRDefault="00CE10ED" w:rsidP="00CE10ED">
      <w:r w:rsidRPr="00CE10ED">
        <w:pict w14:anchorId="59E123DC">
          <v:rect id="_x0000_i1611" style="width:0;height:1.5pt" o:hralign="center" o:hrstd="t" o:hr="t" fillcolor="#a0a0a0" stroked="f"/>
        </w:pict>
      </w:r>
    </w:p>
    <w:p w14:paraId="1861F8C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2 — Qué vamos a lograr hoy</w:t>
      </w:r>
    </w:p>
    <w:p w14:paraId="01910F42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 xml:space="preserve"> (3):</w:t>
      </w:r>
    </w:p>
    <w:p w14:paraId="35031638" w14:textId="77777777" w:rsidR="00CE10ED" w:rsidRPr="00CE10ED" w:rsidRDefault="00CE10ED" w:rsidP="00CE10ED">
      <w:pPr>
        <w:numPr>
          <w:ilvl w:val="0"/>
          <w:numId w:val="72"/>
        </w:numPr>
      </w:pPr>
      <w:r w:rsidRPr="00CE10ED">
        <w:t xml:space="preserve">Manejar 4 conceptos: </w:t>
      </w:r>
      <w:r w:rsidRPr="00CE10ED">
        <w:rPr>
          <w:b/>
          <w:bCs/>
        </w:rPr>
        <w:t>balanza comercial, apertura, términos del intercambio, cuenta corriente/TCR (intuición)</w:t>
      </w:r>
    </w:p>
    <w:p w14:paraId="52782182" w14:textId="77777777" w:rsidR="00CE10ED" w:rsidRPr="00CE10ED" w:rsidRDefault="00CE10ED" w:rsidP="00CE10ED">
      <w:pPr>
        <w:numPr>
          <w:ilvl w:val="0"/>
          <w:numId w:val="72"/>
        </w:numPr>
      </w:pPr>
      <w:r w:rsidRPr="00CE10ED">
        <w:t xml:space="preserve">Reconocer </w:t>
      </w:r>
      <w:r w:rsidRPr="00CE10ED">
        <w:rPr>
          <w:b/>
          <w:bCs/>
        </w:rPr>
        <w:t>etapas históricas</w:t>
      </w:r>
      <w:r w:rsidRPr="00CE10ED">
        <w:t xml:space="preserve"> del comercio (siglo XVI → hoy)</w:t>
      </w:r>
    </w:p>
    <w:p w14:paraId="65AA6249" w14:textId="77777777" w:rsidR="00CE10ED" w:rsidRPr="00CE10ED" w:rsidRDefault="00CE10ED" w:rsidP="00CE10ED">
      <w:pPr>
        <w:numPr>
          <w:ilvl w:val="0"/>
          <w:numId w:val="72"/>
        </w:numPr>
      </w:pPr>
      <w:r w:rsidRPr="00CE10ED">
        <w:t xml:space="preserve">Entender por qué </w:t>
      </w:r>
      <w:r w:rsidRPr="00CE10ED">
        <w:rPr>
          <w:b/>
          <w:bCs/>
        </w:rPr>
        <w:t>CGV</w:t>
      </w:r>
      <w:r w:rsidRPr="00CE10ED">
        <w:t xml:space="preserve"> cambia cómo medimos el comercio (valor agregado)</w:t>
      </w:r>
    </w:p>
    <w:p w14:paraId="54897BCF" w14:textId="77777777" w:rsidR="00CE10ED" w:rsidRPr="00CE10ED" w:rsidRDefault="00CE10ED" w:rsidP="00CE10ED">
      <w:r w:rsidRPr="00CE10ED">
        <w:rPr>
          <w:b/>
          <w:bCs/>
        </w:rPr>
        <w:t>Visual:</w:t>
      </w:r>
      <w:r w:rsidRPr="00CE10ED">
        <w:t xml:space="preserve"> íconos simples o un esquema (sin mapa).</w:t>
      </w:r>
    </w:p>
    <w:p w14:paraId="395FA69E" w14:textId="77777777" w:rsidR="00CE10ED" w:rsidRPr="00CE10ED" w:rsidRDefault="00CE10ED" w:rsidP="00CE10ED">
      <w:r w:rsidRPr="00CE10ED">
        <w:pict w14:anchorId="2D29925A">
          <v:rect id="_x0000_i1612" style="width:0;height:1.5pt" o:hralign="center" o:hrstd="t" o:hr="t" fillcolor="#a0a0a0" stroked="f"/>
        </w:pict>
      </w:r>
    </w:p>
    <w:p w14:paraId="2587BCE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3 — Línea de tiempo: etapas del comercio internacional</w:t>
      </w:r>
    </w:p>
    <w:p w14:paraId="636620DC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 xml:space="preserve"> (1 línea por etapa):</w:t>
      </w:r>
    </w:p>
    <w:p w14:paraId="6007944D" w14:textId="77777777" w:rsidR="00CE10ED" w:rsidRPr="00CE10ED" w:rsidRDefault="00CE10ED" w:rsidP="00CE10ED">
      <w:pPr>
        <w:numPr>
          <w:ilvl w:val="0"/>
          <w:numId w:val="73"/>
        </w:numPr>
      </w:pPr>
      <w:r w:rsidRPr="00CE10ED">
        <w:rPr>
          <w:b/>
          <w:bCs/>
        </w:rPr>
        <w:t>Sistema ibérico-colonial</w:t>
      </w:r>
      <w:r w:rsidRPr="00CE10ED">
        <w:t xml:space="preserve"> (XVI–XVIII)</w:t>
      </w:r>
    </w:p>
    <w:p w14:paraId="1DD13BE5" w14:textId="77777777" w:rsidR="00CE10ED" w:rsidRPr="00CE10ED" w:rsidRDefault="00CE10ED" w:rsidP="00CE10ED">
      <w:pPr>
        <w:numPr>
          <w:ilvl w:val="0"/>
          <w:numId w:val="73"/>
        </w:numPr>
      </w:pPr>
      <w:r w:rsidRPr="00CE10ED">
        <w:rPr>
          <w:b/>
          <w:bCs/>
        </w:rPr>
        <w:t>Hegemonía británica / primera globalización</w:t>
      </w:r>
      <w:r w:rsidRPr="00CE10ED">
        <w:t xml:space="preserve"> (XIX–1914)</w:t>
      </w:r>
    </w:p>
    <w:p w14:paraId="7EF38592" w14:textId="77777777" w:rsidR="00CE10ED" w:rsidRPr="00CE10ED" w:rsidRDefault="00CE10ED" w:rsidP="00CE10ED">
      <w:pPr>
        <w:numPr>
          <w:ilvl w:val="0"/>
          <w:numId w:val="73"/>
        </w:numPr>
      </w:pPr>
      <w:r w:rsidRPr="00CE10ED">
        <w:rPr>
          <w:b/>
          <w:bCs/>
        </w:rPr>
        <w:t>Colapso y bloques</w:t>
      </w:r>
      <w:r w:rsidRPr="00CE10ED">
        <w:t xml:space="preserve"> (1914–1945)</w:t>
      </w:r>
    </w:p>
    <w:p w14:paraId="5F5839E2" w14:textId="77777777" w:rsidR="00CE10ED" w:rsidRPr="00CE10ED" w:rsidRDefault="00CE10ED" w:rsidP="00CE10ED">
      <w:pPr>
        <w:numPr>
          <w:ilvl w:val="0"/>
          <w:numId w:val="73"/>
        </w:numPr>
      </w:pPr>
      <w:r w:rsidRPr="00CE10ED">
        <w:rPr>
          <w:b/>
          <w:bCs/>
        </w:rPr>
        <w:t>Hegemonía estadounidense</w:t>
      </w:r>
      <w:r w:rsidRPr="00CE10ED">
        <w:t xml:space="preserve"> (1945–2008)</w:t>
      </w:r>
    </w:p>
    <w:p w14:paraId="56B17914" w14:textId="77777777" w:rsidR="00CE10ED" w:rsidRPr="00CE10ED" w:rsidRDefault="00CE10ED" w:rsidP="00CE10ED">
      <w:pPr>
        <w:numPr>
          <w:ilvl w:val="0"/>
          <w:numId w:val="73"/>
        </w:numPr>
      </w:pPr>
      <w:proofErr w:type="spellStart"/>
      <w:r w:rsidRPr="00CE10ED">
        <w:rPr>
          <w:b/>
          <w:bCs/>
        </w:rPr>
        <w:t>Slowbalization</w:t>
      </w:r>
      <w:proofErr w:type="spellEnd"/>
      <w:r w:rsidRPr="00CE10ED">
        <w:rPr>
          <w:b/>
          <w:bCs/>
        </w:rPr>
        <w:t xml:space="preserve"> y disputa geopolítica</w:t>
      </w:r>
      <w:r w:rsidRPr="00CE10ED">
        <w:t xml:space="preserve"> (2008–hoy)</w:t>
      </w:r>
    </w:p>
    <w:p w14:paraId="717ED645" w14:textId="77777777" w:rsidR="00CE10ED" w:rsidRPr="00CE10ED" w:rsidRDefault="00CE10ED" w:rsidP="00CE10ED">
      <w:r w:rsidRPr="00CE10ED">
        <w:rPr>
          <w:b/>
          <w:bCs/>
        </w:rPr>
        <w:t>Visual:</w:t>
      </w:r>
      <w:r w:rsidRPr="00CE10ED">
        <w:t xml:space="preserve"> timeline horizontal.</w:t>
      </w:r>
    </w:p>
    <w:p w14:paraId="29EF0563" w14:textId="77777777" w:rsidR="00CE10ED" w:rsidRPr="00CE10ED" w:rsidRDefault="00CE10ED" w:rsidP="00CE10ED">
      <w:r w:rsidRPr="00CE10ED">
        <w:pict w14:anchorId="2EE061F6">
          <v:rect id="_x0000_i1613" style="width:0;height:1.5pt" o:hralign="center" o:hrstd="t" o:hr="t" fillcolor="#a0a0a0" stroked="f"/>
        </w:pict>
      </w:r>
    </w:p>
    <w:p w14:paraId="51AE653B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Bloque 0 (Historia colonial ibérica) — 3 </w:t>
      </w:r>
      <w:proofErr w:type="spellStart"/>
      <w:r w:rsidRPr="00CE10ED">
        <w:rPr>
          <w:b/>
          <w:bCs/>
        </w:rPr>
        <w:t>slides</w:t>
      </w:r>
      <w:proofErr w:type="spellEnd"/>
    </w:p>
    <w:p w14:paraId="2A6E601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4 — El mundo ibérico: rutas globales (siglo XVI)</w:t>
      </w:r>
    </w:p>
    <w:p w14:paraId="67698CDA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574D6501" w14:textId="77777777" w:rsidR="00CE10ED" w:rsidRPr="00CE10ED" w:rsidRDefault="00CE10ED" w:rsidP="00CE10ED">
      <w:pPr>
        <w:numPr>
          <w:ilvl w:val="0"/>
          <w:numId w:val="74"/>
        </w:numPr>
      </w:pPr>
      <w:r w:rsidRPr="00CE10ED">
        <w:t xml:space="preserve">Comercio como </w:t>
      </w:r>
      <w:r w:rsidRPr="00CE10ED">
        <w:rPr>
          <w:b/>
          <w:bCs/>
        </w:rPr>
        <w:t>poder + rutas + monopolios</w:t>
      </w:r>
      <w:r w:rsidRPr="00CE10ED">
        <w:t>, no “mercado libre”</w:t>
      </w:r>
    </w:p>
    <w:p w14:paraId="4F28C116" w14:textId="77777777" w:rsidR="00CE10ED" w:rsidRPr="00CE10ED" w:rsidRDefault="00CE10ED" w:rsidP="00CE10ED">
      <w:pPr>
        <w:numPr>
          <w:ilvl w:val="0"/>
          <w:numId w:val="74"/>
        </w:numPr>
      </w:pPr>
      <w:r w:rsidRPr="00CE10ED">
        <w:t xml:space="preserve">Dos sistemas conectados: </w:t>
      </w:r>
      <w:r w:rsidRPr="00CE10ED">
        <w:rPr>
          <w:b/>
          <w:bCs/>
        </w:rPr>
        <w:t>Portugal (Índico)</w:t>
      </w:r>
      <w:r w:rsidRPr="00CE10ED">
        <w:t xml:space="preserve"> y </w:t>
      </w:r>
      <w:r w:rsidRPr="00CE10ED">
        <w:rPr>
          <w:b/>
          <w:bCs/>
        </w:rPr>
        <w:t>España (Atlántico/Pacífico)</w:t>
      </w:r>
    </w:p>
    <w:p w14:paraId="69844E25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</w:t>
      </w:r>
      <w:r w:rsidRPr="00CE10ED">
        <w:rPr>
          <w:b/>
          <w:bCs/>
        </w:rPr>
        <w:t>Mapa de rutas ibéricas globales s. XVI</w:t>
      </w:r>
      <w:r w:rsidRPr="00CE10ED">
        <w:t xml:space="preserve"> (Portugal–Índico / España–Atlántico–Pacífico).</w:t>
      </w:r>
      <w:r w:rsidRPr="00CE10ED">
        <w:br/>
      </w:r>
      <w:r w:rsidRPr="00CE10ED">
        <w:rPr>
          <w:b/>
          <w:bCs/>
        </w:rPr>
        <w:t>Dónde buscarlo:</w:t>
      </w:r>
      <w:r w:rsidRPr="00CE10ED">
        <w:t xml:space="preserve"> repositorios “</w:t>
      </w:r>
      <w:proofErr w:type="spellStart"/>
      <w:r w:rsidRPr="00CE10ED">
        <w:t>historical</w:t>
      </w:r>
      <w:proofErr w:type="spellEnd"/>
      <w:r w:rsidRPr="00CE10ED">
        <w:t xml:space="preserve"> </w:t>
      </w:r>
      <w:proofErr w:type="spellStart"/>
      <w:r w:rsidRPr="00CE10ED">
        <w:t>trade</w:t>
      </w:r>
      <w:proofErr w:type="spellEnd"/>
      <w:r w:rsidRPr="00CE10ED">
        <w:t xml:space="preserve"> </w:t>
      </w:r>
      <w:proofErr w:type="spellStart"/>
      <w:r w:rsidRPr="00CE10ED">
        <w:t>routes</w:t>
      </w:r>
      <w:proofErr w:type="spellEnd"/>
      <w:r w:rsidRPr="00CE10ED">
        <w:t xml:space="preserve"> </w:t>
      </w:r>
      <w:proofErr w:type="spellStart"/>
      <w:r w:rsidRPr="00CE10ED">
        <w:t>Iberian</w:t>
      </w:r>
      <w:proofErr w:type="spellEnd"/>
      <w:r w:rsidRPr="00CE10ED">
        <w:t xml:space="preserve"> 16th </w:t>
      </w:r>
      <w:proofErr w:type="spellStart"/>
      <w:r w:rsidRPr="00CE10ED">
        <w:t>century</w:t>
      </w:r>
      <w:proofErr w:type="spellEnd"/>
      <w:r w:rsidRPr="00CE10ED">
        <w:t xml:space="preserve">” (LoC / Rumsey / </w:t>
      </w:r>
      <w:proofErr w:type="spellStart"/>
      <w:r w:rsidRPr="00CE10ED">
        <w:t>Map</w:t>
      </w:r>
      <w:proofErr w:type="spellEnd"/>
      <w:r w:rsidRPr="00CE10ED">
        <w:t>-as-</w:t>
      </w:r>
      <w:proofErr w:type="spellStart"/>
      <w:r w:rsidRPr="00CE10ED">
        <w:t>History</w:t>
      </w:r>
      <w:proofErr w:type="spellEnd"/>
      <w:r w:rsidRPr="00CE10ED">
        <w:t xml:space="preserve"> suele tener versiones didácticas).</w:t>
      </w:r>
    </w:p>
    <w:p w14:paraId="13B6C387" w14:textId="77777777" w:rsidR="00CE10ED" w:rsidRPr="00CE10ED" w:rsidRDefault="00CE10ED" w:rsidP="00CE10ED">
      <w:r w:rsidRPr="00CE10ED">
        <w:pict w14:anchorId="711AD6FB">
          <v:rect id="_x0000_i1614" style="width:0;height:1.5pt" o:hralign="center" o:hrstd="t" o:hr="t" fillcolor="#a0a0a0" stroked="f"/>
        </w:pict>
      </w:r>
    </w:p>
    <w:p w14:paraId="6577BC9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5 — España: Carrera de Indias / Flota (XVI–XVIII)</w:t>
      </w:r>
    </w:p>
    <w:p w14:paraId="3D8B4061" w14:textId="77777777" w:rsidR="00CE10ED" w:rsidRPr="00CE10ED" w:rsidRDefault="00CE10ED" w:rsidP="00CE10ED">
      <w:proofErr w:type="spellStart"/>
      <w:r w:rsidRPr="00CE10ED">
        <w:rPr>
          <w:b/>
          <w:bCs/>
        </w:rPr>
        <w:lastRenderedPageBreak/>
        <w:t>Bullets</w:t>
      </w:r>
      <w:proofErr w:type="spellEnd"/>
      <w:r w:rsidRPr="00CE10ED">
        <w:rPr>
          <w:b/>
          <w:bCs/>
        </w:rPr>
        <w:t>:</w:t>
      </w:r>
    </w:p>
    <w:p w14:paraId="22319A50" w14:textId="77777777" w:rsidR="00CE10ED" w:rsidRPr="00CE10ED" w:rsidRDefault="00CE10ED" w:rsidP="00CE10ED">
      <w:pPr>
        <w:numPr>
          <w:ilvl w:val="0"/>
          <w:numId w:val="75"/>
        </w:numPr>
      </w:pPr>
      <w:r w:rsidRPr="00CE10ED">
        <w:t xml:space="preserve">Convoyes y </w:t>
      </w:r>
      <w:proofErr w:type="spellStart"/>
      <w:r w:rsidRPr="00CE10ED">
        <w:t>hubs</w:t>
      </w:r>
      <w:proofErr w:type="spellEnd"/>
      <w:r w:rsidRPr="00CE10ED">
        <w:t xml:space="preserve">: </w:t>
      </w:r>
      <w:r w:rsidRPr="00CE10ED">
        <w:rPr>
          <w:b/>
          <w:bCs/>
        </w:rPr>
        <w:t>Sevilla/Cádiz → Caribe (La Habana) → Veracruz/Cartagena/Portobelo</w:t>
      </w:r>
    </w:p>
    <w:p w14:paraId="63F9B711" w14:textId="77777777" w:rsidR="00CE10ED" w:rsidRPr="00CE10ED" w:rsidRDefault="00CE10ED" w:rsidP="00CE10ED">
      <w:pPr>
        <w:numPr>
          <w:ilvl w:val="0"/>
          <w:numId w:val="75"/>
        </w:numPr>
      </w:pPr>
      <w:r w:rsidRPr="00CE10ED">
        <w:t>Comercio “seguro” por riesgo: piratería, guerra, control fiscal</w:t>
      </w:r>
    </w:p>
    <w:p w14:paraId="7DF0F65E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</w:t>
      </w:r>
      <w:r w:rsidRPr="00CE10ED">
        <w:rPr>
          <w:b/>
          <w:bCs/>
        </w:rPr>
        <w:t>Rutas de la Flota de Indias / Spanish Treasure Fleet</w:t>
      </w:r>
      <w:r w:rsidRPr="00CE10ED">
        <w:t xml:space="preserve"> (con La Habana como nodo).</w:t>
      </w:r>
      <w:r w:rsidRPr="00CE10ED">
        <w:br/>
      </w:r>
      <w:r w:rsidRPr="00CE10ED">
        <w:rPr>
          <w:b/>
          <w:bCs/>
        </w:rPr>
        <w:t>Dónde buscarlo:</w:t>
      </w:r>
      <w:r w:rsidRPr="00CE10ED">
        <w:t xml:space="preserve"> colecciones históricas + recursos académicos sobre “Spanish </w:t>
      </w:r>
      <w:proofErr w:type="spellStart"/>
      <w:r w:rsidRPr="00CE10ED">
        <w:t>treasure</w:t>
      </w:r>
      <w:proofErr w:type="spellEnd"/>
      <w:r w:rsidRPr="00CE10ED">
        <w:t xml:space="preserve"> </w:t>
      </w:r>
      <w:proofErr w:type="spellStart"/>
      <w:r w:rsidRPr="00CE10ED">
        <w:t>fleet</w:t>
      </w:r>
      <w:proofErr w:type="spellEnd"/>
      <w:r w:rsidRPr="00CE10ED">
        <w:t xml:space="preserve"> / Carrera de Indias”.</w:t>
      </w:r>
    </w:p>
    <w:p w14:paraId="20286345" w14:textId="77777777" w:rsidR="00CE10ED" w:rsidRPr="00CE10ED" w:rsidRDefault="00CE10ED" w:rsidP="00CE10ED">
      <w:r w:rsidRPr="00CE10ED">
        <w:pict w14:anchorId="2DB6595D">
          <v:rect id="_x0000_i1615" style="width:0;height:1.5pt" o:hralign="center" o:hrstd="t" o:hr="t" fillcolor="#a0a0a0" stroked="f"/>
        </w:pict>
      </w:r>
    </w:p>
    <w:p w14:paraId="48750FE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6 — Globalización temprana por el Pacífico: Galeón de Manila</w:t>
      </w:r>
    </w:p>
    <w:p w14:paraId="4DF0EA56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2E5ACD05" w14:textId="77777777" w:rsidR="00CE10ED" w:rsidRPr="00CE10ED" w:rsidRDefault="00CE10ED" w:rsidP="00CE10ED">
      <w:pPr>
        <w:numPr>
          <w:ilvl w:val="0"/>
          <w:numId w:val="76"/>
        </w:numPr>
      </w:pPr>
      <w:r w:rsidRPr="00CE10ED">
        <w:t xml:space="preserve">Conecta </w:t>
      </w:r>
      <w:r w:rsidRPr="00CE10ED">
        <w:rPr>
          <w:b/>
          <w:bCs/>
        </w:rPr>
        <w:t>Asia ↔ América ↔ Europa</w:t>
      </w:r>
      <w:r w:rsidRPr="00CE10ED">
        <w:t xml:space="preserve"> (plata y mercancías)</w:t>
      </w:r>
    </w:p>
    <w:p w14:paraId="6C78023E" w14:textId="77777777" w:rsidR="00CE10ED" w:rsidRPr="00CE10ED" w:rsidRDefault="00CE10ED" w:rsidP="00CE10ED">
      <w:pPr>
        <w:numPr>
          <w:ilvl w:val="0"/>
          <w:numId w:val="76"/>
        </w:numPr>
      </w:pPr>
      <w:r w:rsidRPr="00CE10ED">
        <w:t xml:space="preserve">La globalización no empieza en 1945: </w:t>
      </w:r>
      <w:r w:rsidRPr="00CE10ED">
        <w:rPr>
          <w:b/>
          <w:bCs/>
        </w:rPr>
        <w:t>hay circuito mundial temprano</w:t>
      </w:r>
    </w:p>
    <w:p w14:paraId="52FB0506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</w:t>
      </w:r>
      <w:r w:rsidRPr="00CE10ED">
        <w:rPr>
          <w:b/>
          <w:bCs/>
        </w:rPr>
        <w:t>Ruta del Galeón de Manila (Manila–Acapulco)</w:t>
      </w:r>
      <w:r w:rsidRPr="00CE10ED">
        <w:t>.</w:t>
      </w:r>
      <w:r w:rsidRPr="00CE10ED">
        <w:br/>
      </w:r>
      <w:r w:rsidRPr="00CE10ED">
        <w:rPr>
          <w:b/>
          <w:bCs/>
        </w:rPr>
        <w:t>Dónde buscarlo:</w:t>
      </w:r>
      <w:r w:rsidRPr="00CE10ED">
        <w:t xml:space="preserve"> “Manila </w:t>
      </w:r>
      <w:proofErr w:type="spellStart"/>
      <w:r w:rsidRPr="00CE10ED">
        <w:t>Galleon</w:t>
      </w:r>
      <w:proofErr w:type="spellEnd"/>
      <w:r w:rsidRPr="00CE10ED">
        <w:t xml:space="preserve"> </w:t>
      </w:r>
      <w:proofErr w:type="spellStart"/>
      <w:r w:rsidRPr="00CE10ED">
        <w:t>route</w:t>
      </w:r>
      <w:proofErr w:type="spellEnd"/>
      <w:r w:rsidRPr="00CE10ED">
        <w:t xml:space="preserve"> </w:t>
      </w:r>
      <w:proofErr w:type="spellStart"/>
      <w:r w:rsidRPr="00CE10ED">
        <w:t>map</w:t>
      </w:r>
      <w:proofErr w:type="spellEnd"/>
      <w:r w:rsidRPr="00CE10ED">
        <w:t>” (</w:t>
      </w:r>
      <w:proofErr w:type="spellStart"/>
      <w:r w:rsidRPr="00CE10ED">
        <w:t>Map</w:t>
      </w:r>
      <w:proofErr w:type="spellEnd"/>
      <w:r w:rsidRPr="00CE10ED">
        <w:t>-as-</w:t>
      </w:r>
      <w:proofErr w:type="spellStart"/>
      <w:r w:rsidRPr="00CE10ED">
        <w:t>History</w:t>
      </w:r>
      <w:proofErr w:type="spellEnd"/>
      <w:r w:rsidRPr="00CE10ED">
        <w:t xml:space="preserve"> suele tener animaciones; también hay mapas estáticos muy claros).</w:t>
      </w:r>
    </w:p>
    <w:p w14:paraId="02FCA4CE" w14:textId="77777777" w:rsidR="00CE10ED" w:rsidRPr="00CE10ED" w:rsidRDefault="00CE10ED" w:rsidP="00CE10ED">
      <w:r w:rsidRPr="00CE10ED">
        <w:pict w14:anchorId="478F1A21">
          <v:rect id="_x0000_i1616" style="width:0;height:1.5pt" o:hralign="center" o:hrstd="t" o:hr="t" fillcolor="#a0a0a0" stroked="f"/>
        </w:pict>
      </w:r>
    </w:p>
    <w:p w14:paraId="314B1C5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Bloque 1 (UK: hegemonía e infraestructura) — 2 </w:t>
      </w:r>
      <w:proofErr w:type="spellStart"/>
      <w:r w:rsidRPr="00CE10ED">
        <w:rPr>
          <w:b/>
          <w:bCs/>
        </w:rPr>
        <w:t>slides</w:t>
      </w:r>
      <w:proofErr w:type="spellEnd"/>
    </w:p>
    <w:p w14:paraId="298B4DF0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7 — UK y la Primera Globalización: transporte (1870–1914)</w:t>
      </w:r>
    </w:p>
    <w:p w14:paraId="6039C53B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2350487E" w14:textId="77777777" w:rsidR="00CE10ED" w:rsidRPr="00CE10ED" w:rsidRDefault="00CE10ED" w:rsidP="00CE10ED">
      <w:pPr>
        <w:numPr>
          <w:ilvl w:val="0"/>
          <w:numId w:val="77"/>
        </w:numPr>
      </w:pPr>
      <w:r w:rsidRPr="00CE10ED">
        <w:t>Caen costos: vapor, ferrocarril → el comercio se expande</w:t>
      </w:r>
    </w:p>
    <w:p w14:paraId="59F9DE5E" w14:textId="77777777" w:rsidR="00CE10ED" w:rsidRPr="00CE10ED" w:rsidRDefault="00CE10ED" w:rsidP="00CE10ED">
      <w:pPr>
        <w:numPr>
          <w:ilvl w:val="0"/>
          <w:numId w:val="77"/>
        </w:numPr>
      </w:pPr>
      <w:r w:rsidRPr="00CE10ED">
        <w:t xml:space="preserve">UK como </w:t>
      </w:r>
      <w:r w:rsidRPr="00CE10ED">
        <w:rPr>
          <w:b/>
          <w:bCs/>
        </w:rPr>
        <w:t>potencia marítima + finanzas + seguros</w:t>
      </w:r>
      <w:r w:rsidRPr="00CE10ED">
        <w:t xml:space="preserve"> (Londres)</w:t>
      </w:r>
    </w:p>
    <w:p w14:paraId="61D498C2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</w:t>
      </w:r>
      <w:r w:rsidRPr="00CE10ED">
        <w:rPr>
          <w:b/>
          <w:bCs/>
        </w:rPr>
        <w:t xml:space="preserve">Mapa de rutas de vapor / </w:t>
      </w:r>
      <w:proofErr w:type="spellStart"/>
      <w:r w:rsidRPr="00CE10ED">
        <w:rPr>
          <w:b/>
          <w:bCs/>
        </w:rPr>
        <w:t>steamship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routes</w:t>
      </w:r>
      <w:proofErr w:type="spellEnd"/>
      <w:r w:rsidRPr="00CE10ED">
        <w:t xml:space="preserve"> (c. 1900–1914).</w:t>
      </w:r>
      <w:r w:rsidRPr="00CE10ED">
        <w:br/>
      </w:r>
      <w:r w:rsidRPr="00CE10ED">
        <w:rPr>
          <w:b/>
          <w:bCs/>
        </w:rPr>
        <w:t>Dónde buscarlo:</w:t>
      </w:r>
      <w:r w:rsidRPr="00CE10ED">
        <w:t xml:space="preserve"> Princeton (</w:t>
      </w:r>
      <w:proofErr w:type="spellStart"/>
      <w:r w:rsidRPr="00CE10ED">
        <w:t>Map</w:t>
      </w:r>
      <w:proofErr w:type="spellEnd"/>
      <w:r w:rsidRPr="00CE10ED">
        <w:t xml:space="preserve"> </w:t>
      </w:r>
      <w:proofErr w:type="spellStart"/>
      <w:r w:rsidRPr="00CE10ED">
        <w:t>of</w:t>
      </w:r>
      <w:proofErr w:type="spellEnd"/>
      <w:r w:rsidRPr="00CE10ED">
        <w:t xml:space="preserve"> </w:t>
      </w:r>
      <w:proofErr w:type="spellStart"/>
      <w:r w:rsidRPr="00CE10ED">
        <w:t>Steamship</w:t>
      </w:r>
      <w:proofErr w:type="spellEnd"/>
      <w:r w:rsidRPr="00CE10ED">
        <w:t xml:space="preserve"> </w:t>
      </w:r>
      <w:proofErr w:type="spellStart"/>
      <w:r w:rsidRPr="00CE10ED">
        <w:t>Routes</w:t>
      </w:r>
      <w:proofErr w:type="spellEnd"/>
      <w:r w:rsidRPr="00CE10ED">
        <w:t>) / atlas históricos de rutas marítimas.</w:t>
      </w:r>
    </w:p>
    <w:p w14:paraId="33F537CC" w14:textId="77777777" w:rsidR="00CE10ED" w:rsidRPr="00CE10ED" w:rsidRDefault="00CE10ED" w:rsidP="00CE10ED">
      <w:r w:rsidRPr="00CE10ED">
        <w:pict w14:anchorId="57EA398E">
          <v:rect id="_x0000_i1617" style="width:0;height:1.5pt" o:hralign="center" o:hrstd="t" o:hr="t" fillcolor="#a0a0a0" stroked="f"/>
        </w:pict>
      </w:r>
    </w:p>
    <w:p w14:paraId="616A677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8 — UK y el “imperio de la información”: cables/</w:t>
      </w:r>
      <w:proofErr w:type="spellStart"/>
      <w:r w:rsidRPr="00CE10ED">
        <w:rPr>
          <w:b/>
          <w:bCs/>
        </w:rPr>
        <w:t>telegráfos</w:t>
      </w:r>
      <w:proofErr w:type="spellEnd"/>
    </w:p>
    <w:p w14:paraId="4A10690B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729AADE6" w14:textId="77777777" w:rsidR="00CE10ED" w:rsidRPr="00CE10ED" w:rsidRDefault="00CE10ED" w:rsidP="00CE10ED">
      <w:pPr>
        <w:numPr>
          <w:ilvl w:val="0"/>
          <w:numId w:val="78"/>
        </w:numPr>
      </w:pPr>
      <w:r w:rsidRPr="00CE10ED">
        <w:t xml:space="preserve">Globalización = también </w:t>
      </w:r>
      <w:r w:rsidRPr="00CE10ED">
        <w:rPr>
          <w:b/>
          <w:bCs/>
        </w:rPr>
        <w:t>información</w:t>
      </w:r>
      <w:r w:rsidRPr="00CE10ED">
        <w:t>: precios, órdenes, crédito</w:t>
      </w:r>
    </w:p>
    <w:p w14:paraId="330E47C4" w14:textId="77777777" w:rsidR="00CE10ED" w:rsidRPr="00CE10ED" w:rsidRDefault="00CE10ED" w:rsidP="00CE10ED">
      <w:pPr>
        <w:numPr>
          <w:ilvl w:val="0"/>
          <w:numId w:val="78"/>
        </w:numPr>
      </w:pPr>
      <w:r w:rsidRPr="00CE10ED">
        <w:t>La infraestructura informacional refuerza el rol de Londres</w:t>
      </w:r>
    </w:p>
    <w:p w14:paraId="45E403BE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</w:t>
      </w:r>
      <w:r w:rsidRPr="00CE10ED">
        <w:rPr>
          <w:b/>
          <w:bCs/>
        </w:rPr>
        <w:t>Mapa de red telegráfica/submarina del imperio británico</w:t>
      </w:r>
      <w:r w:rsidRPr="00CE10ED">
        <w:t xml:space="preserve"> (“</w:t>
      </w:r>
      <w:proofErr w:type="spellStart"/>
      <w:r w:rsidRPr="00CE10ED">
        <w:t>Wired</w:t>
      </w:r>
      <w:proofErr w:type="spellEnd"/>
      <w:r w:rsidRPr="00CE10ED">
        <w:t xml:space="preserve"> </w:t>
      </w:r>
      <w:proofErr w:type="spellStart"/>
      <w:r w:rsidRPr="00CE10ED">
        <w:t>Empire</w:t>
      </w:r>
      <w:proofErr w:type="spellEnd"/>
      <w:r w:rsidRPr="00CE10ED">
        <w:t>” / cables).</w:t>
      </w:r>
      <w:r w:rsidRPr="00CE10ED">
        <w:br/>
      </w:r>
      <w:r w:rsidRPr="00CE10ED">
        <w:rPr>
          <w:b/>
          <w:bCs/>
        </w:rPr>
        <w:t>Dónde buscarlo:</w:t>
      </w:r>
      <w:r w:rsidRPr="00CE10ED">
        <w:t xml:space="preserve"> museos/archivos (</w:t>
      </w:r>
      <w:proofErr w:type="spellStart"/>
      <w:r w:rsidRPr="00CE10ED">
        <w:t>Porthcurno</w:t>
      </w:r>
      <w:proofErr w:type="spellEnd"/>
      <w:r w:rsidRPr="00CE10ED">
        <w:t xml:space="preserve">, </w:t>
      </w:r>
      <w:proofErr w:type="spellStart"/>
      <w:r w:rsidRPr="00CE10ED">
        <w:t>National</w:t>
      </w:r>
      <w:proofErr w:type="spellEnd"/>
      <w:r w:rsidRPr="00CE10ED">
        <w:t xml:space="preserve"> Archives) y colecciones históricas.</w:t>
      </w:r>
    </w:p>
    <w:p w14:paraId="57706C2F" w14:textId="77777777" w:rsidR="00CE10ED" w:rsidRPr="00CE10ED" w:rsidRDefault="00CE10ED" w:rsidP="00CE10ED">
      <w:r w:rsidRPr="00CE10ED">
        <w:pict w14:anchorId="4FAEE70F">
          <v:rect id="_x0000_i1618" style="width:0;height:1.5pt" o:hralign="center" o:hrstd="t" o:hr="t" fillcolor="#a0a0a0" stroked="f"/>
        </w:pict>
      </w:r>
    </w:p>
    <w:p w14:paraId="0EF330F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Bloque 2 (1914–1945: colapso) — 1 </w:t>
      </w:r>
      <w:proofErr w:type="spellStart"/>
      <w:r w:rsidRPr="00CE10ED">
        <w:rPr>
          <w:b/>
          <w:bCs/>
        </w:rPr>
        <w:t>slide</w:t>
      </w:r>
      <w:proofErr w:type="spellEnd"/>
    </w:p>
    <w:p w14:paraId="22A9A702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lastRenderedPageBreak/>
        <w:t>Slide 9 — 1914–1945: guerras, depresión, proteccionismo → mundo de bloques</w:t>
      </w:r>
    </w:p>
    <w:p w14:paraId="6178AB33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6D4CBB8F" w14:textId="77777777" w:rsidR="00CE10ED" w:rsidRPr="00CE10ED" w:rsidRDefault="00CE10ED" w:rsidP="00CE10ED">
      <w:pPr>
        <w:numPr>
          <w:ilvl w:val="0"/>
          <w:numId w:val="79"/>
        </w:numPr>
      </w:pPr>
      <w:r w:rsidRPr="00CE10ED">
        <w:t>Se rompe la integración: cae comercio, suben barreras</w:t>
      </w:r>
    </w:p>
    <w:p w14:paraId="33C45CB4" w14:textId="77777777" w:rsidR="00CE10ED" w:rsidRPr="00CE10ED" w:rsidRDefault="00CE10ED" w:rsidP="00CE10ED">
      <w:pPr>
        <w:numPr>
          <w:ilvl w:val="0"/>
          <w:numId w:val="79"/>
        </w:numPr>
      </w:pPr>
      <w:r w:rsidRPr="00CE10ED">
        <w:t>UK ya no puede sostener el orden liberal como antes → preferencia imperial / reacomodos</w:t>
      </w:r>
    </w:p>
    <w:p w14:paraId="0F2533B2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</w:t>
      </w:r>
      <w:r w:rsidRPr="00CE10ED">
        <w:rPr>
          <w:b/>
          <w:bCs/>
        </w:rPr>
        <w:t xml:space="preserve">Navy League </w:t>
      </w:r>
      <w:proofErr w:type="spellStart"/>
      <w:r w:rsidRPr="00CE10ED">
        <w:rPr>
          <w:b/>
          <w:bCs/>
        </w:rPr>
        <w:t>Map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of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the</w:t>
      </w:r>
      <w:proofErr w:type="spellEnd"/>
      <w:r w:rsidRPr="00CE10ED">
        <w:rPr>
          <w:b/>
          <w:bCs/>
        </w:rPr>
        <w:t xml:space="preserve"> British </w:t>
      </w:r>
      <w:proofErr w:type="spellStart"/>
      <w:r w:rsidRPr="00CE10ED">
        <w:rPr>
          <w:b/>
          <w:bCs/>
        </w:rPr>
        <w:t>Empire</w:t>
      </w:r>
      <w:proofErr w:type="spellEnd"/>
      <w:r w:rsidRPr="00CE10ED">
        <w:rPr>
          <w:b/>
          <w:bCs/>
        </w:rPr>
        <w:t xml:space="preserve"> (c. 1922)</w:t>
      </w:r>
      <w:r w:rsidRPr="00CE10ED">
        <w:t xml:space="preserve"> o mapa equivalente del Imperio Británico con rutas/cables.</w:t>
      </w:r>
      <w:r w:rsidRPr="00CE10ED">
        <w:br/>
      </w:r>
      <w:r w:rsidRPr="00CE10ED">
        <w:rPr>
          <w:b/>
          <w:bCs/>
        </w:rPr>
        <w:t>Dónde buscarlo:</w:t>
      </w:r>
      <w:r w:rsidRPr="00CE10ED">
        <w:t xml:space="preserve"> reproducciones del “Navy League </w:t>
      </w:r>
      <w:proofErr w:type="spellStart"/>
      <w:r w:rsidRPr="00CE10ED">
        <w:t>Map</w:t>
      </w:r>
      <w:proofErr w:type="spellEnd"/>
      <w:r w:rsidRPr="00CE10ED">
        <w:t>” (archivos/cartotecas).</w:t>
      </w:r>
    </w:p>
    <w:p w14:paraId="213CE006" w14:textId="77777777" w:rsidR="00CE10ED" w:rsidRPr="00CE10ED" w:rsidRDefault="00CE10ED" w:rsidP="00CE10ED">
      <w:r w:rsidRPr="00CE10ED">
        <w:pict w14:anchorId="03E30890">
          <v:rect id="_x0000_i1619" style="width:0;height:1.5pt" o:hralign="center" o:hrstd="t" o:hr="t" fillcolor="#a0a0a0" stroked="f"/>
        </w:pict>
      </w:r>
    </w:p>
    <w:p w14:paraId="376B0E0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Bloque 3 (posguerra: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+ ascenso Asia/China + hechos estilizados) — 2 </w:t>
      </w:r>
      <w:proofErr w:type="spellStart"/>
      <w:r w:rsidRPr="00CE10ED">
        <w:rPr>
          <w:b/>
          <w:bCs/>
        </w:rPr>
        <w:t>slides</w:t>
      </w:r>
      <w:proofErr w:type="spellEnd"/>
    </w:p>
    <w:p w14:paraId="2106508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Slide 10 — 1945–2008: hegemonía de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(instituciones) + expansión del comercio</w:t>
      </w:r>
    </w:p>
    <w:p w14:paraId="0A4C1C0B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24DC9309" w14:textId="77777777" w:rsidR="00CE10ED" w:rsidRPr="00CE10ED" w:rsidRDefault="00CE10ED" w:rsidP="00CE10ED">
      <w:pPr>
        <w:numPr>
          <w:ilvl w:val="0"/>
          <w:numId w:val="80"/>
        </w:numPr>
      </w:pPr>
      <w:r w:rsidRPr="00CE10ED">
        <w:t>Bretton Woods, GATT/OMC, reconstrucción → comercio crece sostenidamente</w:t>
      </w:r>
    </w:p>
    <w:p w14:paraId="3D018D39" w14:textId="77777777" w:rsidR="00CE10ED" w:rsidRPr="00CE10ED" w:rsidRDefault="00CE10ED" w:rsidP="00CE10ED">
      <w:pPr>
        <w:numPr>
          <w:ilvl w:val="0"/>
          <w:numId w:val="80"/>
        </w:numPr>
      </w:pPr>
      <w:r w:rsidRPr="00CE10ED">
        <w:t xml:space="preserve">Se consolida el eje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>–Europa–Japón</w:t>
      </w:r>
      <w:r w:rsidRPr="00CE10ED">
        <w:t>, luego entra China al centro</w:t>
      </w:r>
    </w:p>
    <w:p w14:paraId="7F938C16" w14:textId="77777777" w:rsidR="00CE10ED" w:rsidRPr="00CE10ED" w:rsidRDefault="00CE10ED" w:rsidP="00CE10ED">
      <w:r w:rsidRPr="00CE10ED">
        <w:rPr>
          <w:b/>
          <w:bCs/>
        </w:rPr>
        <w:t>Visual (no mapa histórico, sino gráfico):</w:t>
      </w:r>
    </w:p>
    <w:p w14:paraId="5A7213AA" w14:textId="77777777" w:rsidR="00CE10ED" w:rsidRPr="00CE10ED" w:rsidRDefault="00CE10ED" w:rsidP="00CE10ED">
      <w:pPr>
        <w:numPr>
          <w:ilvl w:val="0"/>
          <w:numId w:val="81"/>
        </w:numPr>
      </w:pPr>
      <w:r w:rsidRPr="00CE10ED">
        <w:rPr>
          <w:lang w:val="en-US"/>
        </w:rPr>
        <w:t xml:space="preserve">Gráfico </w:t>
      </w:r>
      <w:r w:rsidRPr="00CE10ED">
        <w:rPr>
          <w:b/>
          <w:bCs/>
          <w:lang w:val="en-US"/>
        </w:rPr>
        <w:t>(X+M)/PIB mundial</w:t>
      </w:r>
      <w:r w:rsidRPr="00CE10ED">
        <w:rPr>
          <w:lang w:val="en-US"/>
        </w:rPr>
        <w:t xml:space="preserve"> o “trade-to-GDP” (World Bank/Our World in Data/WTO).</w:t>
      </w:r>
      <w:r w:rsidRPr="00CE10ED">
        <w:rPr>
          <w:lang w:val="en-US"/>
        </w:rPr>
        <w:br/>
      </w:r>
      <w:r w:rsidRPr="00CE10ED">
        <w:rPr>
          <w:i/>
          <w:iCs/>
        </w:rPr>
        <w:t xml:space="preserve">(Si </w:t>
      </w:r>
      <w:proofErr w:type="spellStart"/>
      <w:r w:rsidRPr="00CE10ED">
        <w:rPr>
          <w:i/>
          <w:iCs/>
        </w:rPr>
        <w:t>querés</w:t>
      </w:r>
      <w:proofErr w:type="spellEnd"/>
      <w:r w:rsidRPr="00CE10ED">
        <w:rPr>
          <w:i/>
          <w:iCs/>
        </w:rPr>
        <w:t xml:space="preserve"> sí o sí mapa: un mapa de flujos por décadas usando WITS/</w:t>
      </w:r>
      <w:proofErr w:type="spellStart"/>
      <w:r w:rsidRPr="00CE10ED">
        <w:rPr>
          <w:i/>
          <w:iCs/>
        </w:rPr>
        <w:t>Comtrade</w:t>
      </w:r>
      <w:proofErr w:type="spellEnd"/>
      <w:r w:rsidRPr="00CE10ED">
        <w:rPr>
          <w:i/>
          <w:iCs/>
        </w:rPr>
        <w:t>, pero el gráfico funciona mejor acá.)</w:t>
      </w:r>
    </w:p>
    <w:p w14:paraId="65693B58" w14:textId="77777777" w:rsidR="00CE10ED" w:rsidRPr="00CE10ED" w:rsidRDefault="00CE10ED" w:rsidP="00CE10ED">
      <w:r w:rsidRPr="00CE10ED">
        <w:pict w14:anchorId="37CC352F">
          <v:rect id="_x0000_i1620" style="width:0;height:1.5pt" o:hralign="center" o:hrstd="t" o:hr="t" fillcolor="#a0a0a0" stroked="f"/>
        </w:pict>
      </w:r>
    </w:p>
    <w:p w14:paraId="11168FF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Slide 11 — 2008–hoy: </w:t>
      </w:r>
      <w:proofErr w:type="spellStart"/>
      <w:r w:rsidRPr="00CE10ED">
        <w:rPr>
          <w:b/>
          <w:bCs/>
        </w:rPr>
        <w:t>slowbalization</w:t>
      </w:r>
      <w:proofErr w:type="spellEnd"/>
      <w:r w:rsidRPr="00CE10ED">
        <w:rPr>
          <w:b/>
          <w:bCs/>
        </w:rPr>
        <w:t xml:space="preserve"> + geopolítica + reconfiguración de cadenas</w:t>
      </w:r>
    </w:p>
    <w:p w14:paraId="299DA6E9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20190A9E" w14:textId="77777777" w:rsidR="00CE10ED" w:rsidRPr="00CE10ED" w:rsidRDefault="00CE10ED" w:rsidP="00CE10ED">
      <w:pPr>
        <w:numPr>
          <w:ilvl w:val="0"/>
          <w:numId w:val="82"/>
        </w:numPr>
      </w:pPr>
      <w:r w:rsidRPr="00CE10ED">
        <w:t>Post-2008: shocks + tensiones → comercio crece menos, más riesgos</w:t>
      </w:r>
    </w:p>
    <w:p w14:paraId="7BB91E4B" w14:textId="77777777" w:rsidR="00CE10ED" w:rsidRPr="00CE10ED" w:rsidRDefault="00CE10ED" w:rsidP="00CE10ED">
      <w:pPr>
        <w:numPr>
          <w:ilvl w:val="0"/>
          <w:numId w:val="82"/>
        </w:numPr>
      </w:pPr>
      <w:r w:rsidRPr="00CE10ED">
        <w:t>Ascenso China/Asia cambia geografía y trae conflicto tecnológico</w:t>
      </w:r>
    </w:p>
    <w:p w14:paraId="07CC2DB8" w14:textId="77777777" w:rsidR="00CE10ED" w:rsidRPr="00CE10ED" w:rsidRDefault="00CE10ED" w:rsidP="00CE10ED">
      <w:proofErr w:type="gramStart"/>
      <w:r w:rsidRPr="00CE10ED">
        <w:rPr>
          <w:b/>
          <w:bCs/>
        </w:rPr>
        <w:t>Visual recomendado</w:t>
      </w:r>
      <w:proofErr w:type="gramEnd"/>
      <w:r w:rsidRPr="00CE10ED">
        <w:rPr>
          <w:b/>
          <w:bCs/>
        </w:rPr>
        <w:t xml:space="preserve"> (1 de 2 opciones):</w:t>
      </w:r>
    </w:p>
    <w:p w14:paraId="3F0292BB" w14:textId="77777777" w:rsidR="00CE10ED" w:rsidRPr="00CE10ED" w:rsidRDefault="00CE10ED" w:rsidP="00CE10ED">
      <w:pPr>
        <w:numPr>
          <w:ilvl w:val="0"/>
          <w:numId w:val="83"/>
        </w:numPr>
      </w:pPr>
      <w:r w:rsidRPr="00CE10ED">
        <w:rPr>
          <w:b/>
          <w:bCs/>
        </w:rPr>
        <w:t>Mapa/flujo</w:t>
      </w:r>
      <w:r w:rsidRPr="00CE10ED">
        <w:t xml:space="preserve"> de comercio mundial por corredores (</w:t>
      </w:r>
      <w:proofErr w:type="spellStart"/>
      <w:r w:rsidRPr="00CE10ED">
        <w:t>Comtrade</w:t>
      </w:r>
      <w:proofErr w:type="spellEnd"/>
      <w:r w:rsidRPr="00CE10ED">
        <w:t xml:space="preserve"> “</w:t>
      </w:r>
      <w:proofErr w:type="spellStart"/>
      <w:r w:rsidRPr="00CE10ED">
        <w:t>Trade</w:t>
      </w:r>
      <w:proofErr w:type="spellEnd"/>
      <w:r w:rsidRPr="00CE10ED">
        <w:t xml:space="preserve"> Earth” / visualizaciones tipo red), o</w:t>
      </w:r>
    </w:p>
    <w:p w14:paraId="60C3F430" w14:textId="77777777" w:rsidR="00CE10ED" w:rsidRPr="00CE10ED" w:rsidRDefault="00CE10ED" w:rsidP="00CE10ED">
      <w:pPr>
        <w:numPr>
          <w:ilvl w:val="0"/>
          <w:numId w:val="83"/>
        </w:numPr>
      </w:pPr>
      <w:r w:rsidRPr="00CE10ED">
        <w:rPr>
          <w:b/>
          <w:bCs/>
        </w:rPr>
        <w:t>Gráfico</w:t>
      </w:r>
      <w:r w:rsidRPr="00CE10ED">
        <w:t xml:space="preserve"> participación de Asia/China en comercio/manufacturas (OMC/UNCTAD/OECD).</w:t>
      </w:r>
    </w:p>
    <w:p w14:paraId="587BB0A0" w14:textId="77777777" w:rsidR="00CE10ED" w:rsidRPr="00CE10ED" w:rsidRDefault="00CE10ED" w:rsidP="00CE10ED">
      <w:r w:rsidRPr="00CE10ED">
        <w:pict w14:anchorId="302120BF">
          <v:rect id="_x0000_i1621" style="width:0;height:1.5pt" o:hralign="center" o:hrstd="t" o:hr="t" fillcolor="#a0a0a0" stroked="f"/>
        </w:pict>
      </w:r>
    </w:p>
    <w:p w14:paraId="1C33C62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Bloque 4 (CGV + medición) — 1 </w:t>
      </w:r>
      <w:proofErr w:type="spellStart"/>
      <w:r w:rsidRPr="00CE10ED">
        <w:rPr>
          <w:b/>
          <w:bCs/>
        </w:rPr>
        <w:t>slide</w:t>
      </w:r>
      <w:proofErr w:type="spellEnd"/>
      <w:r w:rsidRPr="00CE10ED">
        <w:rPr>
          <w:b/>
          <w:bCs/>
        </w:rPr>
        <w:t xml:space="preserve"> + actividad</w:t>
      </w:r>
    </w:p>
    <w:p w14:paraId="094508A8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12 — Cadenas Globales de Valor: exportar ≠ capturar valor</w:t>
      </w:r>
    </w:p>
    <w:p w14:paraId="3869C3A3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4C831D4E" w14:textId="77777777" w:rsidR="00CE10ED" w:rsidRPr="00CE10ED" w:rsidRDefault="00CE10ED" w:rsidP="00CE10ED">
      <w:pPr>
        <w:numPr>
          <w:ilvl w:val="0"/>
          <w:numId w:val="84"/>
        </w:numPr>
      </w:pPr>
      <w:r w:rsidRPr="00CE10ED">
        <w:lastRenderedPageBreak/>
        <w:t xml:space="preserve">Comercio “bruto” vs comercio en </w:t>
      </w:r>
      <w:r w:rsidRPr="00CE10ED">
        <w:rPr>
          <w:b/>
          <w:bCs/>
        </w:rPr>
        <w:t>valor agregado</w:t>
      </w:r>
      <w:r w:rsidRPr="00CE10ED">
        <w:t xml:space="preserve"> (TiVA)</w:t>
      </w:r>
    </w:p>
    <w:p w14:paraId="5D08120D" w14:textId="77777777" w:rsidR="00CE10ED" w:rsidRPr="00CE10ED" w:rsidRDefault="00CE10ED" w:rsidP="00CE10ED">
      <w:pPr>
        <w:numPr>
          <w:ilvl w:val="0"/>
          <w:numId w:val="84"/>
        </w:numPr>
      </w:pPr>
      <w:r w:rsidRPr="00CE10ED">
        <w:t>Un mismo insumo cruza fronteras varias veces → cambia la interpretación del déficit/superávit y competitividad</w:t>
      </w:r>
    </w:p>
    <w:p w14:paraId="19A958F6" w14:textId="77777777" w:rsidR="00CE10ED" w:rsidRPr="00CE10ED" w:rsidRDefault="00CE10ED" w:rsidP="00CE10ED">
      <w:pPr>
        <w:numPr>
          <w:ilvl w:val="0"/>
          <w:numId w:val="84"/>
        </w:numPr>
      </w:pPr>
      <w:r w:rsidRPr="00CE10ED">
        <w:t xml:space="preserve">Puente: por qué las teorías modernas miran </w:t>
      </w:r>
      <w:r w:rsidRPr="00CE10ED">
        <w:rPr>
          <w:b/>
          <w:bCs/>
        </w:rPr>
        <w:t>firmas, intermedios, organización</w:t>
      </w:r>
    </w:p>
    <w:p w14:paraId="10C69FD9" w14:textId="77777777" w:rsidR="00CE10ED" w:rsidRPr="00CE10ED" w:rsidRDefault="00CE10ED" w:rsidP="00CE10ED">
      <w:r w:rsidRPr="00CE10ED">
        <w:rPr>
          <w:b/>
          <w:bCs/>
        </w:rPr>
        <w:t>Visual:</w:t>
      </w:r>
      <w:r w:rsidRPr="00CE10ED">
        <w:t xml:space="preserve"> esquema simple tipo “diseño → componentes → ensamble → marketing/servicios” (</w:t>
      </w:r>
      <w:proofErr w:type="spellStart"/>
      <w:r w:rsidRPr="00CE10ED">
        <w:t>smiling</w:t>
      </w:r>
      <w:proofErr w:type="spellEnd"/>
      <w:r w:rsidRPr="00CE10ED">
        <w:t xml:space="preserve"> curve opcional).</w:t>
      </w:r>
    </w:p>
    <w:p w14:paraId="2EEF1070" w14:textId="77777777" w:rsidR="00CE10ED" w:rsidRPr="00CE10ED" w:rsidRDefault="00CE10ED" w:rsidP="00CE10ED">
      <w:r w:rsidRPr="00CE10ED">
        <w:pict w14:anchorId="01F1FC9B">
          <v:rect id="_x0000_i1622" style="width:0;height:1.5pt" o:hralign="center" o:hrstd="t" o:hr="t" fillcolor="#a0a0a0" stroked="f"/>
        </w:pict>
      </w:r>
    </w:p>
    <w:p w14:paraId="245672E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13 — Actividad en aula (15–20 min)</w:t>
      </w:r>
    </w:p>
    <w:p w14:paraId="2382D612" w14:textId="77777777" w:rsidR="00CE10ED" w:rsidRPr="00CE10ED" w:rsidRDefault="00CE10ED" w:rsidP="00CE10ED">
      <w:r w:rsidRPr="00CE10ED">
        <w:rPr>
          <w:b/>
          <w:bCs/>
        </w:rPr>
        <w:t>Título:</w:t>
      </w:r>
      <w:r w:rsidRPr="00CE10ED">
        <w:t xml:space="preserve"> “Mapear una CGV en 6 casilleros”</w:t>
      </w:r>
      <w:r w:rsidRPr="00CE10ED">
        <w:br/>
      </w:r>
      <w:r w:rsidRPr="00CE10ED">
        <w:rPr>
          <w:b/>
          <w:bCs/>
        </w:rPr>
        <w:t>Instrucciones (</w:t>
      </w:r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):</w:t>
      </w:r>
    </w:p>
    <w:p w14:paraId="6D5B3552" w14:textId="77777777" w:rsidR="00CE10ED" w:rsidRPr="00CE10ED" w:rsidRDefault="00CE10ED" w:rsidP="00CE10ED">
      <w:pPr>
        <w:numPr>
          <w:ilvl w:val="0"/>
          <w:numId w:val="85"/>
        </w:numPr>
      </w:pPr>
      <w:r w:rsidRPr="00CE10ED">
        <w:t>Elegí un producto: smartphone / auto / soja-aceite-biodiesel / servicio exportable</w:t>
      </w:r>
    </w:p>
    <w:p w14:paraId="5F198140" w14:textId="77777777" w:rsidR="00CE10ED" w:rsidRPr="00CE10ED" w:rsidRDefault="00CE10ED" w:rsidP="00CE10ED">
      <w:pPr>
        <w:numPr>
          <w:ilvl w:val="0"/>
          <w:numId w:val="85"/>
        </w:numPr>
      </w:pPr>
      <w:r w:rsidRPr="00CE10ED">
        <w:t>Completar: I+D/diseño – insumos – ensamble – logística – marketing – posventa</w:t>
      </w:r>
    </w:p>
    <w:p w14:paraId="708054D4" w14:textId="77777777" w:rsidR="00CE10ED" w:rsidRPr="00CE10ED" w:rsidRDefault="00CE10ED" w:rsidP="00CE10ED">
      <w:pPr>
        <w:numPr>
          <w:ilvl w:val="0"/>
          <w:numId w:val="85"/>
        </w:numPr>
      </w:pPr>
      <w:r w:rsidRPr="00CE10ED">
        <w:t>Preguntas: ¿dónde se captura valor? ¿qué necesita un país para moverse?</w:t>
      </w:r>
    </w:p>
    <w:p w14:paraId="06434E64" w14:textId="77777777" w:rsidR="00CE10ED" w:rsidRPr="00CE10ED" w:rsidRDefault="00CE10ED" w:rsidP="00CE10ED">
      <w:r w:rsidRPr="00CE10ED">
        <w:rPr>
          <w:b/>
          <w:bCs/>
        </w:rPr>
        <w:t>Visual:</w:t>
      </w:r>
      <w:r w:rsidRPr="00CE10ED">
        <w:t xml:space="preserve"> plantilla en blanco (cuadros).</w:t>
      </w:r>
    </w:p>
    <w:p w14:paraId="5F231217" w14:textId="77777777" w:rsidR="00CE10ED" w:rsidRPr="00CE10ED" w:rsidRDefault="00CE10ED" w:rsidP="00CE10ED">
      <w:r w:rsidRPr="00CE10ED">
        <w:pict w14:anchorId="3B748925">
          <v:rect id="_x0000_i1623" style="width:0;height:1.5pt" o:hralign="center" o:hrstd="t" o:hr="t" fillcolor="#a0a0a0" stroked="f"/>
        </w:pict>
      </w:r>
    </w:p>
    <w:p w14:paraId="5F79EC4C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14 — Cierre + lectura para la próxima</w:t>
      </w:r>
    </w:p>
    <w:p w14:paraId="636B07AF" w14:textId="77777777" w:rsidR="00CE10ED" w:rsidRPr="00CE10ED" w:rsidRDefault="00CE10ED" w:rsidP="00CE10ED"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>:</w:t>
      </w:r>
    </w:p>
    <w:p w14:paraId="1C12A9E1" w14:textId="77777777" w:rsidR="00CE10ED" w:rsidRPr="00CE10ED" w:rsidRDefault="00CE10ED" w:rsidP="00CE10ED">
      <w:pPr>
        <w:numPr>
          <w:ilvl w:val="0"/>
          <w:numId w:val="86"/>
        </w:numPr>
      </w:pPr>
      <w:r w:rsidRPr="00CE10ED">
        <w:t>Hoy: historia larga + hechos estilizados + CGV</w:t>
      </w:r>
    </w:p>
    <w:p w14:paraId="130BE665" w14:textId="77777777" w:rsidR="00CE10ED" w:rsidRPr="00CE10ED" w:rsidRDefault="00CE10ED" w:rsidP="00CE10ED">
      <w:pPr>
        <w:numPr>
          <w:ilvl w:val="0"/>
          <w:numId w:val="86"/>
        </w:numPr>
      </w:pPr>
      <w:r w:rsidRPr="00CE10ED">
        <w:t xml:space="preserve">Próxima clase: </w:t>
      </w:r>
      <w:r w:rsidRPr="00CE10ED">
        <w:rPr>
          <w:b/>
          <w:bCs/>
        </w:rPr>
        <w:t>clásicos (Smith/Ricardo)</w:t>
      </w:r>
      <w:r w:rsidRPr="00CE10ED">
        <w:t xml:space="preserve"> como explicación “mínima” del comercio</w:t>
      </w:r>
    </w:p>
    <w:p w14:paraId="4A92795F" w14:textId="77777777" w:rsidR="00CE10ED" w:rsidRPr="00CE10ED" w:rsidRDefault="00CE10ED" w:rsidP="00CE10ED">
      <w:pPr>
        <w:numPr>
          <w:ilvl w:val="0"/>
          <w:numId w:val="86"/>
        </w:numPr>
      </w:pPr>
      <w:r w:rsidRPr="00CE10ED">
        <w:t>Lectura: KOM caps. 1–2 + 1 gráfico/idea de OMC/UNCTAD</w:t>
      </w:r>
    </w:p>
    <w:p w14:paraId="704712B1" w14:textId="77777777" w:rsidR="00CE10ED" w:rsidRPr="00CE10ED" w:rsidRDefault="00CE10ED" w:rsidP="00CE10ED">
      <w:r w:rsidRPr="00CE10ED">
        <w:rPr>
          <w:b/>
          <w:bCs/>
        </w:rPr>
        <w:t>Visual:</w:t>
      </w:r>
      <w:r w:rsidRPr="00CE10ED">
        <w:t xml:space="preserve"> </w:t>
      </w:r>
      <w:proofErr w:type="spellStart"/>
      <w:r w:rsidRPr="00CE10ED">
        <w:t>checklist</w:t>
      </w:r>
      <w:proofErr w:type="spellEnd"/>
      <w:r w:rsidRPr="00CE10ED">
        <w:t xml:space="preserve"> / bibliografía.</w:t>
      </w:r>
    </w:p>
    <w:p w14:paraId="71A500B1" w14:textId="77777777" w:rsidR="00CE10ED" w:rsidRPr="00CE10ED" w:rsidRDefault="00CE10ED" w:rsidP="00CE10ED">
      <w:r w:rsidRPr="00CE10ED">
        <w:pict w14:anchorId="00BE2B30">
          <v:rect id="_x0000_i1624" style="width:0;height:1.5pt" o:hralign="center" o:hrstd="t" o:hr="t" fillcolor="#a0a0a0" stroked="f"/>
        </w:pict>
      </w:r>
    </w:p>
    <w:p w14:paraId="621871D2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Lista rápida de “mapas a pegar” (para que no se te pierdan)</w:t>
      </w:r>
    </w:p>
    <w:p w14:paraId="5ED3784D" w14:textId="77777777" w:rsidR="00CE10ED" w:rsidRPr="00CE10ED" w:rsidRDefault="00CE10ED" w:rsidP="00CE10ED">
      <w:pPr>
        <w:numPr>
          <w:ilvl w:val="0"/>
          <w:numId w:val="87"/>
        </w:numPr>
      </w:pPr>
      <w:r w:rsidRPr="00CE10ED">
        <w:t>Rutas ibéricas globales s. XVI</w:t>
      </w:r>
    </w:p>
    <w:p w14:paraId="71BB1B34" w14:textId="77777777" w:rsidR="00CE10ED" w:rsidRPr="00CE10ED" w:rsidRDefault="00CE10ED" w:rsidP="00CE10ED">
      <w:pPr>
        <w:numPr>
          <w:ilvl w:val="0"/>
          <w:numId w:val="87"/>
        </w:numPr>
      </w:pPr>
      <w:r w:rsidRPr="00CE10ED">
        <w:t>Carrera/Flota de Indias (</w:t>
      </w:r>
      <w:proofErr w:type="spellStart"/>
      <w:r w:rsidRPr="00CE10ED">
        <w:t>hubs</w:t>
      </w:r>
      <w:proofErr w:type="spellEnd"/>
      <w:r w:rsidRPr="00CE10ED">
        <w:t xml:space="preserve"> Caribe)</w:t>
      </w:r>
    </w:p>
    <w:p w14:paraId="320F960C" w14:textId="77777777" w:rsidR="00CE10ED" w:rsidRPr="00CE10ED" w:rsidRDefault="00CE10ED" w:rsidP="00CE10ED">
      <w:pPr>
        <w:numPr>
          <w:ilvl w:val="0"/>
          <w:numId w:val="87"/>
        </w:numPr>
      </w:pPr>
      <w:r w:rsidRPr="00CE10ED">
        <w:t>Galeón de Manila (Manila–Acapulco)</w:t>
      </w:r>
    </w:p>
    <w:p w14:paraId="1AFC2374" w14:textId="77777777" w:rsidR="00CE10ED" w:rsidRPr="00CE10ED" w:rsidRDefault="00CE10ED" w:rsidP="00CE10ED">
      <w:pPr>
        <w:numPr>
          <w:ilvl w:val="0"/>
          <w:numId w:val="87"/>
        </w:numPr>
      </w:pPr>
      <w:proofErr w:type="spellStart"/>
      <w:r w:rsidRPr="00CE10ED">
        <w:t>Steamship</w:t>
      </w:r>
      <w:proofErr w:type="spellEnd"/>
      <w:r w:rsidRPr="00CE10ED">
        <w:t xml:space="preserve"> </w:t>
      </w:r>
      <w:proofErr w:type="spellStart"/>
      <w:r w:rsidRPr="00CE10ED">
        <w:t>routes</w:t>
      </w:r>
      <w:proofErr w:type="spellEnd"/>
      <w:r w:rsidRPr="00CE10ED">
        <w:t xml:space="preserve"> (c. 1900–1914)</w:t>
      </w:r>
    </w:p>
    <w:p w14:paraId="55E8CB7E" w14:textId="77777777" w:rsidR="00CE10ED" w:rsidRPr="00CE10ED" w:rsidRDefault="00CE10ED" w:rsidP="00CE10ED">
      <w:pPr>
        <w:numPr>
          <w:ilvl w:val="0"/>
          <w:numId w:val="87"/>
        </w:numPr>
      </w:pPr>
      <w:r w:rsidRPr="00CE10ED">
        <w:t>Cables/</w:t>
      </w:r>
      <w:proofErr w:type="spellStart"/>
      <w:r w:rsidRPr="00CE10ED">
        <w:t>telegráfos</w:t>
      </w:r>
      <w:proofErr w:type="spellEnd"/>
      <w:r w:rsidRPr="00CE10ED">
        <w:t xml:space="preserve"> del imperio británico</w:t>
      </w:r>
    </w:p>
    <w:p w14:paraId="5ED37D02" w14:textId="77777777" w:rsidR="00CE10ED" w:rsidRPr="00CE10ED" w:rsidRDefault="00CE10ED" w:rsidP="00CE10ED">
      <w:pPr>
        <w:numPr>
          <w:ilvl w:val="0"/>
          <w:numId w:val="87"/>
        </w:numPr>
      </w:pPr>
      <w:r w:rsidRPr="00CE10ED">
        <w:t xml:space="preserve">Navy League </w:t>
      </w:r>
      <w:proofErr w:type="spellStart"/>
      <w:r w:rsidRPr="00CE10ED">
        <w:t>Map</w:t>
      </w:r>
      <w:proofErr w:type="spellEnd"/>
      <w:r w:rsidRPr="00CE10ED">
        <w:t xml:space="preserve"> / Imperio Británico (c. 1922)</w:t>
      </w:r>
    </w:p>
    <w:p w14:paraId="726FA691" w14:textId="77777777" w:rsidR="00CE10ED" w:rsidRPr="00CE10ED" w:rsidRDefault="00CE10ED" w:rsidP="00CE10ED">
      <w:pPr>
        <w:numPr>
          <w:ilvl w:val="0"/>
          <w:numId w:val="87"/>
        </w:numPr>
      </w:pPr>
      <w:r w:rsidRPr="00CE10ED">
        <w:t>(Opcional) Mapa de flujos moderno (</w:t>
      </w:r>
      <w:proofErr w:type="spellStart"/>
      <w:r w:rsidRPr="00CE10ED">
        <w:t>Comtrade</w:t>
      </w:r>
      <w:proofErr w:type="spellEnd"/>
      <w:r w:rsidRPr="00CE10ED">
        <w:t>/WITS) para 1990–hoy</w:t>
      </w:r>
    </w:p>
    <w:p w14:paraId="4055F7A5" w14:textId="77777777" w:rsidR="00CE10ED" w:rsidRPr="00CE10ED" w:rsidRDefault="00CE10ED" w:rsidP="00CE10ED">
      <w:r w:rsidRPr="00CE10ED">
        <w:lastRenderedPageBreak/>
        <w:pict w14:anchorId="1A8B7348">
          <v:rect id="_x0000_i1625" style="width:0;height:1.5pt" o:hralign="center" o:hrstd="t" o:hr="t" fillcolor="#a0a0a0" stroked="f"/>
        </w:pict>
      </w:r>
    </w:p>
    <w:p w14:paraId="3D0A4F3B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en el próximo paso te lo dejo todavía más “operativo”: </w:t>
      </w:r>
      <w:r w:rsidRPr="00CE10ED">
        <w:rPr>
          <w:b/>
          <w:bCs/>
        </w:rPr>
        <w:t xml:space="preserve">texto exacto para cada </w:t>
      </w:r>
      <w:proofErr w:type="spellStart"/>
      <w:r w:rsidRPr="00CE10ED">
        <w:rPr>
          <w:b/>
          <w:bCs/>
        </w:rPr>
        <w:t>slide</w:t>
      </w:r>
      <w:proofErr w:type="spellEnd"/>
      <w:r w:rsidRPr="00CE10ED">
        <w:t xml:space="preserve"> (lo que va en la lámina) + </w:t>
      </w:r>
      <w:r w:rsidRPr="00CE10ED">
        <w:rPr>
          <w:b/>
          <w:bCs/>
        </w:rPr>
        <w:t>guion de lo que decís</w:t>
      </w:r>
      <w:r w:rsidRPr="00CE10ED">
        <w:t xml:space="preserve"> (notas del orador) en 1–2 frases por </w:t>
      </w:r>
      <w:proofErr w:type="spellStart"/>
      <w:r w:rsidRPr="00CE10ED">
        <w:t>slide</w:t>
      </w:r>
      <w:proofErr w:type="spellEnd"/>
      <w:r w:rsidRPr="00CE10ED">
        <w:t>, para que puedas darla sin improvisar.</w:t>
      </w:r>
    </w:p>
    <w:p w14:paraId="4F8E5F8D" w14:textId="77777777" w:rsidR="00CE10ED" w:rsidRPr="00CE10ED" w:rsidRDefault="00CE10ED" w:rsidP="00CE10ED">
      <w:r w:rsidRPr="00CE10ED">
        <w:t xml:space="preserve">Fíjate que la presentación no está bien. Está </w:t>
      </w:r>
      <w:proofErr w:type="spellStart"/>
      <w:r w:rsidRPr="00CE10ED">
        <w:t>desbanlanceada</w:t>
      </w:r>
      <w:proofErr w:type="spellEnd"/>
      <w:r w:rsidRPr="00CE10ED">
        <w:t xml:space="preserve">. Mucha historia y muy poca medición 14 </w:t>
      </w:r>
      <w:proofErr w:type="spellStart"/>
      <w:r w:rsidRPr="00CE10ED">
        <w:t>slide</w:t>
      </w:r>
      <w:proofErr w:type="spellEnd"/>
      <w:r w:rsidRPr="00CE10ED">
        <w:t xml:space="preserve"> no alcanza </w:t>
      </w:r>
      <w:proofErr w:type="spellStart"/>
      <w:r w:rsidRPr="00CE10ED">
        <w:t>tenes</w:t>
      </w:r>
      <w:proofErr w:type="spellEnd"/>
      <w:r w:rsidRPr="00CE10ED">
        <w:t xml:space="preserve"> que meter más y tiene que haber mayor integración. </w:t>
      </w:r>
      <w:proofErr w:type="gramStart"/>
      <w:r w:rsidRPr="00CE10ED">
        <w:t>Además</w:t>
      </w:r>
      <w:proofErr w:type="gramEnd"/>
      <w:r w:rsidRPr="00CE10ED">
        <w:t xml:space="preserve"> tendríamos que ver alguna serie de largo plazo de comercio internacional </w:t>
      </w:r>
    </w:p>
    <w:p w14:paraId="23F48B40" w14:textId="77777777" w:rsidR="00CE10ED" w:rsidRPr="00CE10ED" w:rsidRDefault="00CE10ED" w:rsidP="00CE10ED">
      <w:r w:rsidRPr="00CE10ED">
        <w:t>Pensado durante 19s</w:t>
      </w:r>
    </w:p>
    <w:p w14:paraId="778EE6B8" w14:textId="77777777" w:rsidR="00CE10ED" w:rsidRPr="00CE10ED" w:rsidRDefault="00CE10ED" w:rsidP="00CE10ED">
      <w:proofErr w:type="spellStart"/>
      <w:r w:rsidRPr="00CE10ED">
        <w:t>Tenés</w:t>
      </w:r>
      <w:proofErr w:type="spellEnd"/>
      <w:r w:rsidRPr="00CE10ED">
        <w:t xml:space="preserve"> razón: así como estaba, parecía </w:t>
      </w:r>
      <w:r w:rsidRPr="00CE10ED">
        <w:rPr>
          <w:b/>
          <w:bCs/>
        </w:rPr>
        <w:t>seminario de historia</w:t>
      </w:r>
      <w:r w:rsidRPr="00CE10ED">
        <w:t xml:space="preserve"> con “un toque” de medición. Para Clase 1, conviene que la historia sea </w:t>
      </w:r>
      <w:r w:rsidRPr="00CE10ED">
        <w:rPr>
          <w:b/>
          <w:bCs/>
        </w:rPr>
        <w:t>el hilo</w:t>
      </w:r>
      <w:r w:rsidRPr="00CE10ED">
        <w:t xml:space="preserve">, pero que </w:t>
      </w:r>
      <w:r w:rsidRPr="00CE10ED">
        <w:rPr>
          <w:b/>
          <w:bCs/>
        </w:rPr>
        <w:t>cada etapa esté anclada en 1–2 métricas</w:t>
      </w:r>
      <w:r w:rsidRPr="00CE10ED">
        <w:t xml:space="preserve"> (aunque sean imperfectas en el tramo colonial) y que además haya un </w:t>
      </w:r>
      <w:r w:rsidRPr="00CE10ED">
        <w:rPr>
          <w:b/>
          <w:bCs/>
        </w:rPr>
        <w:t>bloque explícito de medición</w:t>
      </w:r>
      <w:r w:rsidRPr="00CE10ED">
        <w:t xml:space="preserve"> (definiciones + cómo leer series + fuentes).</w:t>
      </w:r>
    </w:p>
    <w:p w14:paraId="40362432" w14:textId="77777777" w:rsidR="00CE10ED" w:rsidRPr="00CE10ED" w:rsidRDefault="00CE10ED" w:rsidP="00CE10ED">
      <w:r w:rsidRPr="00CE10ED">
        <w:t xml:space="preserve">Abajo te dejo un </w:t>
      </w:r>
      <w:proofErr w:type="spellStart"/>
      <w:r w:rsidRPr="00CE10ED">
        <w:rPr>
          <w:b/>
          <w:bCs/>
        </w:rPr>
        <w:t>deck</w:t>
      </w:r>
      <w:proofErr w:type="spellEnd"/>
      <w:r w:rsidRPr="00CE10ED">
        <w:rPr>
          <w:b/>
          <w:bCs/>
        </w:rPr>
        <w:t xml:space="preserve"> rearmado (22 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>)</w:t>
      </w:r>
      <w:r w:rsidRPr="00CE10ED">
        <w:t xml:space="preserve">, mucho más balanceado, integrado, y con </w:t>
      </w:r>
      <w:r w:rsidRPr="00CE10ED">
        <w:rPr>
          <w:b/>
          <w:bCs/>
        </w:rPr>
        <w:t>una serie de largo plazo</w:t>
      </w:r>
      <w:r w:rsidRPr="00CE10ED">
        <w:t xml:space="preserve"> (</w:t>
      </w:r>
      <w:proofErr w:type="spellStart"/>
      <w:r w:rsidRPr="00CE10ED">
        <w:t>trade</w:t>
      </w:r>
      <w:proofErr w:type="spellEnd"/>
      <w:r w:rsidRPr="00CE10ED">
        <w:t>/</w:t>
      </w:r>
      <w:proofErr w:type="spellStart"/>
      <w:r w:rsidRPr="00CE10ED">
        <w:t>openess</w:t>
      </w:r>
      <w:proofErr w:type="spellEnd"/>
      <w:r w:rsidRPr="00CE10ED">
        <w:t>) como columna vertebral.</w:t>
      </w:r>
    </w:p>
    <w:p w14:paraId="781755AC" w14:textId="77777777" w:rsidR="00CE10ED" w:rsidRPr="00CE10ED" w:rsidRDefault="00CE10ED" w:rsidP="00CE10ED">
      <w:r w:rsidRPr="00CE10ED">
        <w:pict w14:anchorId="72D25663">
          <v:rect id="_x0000_i1626" style="width:0;height:1.5pt" o:hralign="center" o:hrstd="t" o:hr="t" fillcolor="#a0a0a0" stroked="f"/>
        </w:pict>
      </w:r>
    </w:p>
    <w:p w14:paraId="323E9A9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Clase 1 — Deck integrado y balanceado (22 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>)</w:t>
      </w:r>
    </w:p>
    <w:p w14:paraId="26BCD33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 — Portada</w:t>
      </w:r>
    </w:p>
    <w:p w14:paraId="3500C332" w14:textId="77777777" w:rsidR="00CE10ED" w:rsidRPr="00CE10ED" w:rsidRDefault="00CE10ED" w:rsidP="00CE10ED">
      <w:r w:rsidRPr="00CE10ED">
        <w:rPr>
          <w:b/>
          <w:bCs/>
        </w:rPr>
        <w:t>Tema:</w:t>
      </w:r>
      <w:r w:rsidRPr="00CE10ED">
        <w:t xml:space="preserve"> Economía Internacional — Clase 1</w:t>
      </w:r>
      <w:r w:rsidRPr="00CE10ED">
        <w:br/>
      </w:r>
      <w:r w:rsidRPr="00CE10ED">
        <w:rPr>
          <w:b/>
          <w:bCs/>
        </w:rPr>
        <w:t>Subtítulo:</w:t>
      </w:r>
      <w:r w:rsidRPr="00CE10ED">
        <w:t xml:space="preserve"> “Historia larga + medición del comercio + CGV”</w:t>
      </w:r>
    </w:p>
    <w:p w14:paraId="794D2E8D" w14:textId="77777777" w:rsidR="00CE10ED" w:rsidRPr="00CE10ED" w:rsidRDefault="00CE10ED" w:rsidP="00CE10ED">
      <w:r w:rsidRPr="00CE10ED">
        <w:pict w14:anchorId="0A491961">
          <v:rect id="_x0000_i1627" style="width:0;height:1.5pt" o:hralign="center" o:hrstd="t" o:hr="t" fillcolor="#a0a0a0" stroked="f"/>
        </w:pict>
      </w:r>
    </w:p>
    <w:p w14:paraId="20FFCBD0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2 — Agenda y “contrato” de la clase</w:t>
      </w:r>
    </w:p>
    <w:p w14:paraId="103AB651" w14:textId="77777777" w:rsidR="00CE10ED" w:rsidRPr="00CE10ED" w:rsidRDefault="00CE10ED" w:rsidP="00CE10ED">
      <w:pPr>
        <w:numPr>
          <w:ilvl w:val="0"/>
          <w:numId w:val="88"/>
        </w:numPr>
      </w:pPr>
      <w:r w:rsidRPr="00CE10ED">
        <w:rPr>
          <w:b/>
          <w:bCs/>
        </w:rPr>
        <w:t>Cómo se mide</w:t>
      </w:r>
      <w:r w:rsidRPr="00CE10ED">
        <w:t xml:space="preserve"> el comercio (4 indicadores)</w:t>
      </w:r>
    </w:p>
    <w:p w14:paraId="37710D67" w14:textId="77777777" w:rsidR="00CE10ED" w:rsidRPr="00CE10ED" w:rsidRDefault="00CE10ED" w:rsidP="00CE10ED">
      <w:pPr>
        <w:numPr>
          <w:ilvl w:val="0"/>
          <w:numId w:val="88"/>
        </w:numPr>
      </w:pPr>
      <w:r w:rsidRPr="00CE10ED">
        <w:rPr>
          <w:b/>
          <w:bCs/>
        </w:rPr>
        <w:t>Serie de largo plazo</w:t>
      </w:r>
      <w:r w:rsidRPr="00CE10ED">
        <w:t>: qué cambia por etapas</w:t>
      </w:r>
    </w:p>
    <w:p w14:paraId="071C094E" w14:textId="77777777" w:rsidR="00CE10ED" w:rsidRPr="00CE10ED" w:rsidRDefault="00CE10ED" w:rsidP="00CE10ED">
      <w:pPr>
        <w:numPr>
          <w:ilvl w:val="0"/>
          <w:numId w:val="88"/>
        </w:numPr>
      </w:pPr>
      <w:r w:rsidRPr="00CE10ED">
        <w:rPr>
          <w:b/>
          <w:bCs/>
        </w:rPr>
        <w:t>Mapas</w:t>
      </w:r>
      <w:r w:rsidRPr="00CE10ED">
        <w:t>: rutas y centros de gravedad</w:t>
      </w:r>
    </w:p>
    <w:p w14:paraId="599DA37E" w14:textId="77777777" w:rsidR="00CE10ED" w:rsidRPr="00CE10ED" w:rsidRDefault="00CE10ED" w:rsidP="00CE10ED">
      <w:pPr>
        <w:numPr>
          <w:ilvl w:val="0"/>
          <w:numId w:val="88"/>
        </w:numPr>
      </w:pPr>
      <w:r w:rsidRPr="00CE10ED">
        <w:rPr>
          <w:b/>
          <w:bCs/>
        </w:rPr>
        <w:t>CGV</w:t>
      </w:r>
      <w:r w:rsidRPr="00CE10ED">
        <w:t>: por qué comercio bruto ≠ valor capturado</w:t>
      </w:r>
    </w:p>
    <w:p w14:paraId="0F95EE6B" w14:textId="77777777" w:rsidR="00CE10ED" w:rsidRPr="00CE10ED" w:rsidRDefault="00CE10ED" w:rsidP="00CE10ED">
      <w:r w:rsidRPr="00CE10ED">
        <w:pict w14:anchorId="315F4E6B">
          <v:rect id="_x0000_i1628" style="width:0;height:1.5pt" o:hralign="center" o:hrstd="t" o:hr="t" fillcolor="#a0a0a0" stroked="f"/>
        </w:pict>
      </w:r>
    </w:p>
    <w:p w14:paraId="05E849F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A — Medición (más fuerte y al inicio) (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 xml:space="preserve"> 3–8)</w:t>
      </w:r>
    </w:p>
    <w:p w14:paraId="3B69C94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3 — Indicadores mínimos (definiciones)</w:t>
      </w:r>
    </w:p>
    <w:p w14:paraId="645B154F" w14:textId="77777777" w:rsidR="00CE10ED" w:rsidRPr="00CE10ED" w:rsidRDefault="00CE10ED" w:rsidP="00CE10ED">
      <w:pPr>
        <w:numPr>
          <w:ilvl w:val="0"/>
          <w:numId w:val="89"/>
        </w:numPr>
      </w:pPr>
      <w:r w:rsidRPr="00CE10ED">
        <w:rPr>
          <w:b/>
          <w:bCs/>
        </w:rPr>
        <w:t>Balanza comercial</w:t>
      </w:r>
      <w:r w:rsidRPr="00CE10ED">
        <w:t>: X − M</w:t>
      </w:r>
    </w:p>
    <w:p w14:paraId="154D6F36" w14:textId="77777777" w:rsidR="00CE10ED" w:rsidRPr="00CE10ED" w:rsidRDefault="00CE10ED" w:rsidP="00CE10ED">
      <w:pPr>
        <w:numPr>
          <w:ilvl w:val="0"/>
          <w:numId w:val="89"/>
        </w:numPr>
      </w:pPr>
      <w:r w:rsidRPr="00CE10ED">
        <w:rPr>
          <w:b/>
          <w:bCs/>
        </w:rPr>
        <w:t>Apertura</w:t>
      </w:r>
      <w:r w:rsidRPr="00CE10ED">
        <w:t>: (X+</w:t>
      </w:r>
      <w:proofErr w:type="gramStart"/>
      <w:r w:rsidRPr="00CE10ED">
        <w:t>M)/</w:t>
      </w:r>
      <w:proofErr w:type="gramEnd"/>
      <w:r w:rsidRPr="00CE10ED">
        <w:t>PIB</w:t>
      </w:r>
    </w:p>
    <w:p w14:paraId="56B03997" w14:textId="77777777" w:rsidR="00CE10ED" w:rsidRPr="00CE10ED" w:rsidRDefault="00CE10ED" w:rsidP="00CE10ED">
      <w:pPr>
        <w:numPr>
          <w:ilvl w:val="0"/>
          <w:numId w:val="89"/>
        </w:numPr>
      </w:pPr>
      <w:r w:rsidRPr="00CE10ED">
        <w:rPr>
          <w:b/>
          <w:bCs/>
        </w:rPr>
        <w:t>Términos del intercambio (</w:t>
      </w:r>
      <w:proofErr w:type="spellStart"/>
      <w:r w:rsidRPr="00CE10ED">
        <w:rPr>
          <w:b/>
          <w:bCs/>
        </w:rPr>
        <w:t>ToT</w:t>
      </w:r>
      <w:proofErr w:type="spellEnd"/>
      <w:r w:rsidRPr="00CE10ED">
        <w:rPr>
          <w:b/>
          <w:bCs/>
        </w:rPr>
        <w:t>)</w:t>
      </w:r>
      <w:r w:rsidRPr="00CE10ED">
        <w:t xml:space="preserve">: </w:t>
      </w:r>
      <w:proofErr w:type="spellStart"/>
      <w:r w:rsidRPr="00CE10ED">
        <w:t>Px</w:t>
      </w:r>
      <w:proofErr w:type="spellEnd"/>
      <w:r w:rsidRPr="00CE10ED">
        <w:t>/Pm</w:t>
      </w:r>
    </w:p>
    <w:p w14:paraId="419E40EE" w14:textId="77777777" w:rsidR="00CE10ED" w:rsidRPr="00CE10ED" w:rsidRDefault="00CE10ED" w:rsidP="00CE10ED">
      <w:pPr>
        <w:numPr>
          <w:ilvl w:val="0"/>
          <w:numId w:val="89"/>
        </w:numPr>
      </w:pPr>
      <w:r w:rsidRPr="00CE10ED">
        <w:rPr>
          <w:b/>
          <w:bCs/>
        </w:rPr>
        <w:t>Cuenta corriente (idea)</w:t>
      </w:r>
      <w:r w:rsidRPr="00CE10ED">
        <w:t xml:space="preserve"> y vínculo con </w:t>
      </w:r>
      <w:r w:rsidRPr="00CE10ED">
        <w:rPr>
          <w:b/>
          <w:bCs/>
        </w:rPr>
        <w:t>TCR</w:t>
      </w:r>
      <w:r w:rsidRPr="00CE10ED">
        <w:t xml:space="preserve"> (intuición)</w:t>
      </w:r>
    </w:p>
    <w:p w14:paraId="6F2DB397" w14:textId="77777777" w:rsidR="00CE10ED" w:rsidRPr="00CE10ED" w:rsidRDefault="00CE10ED" w:rsidP="00CE10ED">
      <w:r w:rsidRPr="00CE10ED">
        <w:rPr>
          <w:i/>
          <w:iCs/>
        </w:rPr>
        <w:lastRenderedPageBreak/>
        <w:t>(acá no mapa; es “pizarra limpia”)</w:t>
      </w:r>
    </w:p>
    <w:p w14:paraId="474F8C7C" w14:textId="77777777" w:rsidR="00CE10ED" w:rsidRPr="00CE10ED" w:rsidRDefault="00CE10ED" w:rsidP="00CE10ED">
      <w:r w:rsidRPr="00CE10ED">
        <w:pict w14:anchorId="305030D8">
          <v:rect id="_x0000_i1629" style="width:0;height:1.5pt" o:hralign="center" o:hrstd="t" o:hr="t" fillcolor="#a0a0a0" stroked="f"/>
        </w:pict>
      </w:r>
    </w:p>
    <w:p w14:paraId="51CD48C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4 — Cómo leer una serie de comercio (tres advertencias)</w:t>
      </w:r>
    </w:p>
    <w:p w14:paraId="4B6E3BC2" w14:textId="77777777" w:rsidR="00CE10ED" w:rsidRPr="00CE10ED" w:rsidRDefault="00CE10ED" w:rsidP="00CE10ED">
      <w:pPr>
        <w:numPr>
          <w:ilvl w:val="0"/>
          <w:numId w:val="90"/>
        </w:numPr>
      </w:pPr>
      <w:r w:rsidRPr="00CE10ED">
        <w:t xml:space="preserve">Precios vs cantidades; bienes vs </w:t>
      </w:r>
      <w:proofErr w:type="spellStart"/>
      <w:r w:rsidRPr="00CE10ED">
        <w:t>bienes+servicios</w:t>
      </w:r>
      <w:proofErr w:type="spellEnd"/>
    </w:p>
    <w:p w14:paraId="5EF75B2A" w14:textId="77777777" w:rsidR="00CE10ED" w:rsidRPr="00CE10ED" w:rsidRDefault="00CE10ED" w:rsidP="00CE10ED">
      <w:pPr>
        <w:numPr>
          <w:ilvl w:val="0"/>
          <w:numId w:val="90"/>
        </w:numPr>
      </w:pPr>
      <w:r w:rsidRPr="00CE10ED">
        <w:t xml:space="preserve">“Comercio” puede ser </w:t>
      </w:r>
      <w:r w:rsidRPr="00CE10ED">
        <w:rPr>
          <w:b/>
          <w:bCs/>
        </w:rPr>
        <w:t>bruto</w:t>
      </w:r>
      <w:r w:rsidRPr="00CE10ED">
        <w:t xml:space="preserve"> (sin VA)</w:t>
      </w:r>
    </w:p>
    <w:p w14:paraId="5271445B" w14:textId="77777777" w:rsidR="00CE10ED" w:rsidRPr="00CE10ED" w:rsidRDefault="00CE10ED" w:rsidP="00CE10ED">
      <w:pPr>
        <w:numPr>
          <w:ilvl w:val="0"/>
          <w:numId w:val="90"/>
        </w:numPr>
      </w:pPr>
      <w:r w:rsidRPr="00CE10ED">
        <w:t xml:space="preserve">Series largas mezclan </w:t>
      </w:r>
      <w:r w:rsidRPr="00CE10ED">
        <w:rPr>
          <w:b/>
          <w:bCs/>
        </w:rPr>
        <w:t>fuentes</w:t>
      </w:r>
      <w:r w:rsidRPr="00CE10ED">
        <w:t xml:space="preserve"> (calidad heterogénea antes del s. XX)</w:t>
      </w:r>
    </w:p>
    <w:p w14:paraId="5E5838B0" w14:textId="77777777" w:rsidR="00CE10ED" w:rsidRPr="00CE10ED" w:rsidRDefault="00CE10ED" w:rsidP="00CE10ED">
      <w:r w:rsidRPr="00CE10ED">
        <w:pict w14:anchorId="0F6E9D5F">
          <v:rect id="_x0000_i1630" style="width:0;height:1.5pt" o:hralign="center" o:hrstd="t" o:hr="t" fillcolor="#a0a0a0" stroked="f"/>
        </w:pict>
      </w:r>
    </w:p>
    <w:p w14:paraId="7983ABC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5 — Serie de largo plazo (columna vertebral)</w:t>
      </w:r>
    </w:p>
    <w:p w14:paraId="4B61C417" w14:textId="77777777" w:rsidR="00CE10ED" w:rsidRPr="00CE10ED" w:rsidRDefault="00CE10ED" w:rsidP="00CE10ED">
      <w:r w:rsidRPr="00CE10ED">
        <w:rPr>
          <w:b/>
          <w:bCs/>
        </w:rPr>
        <w:t>Gráfico que va:</w:t>
      </w:r>
      <w:r w:rsidRPr="00CE10ED">
        <w:t xml:space="preserve"> “World </w:t>
      </w:r>
      <w:proofErr w:type="spellStart"/>
      <w:r w:rsidRPr="00CE10ED">
        <w:t>trade</w:t>
      </w:r>
      <w:proofErr w:type="spellEnd"/>
      <w:r w:rsidRPr="00CE10ED">
        <w:t xml:space="preserve"> as share </w:t>
      </w:r>
      <w:proofErr w:type="spellStart"/>
      <w:r w:rsidRPr="00CE10ED">
        <w:t>of</w:t>
      </w:r>
      <w:proofErr w:type="spellEnd"/>
      <w:r w:rsidRPr="00CE10ED">
        <w:t xml:space="preserve"> global GDP” (compilación histórica)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identificar grandes quiebres (primera globalización, colapso, posguerra, desaceleración).</w:t>
      </w:r>
      <w:r w:rsidRPr="00CE10ED">
        <w:br/>
      </w:r>
      <w:r w:rsidRPr="00CE10ED">
        <w:rPr>
          <w:b/>
          <w:bCs/>
        </w:rPr>
        <w:t>Fuente recomendada para el gráfico:</w:t>
      </w:r>
      <w:r w:rsidRPr="00CE10ED">
        <w:t xml:space="preserve"> </w:t>
      </w:r>
      <w:proofErr w:type="spellStart"/>
      <w:r w:rsidRPr="00CE10ED">
        <w:t>Our</w:t>
      </w:r>
      <w:proofErr w:type="spellEnd"/>
      <w:r w:rsidRPr="00CE10ED">
        <w:t xml:space="preserve"> World in Data (compila estimaciones históricas). </w:t>
      </w:r>
    </w:p>
    <w:p w14:paraId="00AC7542" w14:textId="77777777" w:rsidR="00CE10ED" w:rsidRPr="00CE10ED" w:rsidRDefault="00CE10ED" w:rsidP="00CE10ED">
      <w:r w:rsidRPr="00CE10ED">
        <w:pict w14:anchorId="21980341">
          <v:rect id="_x0000_i1631" style="width:0;height:1.5pt" o:hralign="center" o:hrstd="t" o:hr="t" fillcolor="#a0a0a0" stroked="f"/>
        </w:pict>
      </w:r>
    </w:p>
    <w:p w14:paraId="731B22B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6 — Serie “moderna” comparable (1960–2024)</w:t>
      </w:r>
    </w:p>
    <w:p w14:paraId="730FBA18" w14:textId="77777777" w:rsidR="00CE10ED" w:rsidRPr="00CE10ED" w:rsidRDefault="00CE10ED" w:rsidP="00CE10ED">
      <w:r w:rsidRPr="00CE10ED">
        <w:rPr>
          <w:b/>
          <w:bCs/>
        </w:rPr>
        <w:t>Gráfico que va:</w:t>
      </w:r>
      <w:r w:rsidRPr="00CE10ED">
        <w:t xml:space="preserve"> World Bank “</w:t>
      </w:r>
      <w:proofErr w:type="spellStart"/>
      <w:r w:rsidRPr="00CE10ED">
        <w:t>Trade</w:t>
      </w:r>
      <w:proofErr w:type="spellEnd"/>
      <w:r w:rsidRPr="00CE10ED">
        <w:t xml:space="preserve"> (% </w:t>
      </w:r>
      <w:proofErr w:type="spellStart"/>
      <w:r w:rsidRPr="00CE10ED">
        <w:t>of</w:t>
      </w:r>
      <w:proofErr w:type="spellEnd"/>
      <w:r w:rsidRPr="00CE10ED">
        <w:t xml:space="preserve"> GDP)”, mundo y algunos países (UK, USA, España, Argentina, China). 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comparar trayectorias, mostrar heterogeneidad y “aperturas extremas” (Luxemburgo/Singapur) como advertencia.</w:t>
      </w:r>
    </w:p>
    <w:p w14:paraId="3D631A96" w14:textId="77777777" w:rsidR="00CE10ED" w:rsidRPr="00CE10ED" w:rsidRDefault="00CE10ED" w:rsidP="00CE10ED">
      <w:r w:rsidRPr="00CE10ED">
        <w:pict w14:anchorId="5FC1A1DD">
          <v:rect id="_x0000_i1632" style="width:0;height:1.5pt" o:hralign="center" o:hrstd="t" o:hr="t" fillcolor="#a0a0a0" stroked="f"/>
        </w:pict>
      </w:r>
    </w:p>
    <w:p w14:paraId="1DFFCDA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Slide 7 — </w:t>
      </w:r>
      <w:proofErr w:type="spellStart"/>
      <w:r w:rsidRPr="00CE10ED">
        <w:rPr>
          <w:b/>
          <w:bCs/>
        </w:rPr>
        <w:t>Datasets</w:t>
      </w:r>
      <w:proofErr w:type="spellEnd"/>
      <w:r w:rsidRPr="00CE10ED">
        <w:rPr>
          <w:b/>
          <w:bCs/>
        </w:rPr>
        <w:t xml:space="preserve"> para series largas (credenciales)</w:t>
      </w:r>
    </w:p>
    <w:p w14:paraId="79822FE0" w14:textId="77777777" w:rsidR="00CE10ED" w:rsidRPr="00CE10ED" w:rsidRDefault="00CE10ED" w:rsidP="00CE10ED">
      <w:pPr>
        <w:numPr>
          <w:ilvl w:val="0"/>
          <w:numId w:val="91"/>
        </w:numPr>
      </w:pPr>
      <w:r w:rsidRPr="00CE10ED">
        <w:rPr>
          <w:b/>
          <w:bCs/>
        </w:rPr>
        <w:t xml:space="preserve">Federico–Tena World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Historical</w:t>
      </w:r>
      <w:proofErr w:type="spellEnd"/>
      <w:r w:rsidRPr="00CE10ED">
        <w:rPr>
          <w:b/>
          <w:bCs/>
        </w:rPr>
        <w:t xml:space="preserve"> </w:t>
      </w:r>
      <w:proofErr w:type="spellStart"/>
      <w:r w:rsidRPr="00CE10ED">
        <w:rPr>
          <w:b/>
          <w:bCs/>
        </w:rPr>
        <w:t>Database</w:t>
      </w:r>
      <w:proofErr w:type="spellEnd"/>
      <w:r w:rsidRPr="00CE10ED">
        <w:rPr>
          <w:b/>
          <w:bCs/>
        </w:rPr>
        <w:t xml:space="preserve"> (1800–2016)</w:t>
      </w:r>
      <w:r w:rsidRPr="00CE10ED">
        <w:t xml:space="preserve">: para largo plazo cuantitativo. </w:t>
      </w:r>
    </w:p>
    <w:p w14:paraId="12738FE6" w14:textId="77777777" w:rsidR="00CE10ED" w:rsidRPr="00CE10ED" w:rsidRDefault="00CE10ED" w:rsidP="00CE10ED">
      <w:pPr>
        <w:numPr>
          <w:ilvl w:val="0"/>
          <w:numId w:val="91"/>
        </w:numPr>
      </w:pPr>
      <w:r w:rsidRPr="00CE10ED">
        <w:rPr>
          <w:b/>
          <w:bCs/>
        </w:rPr>
        <w:t>Klasing &amp; Milionis (1870–1949)</w:t>
      </w:r>
      <w:r w:rsidRPr="00CE10ED">
        <w:t xml:space="preserve">: </w:t>
      </w:r>
      <w:proofErr w:type="spellStart"/>
      <w:r w:rsidRPr="00CE10ED">
        <w:t>trade</w:t>
      </w:r>
      <w:proofErr w:type="spellEnd"/>
      <w:r w:rsidRPr="00CE10ED">
        <w:t xml:space="preserve"> share consistente para transición primera globalización–entreguerras–posguerra temprana. </w:t>
      </w:r>
      <w:r w:rsidRPr="00CE10ED">
        <w:br/>
      </w:r>
      <w:r w:rsidRPr="00CE10ED">
        <w:rPr>
          <w:i/>
          <w:iCs/>
        </w:rPr>
        <w:t xml:space="preserve">(Esta </w:t>
      </w:r>
      <w:proofErr w:type="spellStart"/>
      <w:r w:rsidRPr="00CE10ED">
        <w:rPr>
          <w:i/>
          <w:iCs/>
        </w:rPr>
        <w:t>slide</w:t>
      </w:r>
      <w:proofErr w:type="spellEnd"/>
      <w:r w:rsidRPr="00CE10ED">
        <w:rPr>
          <w:i/>
          <w:iCs/>
        </w:rPr>
        <w:t xml:space="preserve"> es clave: “no estoy inventando la historia, hay data”).</w:t>
      </w:r>
    </w:p>
    <w:p w14:paraId="76643734" w14:textId="77777777" w:rsidR="00CE10ED" w:rsidRPr="00CE10ED" w:rsidRDefault="00CE10ED" w:rsidP="00CE10ED">
      <w:r w:rsidRPr="00CE10ED">
        <w:pict w14:anchorId="226B7F8B">
          <v:rect id="_x0000_i1633" style="width:0;height:1.5pt" o:hralign="center" o:hrstd="t" o:hr="t" fillcolor="#a0a0a0" stroked="f"/>
        </w:pict>
      </w:r>
    </w:p>
    <w:p w14:paraId="7DA6BF1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Slide 8 — </w:t>
      </w:r>
      <w:proofErr w:type="spellStart"/>
      <w:r w:rsidRPr="00CE10ED">
        <w:rPr>
          <w:b/>
          <w:bCs/>
        </w:rPr>
        <w:t>Mini-ejercicio</w:t>
      </w:r>
      <w:proofErr w:type="spellEnd"/>
      <w:r w:rsidRPr="00CE10ED">
        <w:rPr>
          <w:b/>
          <w:bCs/>
        </w:rPr>
        <w:t xml:space="preserve"> (2 minutos)</w:t>
      </w:r>
    </w:p>
    <w:p w14:paraId="00FF0492" w14:textId="77777777" w:rsidR="00CE10ED" w:rsidRPr="00CE10ED" w:rsidRDefault="00CE10ED" w:rsidP="00CE10ED">
      <w:r w:rsidRPr="00CE10ED">
        <w:t xml:space="preserve">“Si sube la </w:t>
      </w:r>
      <w:proofErr w:type="gramStart"/>
      <w:r w:rsidRPr="00CE10ED">
        <w:rPr>
          <w:b/>
          <w:bCs/>
        </w:rPr>
        <w:t>apertura</w:t>
      </w:r>
      <w:proofErr w:type="gramEnd"/>
      <w:r w:rsidRPr="00CE10ED">
        <w:t xml:space="preserve"> pero cae el </w:t>
      </w:r>
      <w:proofErr w:type="spellStart"/>
      <w:r w:rsidRPr="00CE10ED">
        <w:rPr>
          <w:b/>
          <w:bCs/>
        </w:rPr>
        <w:t>ToT</w:t>
      </w:r>
      <w:proofErr w:type="spellEnd"/>
      <w:r w:rsidRPr="00CE10ED">
        <w:t>, ¿puede empeorar el ingreso real?”</w:t>
      </w:r>
      <w:r w:rsidRPr="00CE10ED">
        <w:br/>
        <w:t xml:space="preserve">(Levantar manos / 2 ejemplos: </w:t>
      </w:r>
      <w:proofErr w:type="spellStart"/>
      <w:r w:rsidRPr="00CE10ED">
        <w:t>commodity</w:t>
      </w:r>
      <w:proofErr w:type="spellEnd"/>
      <w:r w:rsidRPr="00CE10ED">
        <w:t xml:space="preserve"> </w:t>
      </w:r>
      <w:proofErr w:type="spellStart"/>
      <w:r w:rsidRPr="00CE10ED">
        <w:t>exporter</w:t>
      </w:r>
      <w:proofErr w:type="spellEnd"/>
      <w:r w:rsidRPr="00CE10ED">
        <w:t xml:space="preserve"> vs </w:t>
      </w:r>
      <w:proofErr w:type="spellStart"/>
      <w:r w:rsidRPr="00CE10ED">
        <w:t>manufacturer</w:t>
      </w:r>
      <w:proofErr w:type="spellEnd"/>
      <w:r w:rsidRPr="00CE10ED">
        <w:t>)</w:t>
      </w:r>
    </w:p>
    <w:p w14:paraId="525F15B4" w14:textId="77777777" w:rsidR="00CE10ED" w:rsidRPr="00CE10ED" w:rsidRDefault="00CE10ED" w:rsidP="00CE10ED">
      <w:r w:rsidRPr="00CE10ED">
        <w:pict w14:anchorId="1108AC53">
          <v:rect id="_x0000_i1634" style="width:0;height:1.5pt" o:hralign="center" o:hrstd="t" o:hr="t" fillcolor="#a0a0a0" stroked="f"/>
        </w:pict>
      </w:r>
    </w:p>
    <w:p w14:paraId="24D06AD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B — Historia por etapas, pero anclada en la serie (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 xml:space="preserve"> 9–16)</w:t>
      </w:r>
    </w:p>
    <w:p w14:paraId="6AA088BC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9 — Etapas (timeline) con “medida” asociada</w:t>
      </w:r>
    </w:p>
    <w:p w14:paraId="2BAA7614" w14:textId="77777777" w:rsidR="00CE10ED" w:rsidRPr="00CE10ED" w:rsidRDefault="00CE10ED" w:rsidP="00CE10ED">
      <w:r w:rsidRPr="00CE10ED">
        <w:t xml:space="preserve">Para cada etapa </w:t>
      </w:r>
      <w:proofErr w:type="spellStart"/>
      <w:r w:rsidRPr="00CE10ED">
        <w:t>poné</w:t>
      </w:r>
      <w:proofErr w:type="spellEnd"/>
      <w:r w:rsidRPr="00CE10ED">
        <w:t xml:space="preserve"> un ícono de: </w:t>
      </w:r>
      <w:r w:rsidRPr="00CE10ED">
        <w:rPr>
          <w:b/>
          <w:bCs/>
        </w:rPr>
        <w:t>rutas (mapa)</w:t>
      </w:r>
      <w:r w:rsidRPr="00CE10ED">
        <w:t xml:space="preserve"> +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share (serie)</w:t>
      </w:r>
      <w:r w:rsidRPr="00CE10ED">
        <w:t>.</w:t>
      </w:r>
      <w:r w:rsidRPr="00CE10ED">
        <w:br/>
        <w:t>Etapas:</w:t>
      </w:r>
    </w:p>
    <w:p w14:paraId="4580B8AE" w14:textId="77777777" w:rsidR="00CE10ED" w:rsidRPr="00CE10ED" w:rsidRDefault="00CE10ED" w:rsidP="00CE10ED">
      <w:pPr>
        <w:numPr>
          <w:ilvl w:val="0"/>
          <w:numId w:val="92"/>
        </w:numPr>
      </w:pPr>
      <w:r w:rsidRPr="00CE10ED">
        <w:lastRenderedPageBreak/>
        <w:t>Ibérico-colonial</w:t>
      </w:r>
    </w:p>
    <w:p w14:paraId="7639B5C3" w14:textId="77777777" w:rsidR="00CE10ED" w:rsidRPr="00CE10ED" w:rsidRDefault="00CE10ED" w:rsidP="00CE10ED">
      <w:pPr>
        <w:numPr>
          <w:ilvl w:val="0"/>
          <w:numId w:val="92"/>
        </w:numPr>
      </w:pPr>
      <w:r w:rsidRPr="00CE10ED">
        <w:t>Hegemonía UK / 1ª globalización</w:t>
      </w:r>
    </w:p>
    <w:p w14:paraId="1EFEEFC8" w14:textId="77777777" w:rsidR="00CE10ED" w:rsidRPr="00CE10ED" w:rsidRDefault="00CE10ED" w:rsidP="00CE10ED">
      <w:pPr>
        <w:numPr>
          <w:ilvl w:val="0"/>
          <w:numId w:val="92"/>
        </w:numPr>
      </w:pPr>
      <w:r w:rsidRPr="00CE10ED">
        <w:t>1914–45 colapso</w:t>
      </w:r>
    </w:p>
    <w:p w14:paraId="35417B89" w14:textId="77777777" w:rsidR="00CE10ED" w:rsidRPr="00CE10ED" w:rsidRDefault="00CE10ED" w:rsidP="00CE10ED">
      <w:pPr>
        <w:numPr>
          <w:ilvl w:val="0"/>
          <w:numId w:val="92"/>
        </w:numPr>
      </w:pPr>
      <w:r w:rsidRPr="00CE10ED">
        <w:t xml:space="preserve">1945–2008 hegemonía </w:t>
      </w:r>
      <w:proofErr w:type="gramStart"/>
      <w:r w:rsidRPr="00CE10ED">
        <w:t>EEUU</w:t>
      </w:r>
      <w:proofErr w:type="gramEnd"/>
    </w:p>
    <w:p w14:paraId="2C2D133C" w14:textId="77777777" w:rsidR="00CE10ED" w:rsidRPr="00CE10ED" w:rsidRDefault="00CE10ED" w:rsidP="00CE10ED">
      <w:pPr>
        <w:numPr>
          <w:ilvl w:val="0"/>
          <w:numId w:val="92"/>
        </w:numPr>
      </w:pPr>
      <w:r w:rsidRPr="00CE10ED">
        <w:t xml:space="preserve">2008–hoy: </w:t>
      </w:r>
      <w:proofErr w:type="spellStart"/>
      <w:r w:rsidRPr="00CE10ED">
        <w:t>slowbalization</w:t>
      </w:r>
      <w:proofErr w:type="spellEnd"/>
      <w:r w:rsidRPr="00CE10ED">
        <w:t>/disputa</w:t>
      </w:r>
    </w:p>
    <w:p w14:paraId="58479DD1" w14:textId="77777777" w:rsidR="00CE10ED" w:rsidRPr="00CE10ED" w:rsidRDefault="00CE10ED" w:rsidP="00CE10ED">
      <w:r w:rsidRPr="00CE10ED">
        <w:pict w14:anchorId="14C7A1CE">
          <v:rect id="_x0000_i1635" style="width:0;height:1.5pt" o:hralign="center" o:hrstd="t" o:hr="t" fillcolor="#a0a0a0" stroked="f"/>
        </w:pict>
      </w:r>
    </w:p>
    <w:p w14:paraId="4E7E3D88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10 — Etapa 1: Mundo ibérico-colonial (XVI–XVIII)</w:t>
      </w:r>
    </w:p>
    <w:p w14:paraId="5C0B65BE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Rutas ibéricas globales (España Atlántico/Pacífico + Portugal Índico).</w:t>
      </w:r>
      <w:r w:rsidRPr="00CE10ED">
        <w:br/>
      </w:r>
      <w:r w:rsidRPr="00CE10ED">
        <w:rPr>
          <w:b/>
          <w:bCs/>
        </w:rPr>
        <w:t>Mensaje de medición:</w:t>
      </w:r>
      <w:r w:rsidRPr="00CE10ED">
        <w:t xml:space="preserve"> “en esta etapa la medición comparable es limitada → usamos </w:t>
      </w:r>
      <w:proofErr w:type="spellStart"/>
      <w:r w:rsidRPr="00CE10ED">
        <w:t>proxies</w:t>
      </w:r>
      <w:proofErr w:type="spellEnd"/>
      <w:r w:rsidRPr="00CE10ED">
        <w:t xml:space="preserve"> (rutas, puertos, flujos de metales, convoyes)”.</w:t>
      </w:r>
      <w:r w:rsidRPr="00CE10ED">
        <w:br/>
      </w:r>
      <w:r w:rsidRPr="00CE10ED">
        <w:rPr>
          <w:i/>
          <w:iCs/>
        </w:rPr>
        <w:t>(Acá va el mapa que ya venías buscando.)</w:t>
      </w:r>
    </w:p>
    <w:p w14:paraId="3C4B13F9" w14:textId="77777777" w:rsidR="00CE10ED" w:rsidRPr="00CE10ED" w:rsidRDefault="00CE10ED" w:rsidP="00CE10ED">
      <w:r w:rsidRPr="00CE10ED">
        <w:pict w14:anchorId="49971169">
          <v:rect id="_x0000_i1636" style="width:0;height:1.5pt" o:hralign="center" o:hrstd="t" o:hr="t" fillcolor="#a0a0a0" stroked="f"/>
        </w:pict>
      </w:r>
    </w:p>
    <w:p w14:paraId="274A0B2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11 — Etapa 1 (continuación): Carrera de Indias / Flota</w:t>
      </w:r>
    </w:p>
    <w:p w14:paraId="5E9AACE2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Rutas de la Flota de Indias / </w:t>
      </w:r>
      <w:proofErr w:type="spellStart"/>
      <w:r w:rsidRPr="00CE10ED">
        <w:t>hubs</w:t>
      </w:r>
      <w:proofErr w:type="spellEnd"/>
      <w:r w:rsidRPr="00CE10ED">
        <w:t xml:space="preserve"> Caribe (La Habana–Veracruz–Cartagena/Portobelo).</w:t>
      </w:r>
      <w:r w:rsidRPr="00CE10ED">
        <w:br/>
      </w:r>
      <w:r w:rsidRPr="00CE10ED">
        <w:rPr>
          <w:b/>
          <w:bCs/>
        </w:rPr>
        <w:t xml:space="preserve">2 </w:t>
      </w:r>
      <w:proofErr w:type="spellStart"/>
      <w:r w:rsidRPr="00CE10ED">
        <w:rPr>
          <w:b/>
          <w:bCs/>
        </w:rPr>
        <w:t>bullets</w:t>
      </w:r>
      <w:proofErr w:type="spellEnd"/>
      <w:r w:rsidRPr="00CE10ED">
        <w:rPr>
          <w:b/>
          <w:bCs/>
        </w:rPr>
        <w:t xml:space="preserve"> integrados con medición:</w:t>
      </w:r>
    </w:p>
    <w:p w14:paraId="6EE75282" w14:textId="77777777" w:rsidR="00CE10ED" w:rsidRPr="00CE10ED" w:rsidRDefault="00CE10ED" w:rsidP="00CE10ED">
      <w:pPr>
        <w:numPr>
          <w:ilvl w:val="0"/>
          <w:numId w:val="93"/>
        </w:numPr>
      </w:pPr>
      <w:r w:rsidRPr="00CE10ED">
        <w:t xml:space="preserve">Comercio como </w:t>
      </w:r>
      <w:r w:rsidRPr="00CE10ED">
        <w:rPr>
          <w:b/>
          <w:bCs/>
        </w:rPr>
        <w:t>monopolio regulado</w:t>
      </w:r>
      <w:r w:rsidRPr="00CE10ED">
        <w:t xml:space="preserve"> + fiscalidad (instituciones)</w:t>
      </w:r>
    </w:p>
    <w:p w14:paraId="3B554175" w14:textId="77777777" w:rsidR="00CE10ED" w:rsidRPr="00CE10ED" w:rsidRDefault="00CE10ED" w:rsidP="00CE10ED">
      <w:pPr>
        <w:numPr>
          <w:ilvl w:val="0"/>
          <w:numId w:val="93"/>
        </w:numPr>
      </w:pPr>
      <w:r w:rsidRPr="00CE10ED">
        <w:t>Riesgo y costos de transporte → por eso convoyes (</w:t>
      </w:r>
      <w:proofErr w:type="spellStart"/>
      <w:r w:rsidRPr="00CE10ED">
        <w:t>trade</w:t>
      </w:r>
      <w:proofErr w:type="spellEnd"/>
      <w:r w:rsidRPr="00CE10ED">
        <w:t xml:space="preserve"> </w:t>
      </w:r>
      <w:proofErr w:type="spellStart"/>
      <w:r w:rsidRPr="00CE10ED">
        <w:t>cost</w:t>
      </w:r>
      <w:proofErr w:type="spellEnd"/>
      <w:r w:rsidRPr="00CE10ED">
        <w:t xml:space="preserve"> “alto”)</w:t>
      </w:r>
    </w:p>
    <w:p w14:paraId="50BD05A3" w14:textId="77777777" w:rsidR="00CE10ED" w:rsidRPr="00CE10ED" w:rsidRDefault="00CE10ED" w:rsidP="00CE10ED">
      <w:r w:rsidRPr="00CE10ED">
        <w:pict w14:anchorId="4383BE1D">
          <v:rect id="_x0000_i1637" style="width:0;height:1.5pt" o:hralign="center" o:hrstd="t" o:hr="t" fillcolor="#a0a0a0" stroked="f"/>
        </w:pict>
      </w:r>
    </w:p>
    <w:p w14:paraId="7E8E19C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12 — Etapa 1 (Pacífico): Galeón de Manila</w:t>
      </w:r>
    </w:p>
    <w:p w14:paraId="2C7FBFC9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Ruta Manila–Acapulco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“globalización temprana” y primera conexión Asia–América–Europa.</w:t>
      </w:r>
    </w:p>
    <w:p w14:paraId="3BED496D" w14:textId="77777777" w:rsidR="00CE10ED" w:rsidRPr="00CE10ED" w:rsidRDefault="00CE10ED" w:rsidP="00CE10ED">
      <w:r w:rsidRPr="00CE10ED">
        <w:pict w14:anchorId="302137A0">
          <v:rect id="_x0000_i1638" style="width:0;height:1.5pt" o:hralign="center" o:hrstd="t" o:hr="t" fillcolor="#a0a0a0" stroked="f"/>
        </w:pict>
      </w:r>
    </w:p>
    <w:p w14:paraId="1926B86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13 — Etapa 2: UK y 1ª globalización (XIX–1914)</w:t>
      </w:r>
    </w:p>
    <w:p w14:paraId="7D7D5780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</w:t>
      </w:r>
      <w:proofErr w:type="spellStart"/>
      <w:r w:rsidRPr="00CE10ED">
        <w:t>Steamship</w:t>
      </w:r>
      <w:proofErr w:type="spellEnd"/>
      <w:r w:rsidRPr="00CE10ED">
        <w:t xml:space="preserve"> </w:t>
      </w:r>
      <w:proofErr w:type="spellStart"/>
      <w:r w:rsidRPr="00CE10ED">
        <w:t>routes</w:t>
      </w:r>
      <w:proofErr w:type="spellEnd"/>
      <w:r w:rsidRPr="00CE10ED">
        <w:t xml:space="preserve"> (c. 1900–1914)</w:t>
      </w:r>
      <w:r w:rsidRPr="00CE10ED">
        <w:br/>
      </w:r>
      <w:r w:rsidRPr="00CE10ED">
        <w:rPr>
          <w:b/>
          <w:bCs/>
        </w:rPr>
        <w:t>Conexión con medición:</w:t>
      </w:r>
      <w:r w:rsidRPr="00CE10ED">
        <w:t xml:space="preserve"> en la </w:t>
      </w:r>
      <w:r w:rsidRPr="00CE10ED">
        <w:rPr>
          <w:b/>
          <w:bCs/>
        </w:rPr>
        <w:t>serie larga</w:t>
      </w:r>
      <w:r w:rsidRPr="00CE10ED">
        <w:t>, esta etapa es el gran ascenso del comercio relativo (primer gran pico previo a 1914). (Referís al Slide 5.)</w:t>
      </w:r>
    </w:p>
    <w:p w14:paraId="4C92D504" w14:textId="77777777" w:rsidR="00CE10ED" w:rsidRPr="00CE10ED" w:rsidRDefault="00CE10ED" w:rsidP="00CE10ED">
      <w:r w:rsidRPr="00CE10ED">
        <w:pict w14:anchorId="055FCDD8">
          <v:rect id="_x0000_i1639" style="width:0;height:1.5pt" o:hralign="center" o:hrstd="t" o:hr="t" fillcolor="#a0a0a0" stroked="f"/>
        </w:pict>
      </w:r>
    </w:p>
    <w:p w14:paraId="3802DCA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14 — Etapa 2 bis: UK y la infraestructura de información</w:t>
      </w:r>
    </w:p>
    <w:p w14:paraId="60D9046F" w14:textId="77777777" w:rsidR="00CE10ED" w:rsidRPr="00CE10ED" w:rsidRDefault="00CE10ED" w:rsidP="00CE10ED">
      <w:r w:rsidRPr="00CE10ED">
        <w:rPr>
          <w:b/>
          <w:bCs/>
        </w:rPr>
        <w:t>Mapa que va:</w:t>
      </w:r>
      <w:r w:rsidRPr="00CE10ED">
        <w:t xml:space="preserve"> cables/</w:t>
      </w:r>
      <w:proofErr w:type="spellStart"/>
      <w:r w:rsidRPr="00CE10ED">
        <w:t>telegráfos</w:t>
      </w:r>
      <w:proofErr w:type="spellEnd"/>
      <w:r w:rsidRPr="00CE10ED">
        <w:t xml:space="preserve"> (imperio informacional)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caída de “costos de coordinación” → comercio más denso + finanzas/seguros.</w:t>
      </w:r>
    </w:p>
    <w:p w14:paraId="008BEE85" w14:textId="77777777" w:rsidR="00CE10ED" w:rsidRPr="00CE10ED" w:rsidRDefault="00CE10ED" w:rsidP="00CE10ED">
      <w:r w:rsidRPr="00CE10ED">
        <w:pict w14:anchorId="47688D58">
          <v:rect id="_x0000_i1640" style="width:0;height:1.5pt" o:hralign="center" o:hrstd="t" o:hr="t" fillcolor="#a0a0a0" stroked="f"/>
        </w:pict>
      </w:r>
    </w:p>
    <w:p w14:paraId="134A0FC7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15 — Etapa 3: 1914–1945 colapso</w:t>
      </w:r>
    </w:p>
    <w:p w14:paraId="1B4C0642" w14:textId="77777777" w:rsidR="00CE10ED" w:rsidRPr="00CE10ED" w:rsidRDefault="00CE10ED" w:rsidP="00CE10ED">
      <w:r w:rsidRPr="00CE10ED">
        <w:rPr>
          <w:b/>
          <w:bCs/>
        </w:rPr>
        <w:lastRenderedPageBreak/>
        <w:t>Mapa que va:</w:t>
      </w:r>
      <w:r w:rsidRPr="00CE10ED">
        <w:t xml:space="preserve"> Imperio Británico / Navy League </w:t>
      </w:r>
      <w:proofErr w:type="spellStart"/>
      <w:r w:rsidRPr="00CE10ED">
        <w:t>Map</w:t>
      </w:r>
      <w:proofErr w:type="spellEnd"/>
      <w:r w:rsidRPr="00CE10ED">
        <w:t xml:space="preserve"> (1922) o equivalente</w:t>
      </w:r>
      <w:r w:rsidRPr="00CE10ED">
        <w:br/>
      </w:r>
      <w:r w:rsidRPr="00CE10ED">
        <w:rPr>
          <w:b/>
          <w:bCs/>
        </w:rPr>
        <w:t>Ancla con serie:</w:t>
      </w:r>
      <w:r w:rsidRPr="00CE10ED">
        <w:t xml:space="preserve"> mostrar el quiebre: guerras + depresión + proteccionismo → caída del comercio relativo (volver al Slide 5).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“se rompe la globalización”.</w:t>
      </w:r>
    </w:p>
    <w:p w14:paraId="4E98E376" w14:textId="77777777" w:rsidR="00CE10ED" w:rsidRPr="00CE10ED" w:rsidRDefault="00CE10ED" w:rsidP="00CE10ED">
      <w:r w:rsidRPr="00CE10ED">
        <w:pict w14:anchorId="11033373">
          <v:rect id="_x0000_i1641" style="width:0;height:1.5pt" o:hralign="center" o:hrstd="t" o:hr="t" fillcolor="#a0a0a0" stroked="f"/>
        </w:pict>
      </w:r>
    </w:p>
    <w:p w14:paraId="5A5B010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Slide 16 — Etapa 4: 1945–2008 hegemonía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+ expansión</w:t>
      </w:r>
    </w:p>
    <w:p w14:paraId="7042E233" w14:textId="77777777" w:rsidR="00CE10ED" w:rsidRPr="00CE10ED" w:rsidRDefault="00CE10ED" w:rsidP="00CE10ED">
      <w:r w:rsidRPr="00CE10ED">
        <w:rPr>
          <w:b/>
          <w:bCs/>
        </w:rPr>
        <w:t>Gráfico que va:</w:t>
      </w:r>
      <w:r w:rsidRPr="00CE10ED">
        <w:t xml:space="preserve"> </w:t>
      </w:r>
      <w:proofErr w:type="spellStart"/>
      <w:r w:rsidRPr="00CE10ED">
        <w:t>trade</w:t>
      </w:r>
      <w:proofErr w:type="spellEnd"/>
      <w:r w:rsidRPr="00CE10ED">
        <w:t xml:space="preserve"> share subiendo sostenidamente (parte moderna o la serie larga enfocada)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institucionalidad (Bretton Woods/GATT) + reconstrucción + liberalización.</w:t>
      </w:r>
      <w:r w:rsidRPr="00CE10ED">
        <w:br/>
      </w:r>
      <w:r w:rsidRPr="00CE10ED">
        <w:rPr>
          <w:b/>
          <w:bCs/>
        </w:rPr>
        <w:t>Fuente para el tramo comparable moderno:</w:t>
      </w:r>
      <w:r w:rsidRPr="00CE10ED">
        <w:t xml:space="preserve"> World Bank/OWID. </w:t>
      </w:r>
    </w:p>
    <w:p w14:paraId="50ECA002" w14:textId="77777777" w:rsidR="00CE10ED" w:rsidRPr="00CE10ED" w:rsidRDefault="00CE10ED" w:rsidP="00CE10ED">
      <w:r w:rsidRPr="00CE10ED">
        <w:pict w14:anchorId="42D98B62">
          <v:rect id="_x0000_i1642" style="width:0;height:1.5pt" o:hralign="center" o:hrstd="t" o:hr="t" fillcolor="#a0a0a0" stroked="f"/>
        </w:pict>
      </w:r>
    </w:p>
    <w:p w14:paraId="20C352B5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Slide 17 — Etapa 5: 2008–hoy </w:t>
      </w:r>
      <w:proofErr w:type="spellStart"/>
      <w:r w:rsidRPr="00CE10ED">
        <w:rPr>
          <w:b/>
          <w:bCs/>
        </w:rPr>
        <w:t>slowbalization</w:t>
      </w:r>
      <w:proofErr w:type="spellEnd"/>
      <w:r w:rsidRPr="00CE10ED">
        <w:rPr>
          <w:b/>
          <w:bCs/>
        </w:rPr>
        <w:t>/disputa</w:t>
      </w:r>
    </w:p>
    <w:p w14:paraId="0048A567" w14:textId="77777777" w:rsidR="00CE10ED" w:rsidRPr="00CE10ED" w:rsidRDefault="00CE10ED" w:rsidP="00CE10ED">
      <w:r w:rsidRPr="00CE10ED">
        <w:rPr>
          <w:b/>
          <w:bCs/>
        </w:rPr>
        <w:t>Gráfico que va:</w:t>
      </w:r>
      <w:r w:rsidRPr="00CE10ED">
        <w:t xml:space="preserve"> </w:t>
      </w:r>
      <w:proofErr w:type="spellStart"/>
      <w:r w:rsidRPr="00CE10ED">
        <w:t>trade</w:t>
      </w:r>
      <w:proofErr w:type="spellEnd"/>
      <w:r w:rsidRPr="00CE10ED">
        <w:t xml:space="preserve"> share se aplana + shocks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tensiones, riesgos, reconfiguración de cadenas.</w:t>
      </w:r>
      <w:r w:rsidRPr="00CE10ED">
        <w:br/>
      </w:r>
      <w:r w:rsidRPr="00CE10ED">
        <w:rPr>
          <w:i/>
          <w:iCs/>
        </w:rPr>
        <w:t xml:space="preserve">(Si </w:t>
      </w:r>
      <w:proofErr w:type="spellStart"/>
      <w:r w:rsidRPr="00CE10ED">
        <w:rPr>
          <w:i/>
          <w:iCs/>
        </w:rPr>
        <w:t>querés</w:t>
      </w:r>
      <w:proofErr w:type="spellEnd"/>
      <w:r w:rsidRPr="00CE10ED">
        <w:rPr>
          <w:i/>
          <w:iCs/>
        </w:rPr>
        <w:t xml:space="preserve"> meter un dato simple sin entrar en “noticias”: se muestra el cambio de tendencia, no el minuto a minuto.)</w:t>
      </w:r>
    </w:p>
    <w:p w14:paraId="7DFE0401" w14:textId="77777777" w:rsidR="00CE10ED" w:rsidRPr="00CE10ED" w:rsidRDefault="00CE10ED" w:rsidP="00CE10ED">
      <w:r w:rsidRPr="00CE10ED">
        <w:pict w14:anchorId="2EC508D1">
          <v:rect id="_x0000_i1643" style="width:0;height:1.5pt" o:hralign="center" o:hrstd="t" o:hr="t" fillcolor="#a0a0a0" stroked="f"/>
        </w:pict>
      </w:r>
    </w:p>
    <w:p w14:paraId="14ECA54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Bloque C — CGV y medición “moderna” (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 xml:space="preserve"> 18–21)</w:t>
      </w:r>
    </w:p>
    <w:p w14:paraId="558D9A3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18 — “Hecho estilizado” moderno: comercio de intermedios y fragmentación</w:t>
      </w:r>
    </w:p>
    <w:p w14:paraId="34630342" w14:textId="77777777" w:rsidR="00CE10ED" w:rsidRPr="00CE10ED" w:rsidRDefault="00CE10ED" w:rsidP="00CE10ED">
      <w:r w:rsidRPr="00CE10ED">
        <w:rPr>
          <w:b/>
          <w:bCs/>
        </w:rPr>
        <w:t>Visual:</w:t>
      </w:r>
      <w:r w:rsidRPr="00CE10ED">
        <w:t xml:space="preserve"> esquema simple de producción fragmentada (componentes cruzan fronteras)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el comercio ya no es “país produce bien final”, es “etapas”.</w:t>
      </w:r>
    </w:p>
    <w:p w14:paraId="5580C06F" w14:textId="77777777" w:rsidR="00CE10ED" w:rsidRPr="00CE10ED" w:rsidRDefault="00CE10ED" w:rsidP="00CE10ED">
      <w:r w:rsidRPr="00CE10ED">
        <w:pict w14:anchorId="57F00813">
          <v:rect id="_x0000_i1644" style="width:0;height:1.5pt" o:hralign="center" o:hrstd="t" o:hr="t" fillcolor="#a0a0a0" stroked="f"/>
        </w:pict>
      </w:r>
    </w:p>
    <w:p w14:paraId="47634AC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19 — Comercio bruto vs valor agregado (por qué importa)</w:t>
      </w:r>
    </w:p>
    <w:p w14:paraId="47386FB6" w14:textId="77777777" w:rsidR="00CE10ED" w:rsidRPr="00CE10ED" w:rsidRDefault="00CE10ED" w:rsidP="00CE10ED">
      <w:proofErr w:type="gramStart"/>
      <w:r w:rsidRPr="00CE10ED">
        <w:rPr>
          <w:b/>
          <w:bCs/>
        </w:rPr>
        <w:t>Visual recomendado</w:t>
      </w:r>
      <w:proofErr w:type="gramEnd"/>
      <w:r w:rsidRPr="00CE10ED">
        <w:rPr>
          <w:b/>
          <w:bCs/>
        </w:rPr>
        <w:t>:</w:t>
      </w:r>
      <w:r w:rsidRPr="00CE10ED">
        <w:t xml:space="preserve"> diagrama “bruto vs VA” + ejemplo simple (un iPhone / un auto)</w:t>
      </w:r>
      <w:r w:rsidRPr="00CE10ED">
        <w:br/>
      </w:r>
      <w:r w:rsidRPr="00CE10ED">
        <w:rPr>
          <w:b/>
          <w:bCs/>
        </w:rPr>
        <w:t>Mensaje:</w:t>
      </w:r>
      <w:r w:rsidRPr="00CE10ED">
        <w:t xml:space="preserve"> exportar mucho ≠ capturar valor; cuidado con interpretar déficits/superávits.</w:t>
      </w:r>
    </w:p>
    <w:p w14:paraId="5B227487" w14:textId="77777777" w:rsidR="00CE10ED" w:rsidRPr="00CE10ED" w:rsidRDefault="00CE10ED" w:rsidP="00CE10ED">
      <w:r w:rsidRPr="00CE10ED">
        <w:pict w14:anchorId="2E72AC0D">
          <v:rect id="_x0000_i1645" style="width:0;height:1.5pt" o:hralign="center" o:hrstd="t" o:hr="t" fillcolor="#a0a0a0" stroked="f"/>
        </w:pict>
      </w:r>
    </w:p>
    <w:p w14:paraId="53DD4FF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20 — Dónde medir CGV (para que quede serio)</w:t>
      </w:r>
    </w:p>
    <w:p w14:paraId="6C515FF0" w14:textId="77777777" w:rsidR="00CE10ED" w:rsidRPr="00CE10ED" w:rsidRDefault="00CE10ED" w:rsidP="00CE10ED">
      <w:proofErr w:type="spellStart"/>
      <w:r w:rsidRPr="00CE10ED">
        <w:rPr>
          <w:b/>
          <w:bCs/>
        </w:rPr>
        <w:t>Bullet</w:t>
      </w:r>
      <w:proofErr w:type="spellEnd"/>
      <w:r w:rsidRPr="00CE10ED">
        <w:rPr>
          <w:b/>
          <w:bCs/>
        </w:rPr>
        <w:t>:</w:t>
      </w:r>
      <w:r w:rsidRPr="00CE10ED">
        <w:t xml:space="preserve"> “Para CGV usamos medición en valor agregado (TiVA) y matrices insumo-producto globales”</w:t>
      </w:r>
      <w:r w:rsidRPr="00CE10ED">
        <w:br/>
      </w:r>
      <w:r w:rsidRPr="00CE10ED">
        <w:rPr>
          <w:b/>
          <w:bCs/>
        </w:rPr>
        <w:t>Fuente/</w:t>
      </w:r>
      <w:proofErr w:type="spellStart"/>
      <w:r w:rsidRPr="00CE10ED">
        <w:rPr>
          <w:b/>
          <w:bCs/>
        </w:rPr>
        <w:t>dataset</w:t>
      </w:r>
      <w:proofErr w:type="spellEnd"/>
      <w:r w:rsidRPr="00CE10ED">
        <w:rPr>
          <w:b/>
          <w:bCs/>
        </w:rPr>
        <w:t xml:space="preserve"> (para nombrar en clase):</w:t>
      </w:r>
    </w:p>
    <w:p w14:paraId="08DA76A6" w14:textId="77777777" w:rsidR="00CE10ED" w:rsidRPr="00CE10ED" w:rsidRDefault="00CE10ED" w:rsidP="00CE10ED">
      <w:pPr>
        <w:numPr>
          <w:ilvl w:val="0"/>
          <w:numId w:val="94"/>
        </w:numPr>
      </w:pPr>
      <w:r w:rsidRPr="00CE10ED">
        <w:t xml:space="preserve">OECD TiVA (si lo </w:t>
      </w:r>
      <w:proofErr w:type="spellStart"/>
      <w:r w:rsidRPr="00CE10ED">
        <w:t>querés</w:t>
      </w:r>
      <w:proofErr w:type="spellEnd"/>
      <w:r w:rsidRPr="00CE10ED">
        <w:t xml:space="preserve"> agregar como referencia formal)</w:t>
      </w:r>
      <w:r w:rsidRPr="00CE10ED">
        <w:br/>
      </w:r>
      <w:r w:rsidRPr="00CE10ED">
        <w:rPr>
          <w:i/>
          <w:iCs/>
        </w:rPr>
        <w:t xml:space="preserve">(Si </w:t>
      </w:r>
      <w:proofErr w:type="spellStart"/>
      <w:r w:rsidRPr="00CE10ED">
        <w:rPr>
          <w:i/>
          <w:iCs/>
        </w:rPr>
        <w:t>querés</w:t>
      </w:r>
      <w:proofErr w:type="spellEnd"/>
      <w:r w:rsidRPr="00CE10ED">
        <w:rPr>
          <w:i/>
          <w:iCs/>
        </w:rPr>
        <w:t>, lo busco y te paso exactamente cuál tabla/indicador conviene para mostrar en 1 gráfico.)</w:t>
      </w:r>
    </w:p>
    <w:p w14:paraId="4006668B" w14:textId="77777777" w:rsidR="00CE10ED" w:rsidRPr="00CE10ED" w:rsidRDefault="00CE10ED" w:rsidP="00CE10ED">
      <w:r w:rsidRPr="00CE10ED">
        <w:pict w14:anchorId="003F3ED3">
          <v:rect id="_x0000_i1646" style="width:0;height:1.5pt" o:hralign="center" o:hrstd="t" o:hr="t" fillcolor="#a0a0a0" stroked="f"/>
        </w:pict>
      </w:r>
    </w:p>
    <w:p w14:paraId="5098AAB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Slide 21 — Actividad integradora (10–12 min)</w:t>
      </w:r>
    </w:p>
    <w:p w14:paraId="0BDA7F4F" w14:textId="77777777" w:rsidR="00CE10ED" w:rsidRPr="00CE10ED" w:rsidRDefault="00CE10ED" w:rsidP="00CE10ED">
      <w:r w:rsidRPr="00CE10ED">
        <w:rPr>
          <w:b/>
          <w:bCs/>
        </w:rPr>
        <w:lastRenderedPageBreak/>
        <w:t>Actividad:</w:t>
      </w:r>
      <w:r w:rsidRPr="00CE10ED">
        <w:t xml:space="preserve"> “Mapear una CGV en 6 casilleros”</w:t>
      </w:r>
    </w:p>
    <w:p w14:paraId="5852B617" w14:textId="77777777" w:rsidR="00CE10ED" w:rsidRPr="00CE10ED" w:rsidRDefault="00CE10ED" w:rsidP="00CE10ED">
      <w:pPr>
        <w:numPr>
          <w:ilvl w:val="0"/>
          <w:numId w:val="95"/>
        </w:numPr>
      </w:pPr>
      <w:r w:rsidRPr="00CE10ED">
        <w:t>I+D/diseño – insumos – ensamble – logística – marketing – posventa</w:t>
      </w:r>
    </w:p>
    <w:p w14:paraId="782079A0" w14:textId="77777777" w:rsidR="00CE10ED" w:rsidRPr="00CE10ED" w:rsidRDefault="00CE10ED" w:rsidP="00CE10ED">
      <w:pPr>
        <w:numPr>
          <w:ilvl w:val="0"/>
          <w:numId w:val="95"/>
        </w:numPr>
      </w:pPr>
      <w:r w:rsidRPr="00CE10ED">
        <w:t>Pregunta: ¿dónde se captura valor? ¿qué políticas moverían un país de casillero?</w:t>
      </w:r>
    </w:p>
    <w:p w14:paraId="10E6F733" w14:textId="77777777" w:rsidR="00CE10ED" w:rsidRPr="00CE10ED" w:rsidRDefault="00CE10ED" w:rsidP="00CE10ED">
      <w:r w:rsidRPr="00CE10ED">
        <w:pict w14:anchorId="1559DECD">
          <v:rect id="_x0000_i1647" style="width:0;height:1.5pt" o:hralign="center" o:hrstd="t" o:hr="t" fillcolor="#a0a0a0" stroked="f"/>
        </w:pict>
      </w:r>
    </w:p>
    <w:p w14:paraId="07A60D9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Cierre (Slide 22)</w:t>
      </w:r>
    </w:p>
    <w:p w14:paraId="0864E85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Slide 22 — </w:t>
      </w:r>
      <w:proofErr w:type="spellStart"/>
      <w:r w:rsidRPr="00CE10ED">
        <w:rPr>
          <w:b/>
          <w:bCs/>
        </w:rPr>
        <w:t>Recap</w:t>
      </w:r>
      <w:proofErr w:type="spellEnd"/>
      <w:r w:rsidRPr="00CE10ED">
        <w:rPr>
          <w:b/>
          <w:bCs/>
        </w:rPr>
        <w:t xml:space="preserve"> + puente a Clase 2</w:t>
      </w:r>
    </w:p>
    <w:p w14:paraId="22326D89" w14:textId="77777777" w:rsidR="00CE10ED" w:rsidRPr="00CE10ED" w:rsidRDefault="00CE10ED" w:rsidP="00CE10ED">
      <w:pPr>
        <w:numPr>
          <w:ilvl w:val="0"/>
          <w:numId w:val="96"/>
        </w:numPr>
      </w:pPr>
      <w:r w:rsidRPr="00CE10ED">
        <w:t xml:space="preserve">Hoy: </w:t>
      </w:r>
      <w:r w:rsidRPr="00CE10ED">
        <w:rPr>
          <w:b/>
          <w:bCs/>
        </w:rPr>
        <w:t>métricas + serie larga + mapas por etapas + CGV</w:t>
      </w:r>
    </w:p>
    <w:p w14:paraId="03A0D406" w14:textId="77777777" w:rsidR="00CE10ED" w:rsidRPr="00CE10ED" w:rsidRDefault="00CE10ED" w:rsidP="00CE10ED">
      <w:pPr>
        <w:numPr>
          <w:ilvl w:val="0"/>
          <w:numId w:val="96"/>
        </w:numPr>
      </w:pPr>
      <w:r w:rsidRPr="00CE10ED">
        <w:t>Próxima: teorías “mínimas” (Smith/Ricardo) para explicar el patrón observado</w:t>
      </w:r>
    </w:p>
    <w:p w14:paraId="4BF2A6F2" w14:textId="77777777" w:rsidR="00CE10ED" w:rsidRPr="00CE10ED" w:rsidRDefault="00CE10ED" w:rsidP="00CE10ED">
      <w:r w:rsidRPr="00CE10ED">
        <w:pict w14:anchorId="33C51027">
          <v:rect id="_x0000_i1648" style="width:0;height:1.5pt" o:hralign="center" o:hrstd="t" o:hr="t" fillcolor="#a0a0a0" stroked="f"/>
        </w:pict>
      </w:r>
    </w:p>
    <w:p w14:paraId="36FB77AB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Qué cambia vs tu </w:t>
      </w:r>
      <w:proofErr w:type="spellStart"/>
      <w:r w:rsidRPr="00CE10ED">
        <w:rPr>
          <w:b/>
          <w:bCs/>
        </w:rPr>
        <w:t>deck</w:t>
      </w:r>
      <w:proofErr w:type="spellEnd"/>
      <w:r w:rsidRPr="00CE10ED">
        <w:rPr>
          <w:b/>
          <w:bCs/>
        </w:rPr>
        <w:t xml:space="preserve"> anterior (para que se note el balance)</w:t>
      </w:r>
    </w:p>
    <w:p w14:paraId="682AA838" w14:textId="77777777" w:rsidR="00CE10ED" w:rsidRPr="00CE10ED" w:rsidRDefault="00CE10ED" w:rsidP="00CE10ED">
      <w:pPr>
        <w:numPr>
          <w:ilvl w:val="0"/>
          <w:numId w:val="97"/>
        </w:numPr>
      </w:pPr>
      <w:r w:rsidRPr="00CE10ED">
        <w:t xml:space="preserve">Ahora </w:t>
      </w:r>
      <w:proofErr w:type="spellStart"/>
      <w:r w:rsidRPr="00CE10ED">
        <w:t>tenés</w:t>
      </w:r>
      <w:proofErr w:type="spellEnd"/>
      <w:r w:rsidRPr="00CE10ED">
        <w:t xml:space="preserve"> </w:t>
      </w:r>
      <w:r w:rsidRPr="00CE10ED">
        <w:rPr>
          <w:b/>
          <w:bCs/>
        </w:rPr>
        <w:t xml:space="preserve">6 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 xml:space="preserve"> de medición/series</w:t>
      </w:r>
      <w:r w:rsidRPr="00CE10ED">
        <w:t xml:space="preserve"> al inicio y como “columna vertebral”.</w:t>
      </w:r>
    </w:p>
    <w:p w14:paraId="47846906" w14:textId="77777777" w:rsidR="00CE10ED" w:rsidRPr="00CE10ED" w:rsidRDefault="00CE10ED" w:rsidP="00CE10ED">
      <w:pPr>
        <w:numPr>
          <w:ilvl w:val="0"/>
          <w:numId w:val="97"/>
        </w:numPr>
      </w:pPr>
      <w:r w:rsidRPr="00CE10ED">
        <w:t xml:space="preserve">La historia entra </w:t>
      </w:r>
      <w:r w:rsidRPr="00CE10ED">
        <w:rPr>
          <w:b/>
          <w:bCs/>
        </w:rPr>
        <w:t>porque la serie larga cambia por etapas</w:t>
      </w:r>
      <w:r w:rsidRPr="00CE10ED">
        <w:t xml:space="preserve"> (no como relato aislado).</w:t>
      </w:r>
    </w:p>
    <w:p w14:paraId="3DBDEE9C" w14:textId="77777777" w:rsidR="00CE10ED" w:rsidRPr="00CE10ED" w:rsidRDefault="00CE10ED" w:rsidP="00CE10ED">
      <w:pPr>
        <w:numPr>
          <w:ilvl w:val="0"/>
          <w:numId w:val="97"/>
        </w:numPr>
      </w:pPr>
      <w:r w:rsidRPr="00CE10ED">
        <w:t>Las CGV aparecen como “segunda capa de medición” (bruto vs valor agregado).</w:t>
      </w:r>
    </w:p>
    <w:p w14:paraId="3A77B1EF" w14:textId="77777777" w:rsidR="00CE10ED" w:rsidRPr="00CE10ED" w:rsidRDefault="00CE10ED" w:rsidP="00CE10ED">
      <w:r w:rsidRPr="00CE10ED">
        <w:pict w14:anchorId="2A097A6C">
          <v:rect id="_x0000_i1649" style="width:0;height:1.5pt" o:hralign="center" o:hrstd="t" o:hr="t" fillcolor="#a0a0a0" stroked="f"/>
        </w:pict>
      </w:r>
    </w:p>
    <w:p w14:paraId="1CF200C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Serie de largo plazo: cuál usar sí o sí</w:t>
      </w:r>
    </w:p>
    <w:p w14:paraId="0B15B6A8" w14:textId="77777777" w:rsidR="00CE10ED" w:rsidRPr="00CE10ED" w:rsidRDefault="00CE10ED" w:rsidP="00CE10ED">
      <w:r w:rsidRPr="00CE10ED">
        <w:t>Para Clase 1, la más práctica es:</w:t>
      </w:r>
    </w:p>
    <w:p w14:paraId="5B0CFA03" w14:textId="77777777" w:rsidR="00CE10ED" w:rsidRPr="00CE10ED" w:rsidRDefault="00CE10ED" w:rsidP="00CE10ED">
      <w:pPr>
        <w:numPr>
          <w:ilvl w:val="0"/>
          <w:numId w:val="98"/>
        </w:numPr>
      </w:pPr>
      <w:proofErr w:type="spellStart"/>
      <w:r w:rsidRPr="00CE10ED">
        <w:rPr>
          <w:b/>
          <w:bCs/>
        </w:rPr>
        <w:t>Our</w:t>
      </w:r>
      <w:proofErr w:type="spellEnd"/>
      <w:r w:rsidRPr="00CE10ED">
        <w:rPr>
          <w:b/>
          <w:bCs/>
        </w:rPr>
        <w:t xml:space="preserve"> World in Data –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as share </w:t>
      </w:r>
      <w:proofErr w:type="spellStart"/>
      <w:r w:rsidRPr="00CE10ED">
        <w:rPr>
          <w:b/>
          <w:bCs/>
        </w:rPr>
        <w:t>of</w:t>
      </w:r>
      <w:proofErr w:type="spellEnd"/>
      <w:r w:rsidRPr="00CE10ED">
        <w:rPr>
          <w:b/>
          <w:bCs/>
        </w:rPr>
        <w:t xml:space="preserve"> GDP / </w:t>
      </w:r>
      <w:proofErr w:type="spellStart"/>
      <w:r w:rsidRPr="00CE10ED">
        <w:rPr>
          <w:b/>
          <w:bCs/>
        </w:rPr>
        <w:t>trade</w:t>
      </w:r>
      <w:proofErr w:type="spellEnd"/>
      <w:r w:rsidRPr="00CE10ED">
        <w:rPr>
          <w:b/>
          <w:bCs/>
        </w:rPr>
        <w:t xml:space="preserve"> &amp; </w:t>
      </w:r>
      <w:proofErr w:type="spellStart"/>
      <w:r w:rsidRPr="00CE10ED">
        <w:rPr>
          <w:b/>
          <w:bCs/>
        </w:rPr>
        <w:t>globalization</w:t>
      </w:r>
      <w:proofErr w:type="spellEnd"/>
      <w:r w:rsidRPr="00CE10ED">
        <w:t xml:space="preserve">, porque trae un gráfico listo y compila estimaciones históricas. </w:t>
      </w:r>
      <w:r w:rsidRPr="00CE10ED">
        <w:br/>
        <w:t xml:space="preserve">Y si </w:t>
      </w:r>
      <w:proofErr w:type="spellStart"/>
      <w:r w:rsidRPr="00CE10ED">
        <w:t>querés</w:t>
      </w:r>
      <w:proofErr w:type="spellEnd"/>
      <w:r w:rsidRPr="00CE10ED">
        <w:t xml:space="preserve"> mencionar “respaldo académico”:</w:t>
      </w:r>
    </w:p>
    <w:p w14:paraId="1BE01AA9" w14:textId="77777777" w:rsidR="00CE10ED" w:rsidRPr="00CE10ED" w:rsidRDefault="00CE10ED" w:rsidP="00CE10ED">
      <w:pPr>
        <w:numPr>
          <w:ilvl w:val="0"/>
          <w:numId w:val="98"/>
        </w:numPr>
      </w:pPr>
      <w:r w:rsidRPr="00CE10ED">
        <w:rPr>
          <w:b/>
          <w:bCs/>
        </w:rPr>
        <w:t>Federico–Tena (1800–2016)</w:t>
      </w:r>
      <w:r w:rsidRPr="00CE10ED">
        <w:t xml:space="preserve"> </w:t>
      </w:r>
    </w:p>
    <w:p w14:paraId="7F6B8980" w14:textId="77777777" w:rsidR="00CE10ED" w:rsidRPr="00CE10ED" w:rsidRDefault="00CE10ED" w:rsidP="00CE10ED">
      <w:pPr>
        <w:numPr>
          <w:ilvl w:val="0"/>
          <w:numId w:val="98"/>
        </w:numPr>
      </w:pPr>
      <w:r w:rsidRPr="00CE10ED">
        <w:rPr>
          <w:b/>
          <w:bCs/>
        </w:rPr>
        <w:t>Klasing &amp; Milionis (1870–1949)</w:t>
      </w:r>
      <w:r w:rsidRPr="00CE10ED">
        <w:t xml:space="preserve"> </w:t>
      </w:r>
    </w:p>
    <w:p w14:paraId="5B86F7F9" w14:textId="77777777" w:rsidR="00CE10ED" w:rsidRPr="00CE10ED" w:rsidRDefault="00CE10ED" w:rsidP="00CE10ED">
      <w:r w:rsidRPr="00CE10ED">
        <w:pict w14:anchorId="48AA4D83">
          <v:rect id="_x0000_i1650" style="width:0;height:1.5pt" o:hralign="center" o:hrstd="t" o:hr="t" fillcolor="#a0a0a0" stroked="f"/>
        </w:pict>
      </w:r>
    </w:p>
    <w:p w14:paraId="63E3EAB0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 que quede todavía más integrado, decime si vas a dar </w:t>
      </w:r>
      <w:r w:rsidRPr="00CE10ED">
        <w:rPr>
          <w:b/>
          <w:bCs/>
        </w:rPr>
        <w:t>2h</w:t>
      </w:r>
      <w:r w:rsidRPr="00CE10ED">
        <w:t xml:space="preserve"> o </w:t>
      </w:r>
      <w:r w:rsidRPr="00CE10ED">
        <w:rPr>
          <w:b/>
          <w:bCs/>
        </w:rPr>
        <w:t>2h30</w:t>
      </w:r>
      <w:r w:rsidRPr="00CE10ED">
        <w:t xml:space="preserve">: con eso te ajusto el número de </w:t>
      </w:r>
      <w:proofErr w:type="spellStart"/>
      <w:r w:rsidRPr="00CE10ED">
        <w:t>slides</w:t>
      </w:r>
      <w:proofErr w:type="spellEnd"/>
      <w:r w:rsidRPr="00CE10ED">
        <w:t xml:space="preserve"> (22 es ideal para 2h–2h30) y te marco exactamente qué </w:t>
      </w:r>
      <w:proofErr w:type="spellStart"/>
      <w:r w:rsidRPr="00CE10ED">
        <w:t>slides</w:t>
      </w:r>
      <w:proofErr w:type="spellEnd"/>
      <w:r w:rsidRPr="00CE10ED">
        <w:t xml:space="preserve"> son “opcionales” si te </w:t>
      </w:r>
      <w:proofErr w:type="spellStart"/>
      <w:r w:rsidRPr="00CE10ED">
        <w:t>quedás</w:t>
      </w:r>
      <w:proofErr w:type="spellEnd"/>
      <w:r w:rsidRPr="00CE10ED">
        <w:t xml:space="preserve"> sin tiempo.</w:t>
      </w:r>
    </w:p>
    <w:p w14:paraId="39AF5CF8" w14:textId="77777777" w:rsidR="00CE10ED" w:rsidRPr="00CE10ED" w:rsidRDefault="00CE10ED" w:rsidP="00CE10ED">
      <w:proofErr w:type="spellStart"/>
      <w:r w:rsidRPr="00CE10ED">
        <w:t>world</w:t>
      </w:r>
      <w:proofErr w:type="spellEnd"/>
      <w:r w:rsidRPr="00CE10ED">
        <w:t xml:space="preserve"> 1800 1938 FTWTHD 201710 v01</w:t>
      </w:r>
    </w:p>
    <w:p w14:paraId="178E79AD" w14:textId="77777777" w:rsidR="00CE10ED" w:rsidRPr="00CE10ED" w:rsidRDefault="00CE10ED" w:rsidP="00CE10ED">
      <w:r w:rsidRPr="00CE10ED">
        <w:t>No se puede cargar la visualización.</w:t>
      </w:r>
    </w:p>
    <w:p w14:paraId="4FDEA4AF" w14:textId="77777777" w:rsidR="00CE10ED" w:rsidRPr="00CE10ED" w:rsidRDefault="00CE10ED" w:rsidP="00CE10ED">
      <w:r w:rsidRPr="00CE10ED">
        <w:t>Grafícame esta serie</w:t>
      </w:r>
    </w:p>
    <w:p w14:paraId="2B60A850" w14:textId="77777777" w:rsidR="00CE10ED" w:rsidRPr="00CE10ED" w:rsidRDefault="00CE10ED" w:rsidP="00CE10ED">
      <w:r w:rsidRPr="00CE10ED">
        <w:t>Pensado durante 27s</w:t>
      </w:r>
    </w:p>
    <w:p w14:paraId="3625DDA1" w14:textId="77777777" w:rsidR="00CE10ED" w:rsidRPr="00CE10ED" w:rsidRDefault="00CE10ED" w:rsidP="00CE10ED">
      <w:r w:rsidRPr="00CE10ED">
        <w:t>Pensado durante 18s</w:t>
      </w:r>
    </w:p>
    <w:p w14:paraId="65B437C9" w14:textId="03670CFB" w:rsidR="00CE10ED" w:rsidRPr="00CE10ED" w:rsidRDefault="00CE10ED" w:rsidP="00CE10ED">
      <w:r w:rsidRPr="00CE10ED">
        <w:lastRenderedPageBreak/>
        <mc:AlternateContent>
          <mc:Choice Requires="wps">
            <w:drawing>
              <wp:inline distT="0" distB="0" distL="0" distR="0" wp14:anchorId="486C70FB" wp14:editId="5FBA2695">
                <wp:extent cx="9417050" cy="4667250"/>
                <wp:effectExtent l="0" t="0" r="0" b="0"/>
                <wp:docPr id="1000391232" name="Rectángulo 22" descr="Imagen de sali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417050" cy="466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7339C" id="Rectángulo 22" o:spid="_x0000_s1026" alt="Imagen de salida" style="width:741.5pt;height:3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sGD2AEAAKADAAAOAAAAZHJzL2Uyb0RvYy54bWysU9tu2zAMfR+wfxD0vtgO3GQ14hRFiw4D&#10;uq1A1w9QZPmC2aJGKnGyrx8lp0nWvQ17EURSPjw8PF7d7Ide7AxSB7aU2SyVwlgNVWebUr58f/jw&#10;UQryylaqB2tKeTAkb9bv361GV5g5tNBXBgWDWCpGV8rWe1ckCenWDIpm4IzlYg04KM8hNkmFamT0&#10;oU/mabpIRsDKIWhDxNn7qSjXEb+ujfbf6pqMF30pmZuPJ8ZzE85kvVJFg8q1nT7SUP/AYlCd5aYn&#10;qHvlldhi9xfU0GkEgtrPNAwJ1HWnTZyBp8nSN9M8t8qZOAuLQ+4kE/0/WP119+yeMFAn9wj6BwkL&#10;d62yjbklx/LxUuU5hQhja1TFDLKgXTI6Kk4YISBGE5vxC1S8bbX1EGXZ1ziEHjyw2Ef1Dyf1zd4L&#10;zcnrPFumV7wkzbV8sVjOOQg9VPH6uUPynwwMIlxKicwvwqvdI/np6euT0M3CQ9f3ccW9/SPBmCET&#10;6QfGwS9UbKA6MHuEySZsa760gL+kGNkipaSfW4VGiv6zZQWuszwPnopBfrWcc4CXlc1lRVnNUKX0&#10;UkzXOz/5cOuwa9oo9MTxllWruzjPmdWRLNsgKnK0bPDZZRxfnX+s9W8AAAD//wMAUEsDBBQABgAI&#10;AAAAIQAcmPTk3gAAAAYBAAAPAAAAZHJzL2Rvd25yZXYueG1sTI9BS8NAEIXvQv/DMoIXsRuttSVm&#10;UqQgFhFK09rzNjsmodnZNLtN4r9360UvDx5veO+bZDGYWnTUusoywv04AkGcW11xgbDbvt7NQTiv&#10;WKvaMiF8k4NFOrpKVKxtzxvqMl+IUMIuVgil900spctLMsqNbUMcsi/bGuWDbQupW9WHclPLhyh6&#10;kkZVHBZK1dCypPyYnQ1Cn6+7/fbjTa5v9yvLp9VpmX2+I95cDy/PIDwN/u8YLvgBHdLAdLBn1k7U&#10;COER/6uX7HE+Cf6AMJtMI5BpIv/jpz8AAAD//wMAUEsBAi0AFAAGAAgAAAAhALaDOJL+AAAA4QEA&#10;ABMAAAAAAAAAAAAAAAAAAAAAAFtDb250ZW50X1R5cGVzXS54bWxQSwECLQAUAAYACAAAACEAOP0h&#10;/9YAAACUAQAACwAAAAAAAAAAAAAAAAAvAQAAX3JlbHMvLnJlbHNQSwECLQAUAAYACAAAACEAi/LB&#10;g9gBAACgAwAADgAAAAAAAAAAAAAAAAAuAgAAZHJzL2Uyb0RvYy54bWxQSwECLQAUAAYACAAAACEA&#10;HJj05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DCD131A" w14:textId="64437F97" w:rsidR="00CE10ED" w:rsidRPr="00CE10ED" w:rsidRDefault="00CE10ED" w:rsidP="00CE10ED">
      <w:r w:rsidRPr="00CE10ED">
        <w:lastRenderedPageBreak/>
        <mc:AlternateContent>
          <mc:Choice Requires="wps">
            <w:drawing>
              <wp:inline distT="0" distB="0" distL="0" distR="0" wp14:anchorId="03373796" wp14:editId="642E6E1F">
                <wp:extent cx="9429750" cy="4667250"/>
                <wp:effectExtent l="0" t="0" r="0" b="0"/>
                <wp:docPr id="1461058540" name="Rectángulo 21" descr="Imagen de sali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429750" cy="466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BDDCE" id="Rectángulo 21" o:spid="_x0000_s1026" alt="Imagen de salida" style="width:742.5pt;height:3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Ztg1wEAAKADAAAOAAAAZHJzL2Uyb0RvYy54bWysU8Fu2zAMvQ/YPwi6L06MNFmMOEXRosOA&#10;bivQ7QMUWbKN2aJGKnGyrx8lp0m23YZdBJGUHx8fn9e3h74Te4PUgivlbDKVwjgNVevqUn77+vju&#10;vRQUlKtUB86U8mhI3m7evlkPvjA5NNBVBgWDOCoGX8omBF9kGenG9Iom4I3jogXsVeAQ66xCNTB6&#10;32X5dLrIBsDKI2hDxNmHsSg3Cd9ao8MXa8kE0ZWSuYV0Yjq38cw2a1XUqHzT6hMN9Q8setU6bnqG&#10;elBBiR22f0H1rUYgsGGioc/A2labNANPM5v+Mc1Lo7xJs7A45M8y0f+D1Z/3L/4ZI3XyT6C/k3Bw&#10;3yhXmzvyLB8vVV5SiDA0RlXMYBa1ywZPxRkjBsRoYjt8goq3rXYBkiwHi33swQOLQ1L/eFbfHILQ&#10;nFzN89XyhpekuTZfLJY5B7GHKl4/90jhg4FexEspkfkleLV/ojA+fX0Suzl4bLsurbhzvyUYM2YS&#10;/cg4+oWKLVRHZo8w2oRtzZcG8KcUA1uklPRjp9BI0X10rMBqNp9HT6VgfrPMOcDryva6opxmqFIG&#10;KcbrfRh9uPPY1k0SeuR4x6rZNs1zYXUiyzZIipwsG312HadXlx9r8wsAAP//AwBQSwMEFAAGAAgA&#10;AAAhAIVIlXXdAAAABgEAAA8AAABkcnMvZG93bnJldi54bWxMj09rwkAQxe8Fv8MyQi9FN/0vMRsp&#10;QqkUQRqt5zU7JqHZ2Zhdk/Tbd+ylvQzzeMOb30sWg61Fh62vHCm4nUYgkHJnKioU7LavkxkIHzQZ&#10;XTtCBd/oYZGOrhIdG9fTB3ZZKASHkI+1gjKEJpbS5yVa7aeuQWLv6FqrA8u2kKbVPYfbWt5F0ZO0&#10;uiL+UOoGlyXmX9nZKujzTbffrt/k5ma/cnRanZbZ57tS1+PhZQ4i4BD+juGCz+iQMtPBncl4USvg&#10;IuF3XryH2SPrg4Lne15kmsj/+OkPAAAA//8DAFBLAQItABQABgAIAAAAIQC2gziS/gAAAOEBAAAT&#10;AAAAAAAAAAAAAAAAAAAAAABbQ29udGVudF9UeXBlc10ueG1sUEsBAi0AFAAGAAgAAAAhADj9If/W&#10;AAAAlAEAAAsAAAAAAAAAAAAAAAAALwEAAF9yZWxzLy5yZWxzUEsBAi0AFAAGAAgAAAAhAMndm2DX&#10;AQAAoAMAAA4AAAAAAAAAAAAAAAAALgIAAGRycy9lMm9Eb2MueG1sUEsBAi0AFAAGAAgAAAAhAIVI&#10;lXXdAAAABg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4F62BAAA" w14:textId="77777777" w:rsidR="00CE10ED" w:rsidRPr="00CE10ED" w:rsidRDefault="00CE10ED" w:rsidP="00CE10ED">
      <w:r w:rsidRPr="00CE10ED">
        <w:t xml:space="preserve">Listo. Te </w:t>
      </w:r>
      <w:proofErr w:type="spellStart"/>
      <w:r w:rsidRPr="00CE10ED">
        <w:t>graficqué</w:t>
      </w:r>
      <w:proofErr w:type="spellEnd"/>
      <w:r w:rsidRPr="00CE10ED">
        <w:t xml:space="preserve"> la serie del archivo </w:t>
      </w:r>
      <w:r w:rsidRPr="00CE10ED">
        <w:rPr>
          <w:b/>
          <w:bCs/>
        </w:rPr>
        <w:t>FTWTHD (1800–1938)</w:t>
      </w:r>
      <w:r w:rsidRPr="00CE10ED">
        <w:t xml:space="preserve"> en dos variantes:</w:t>
      </w:r>
    </w:p>
    <w:p w14:paraId="199FED04" w14:textId="77777777" w:rsidR="00CE10ED" w:rsidRPr="00CE10ED" w:rsidRDefault="00CE10ED" w:rsidP="00CE10ED">
      <w:pPr>
        <w:numPr>
          <w:ilvl w:val="0"/>
          <w:numId w:val="99"/>
        </w:numPr>
      </w:pPr>
      <w:r w:rsidRPr="00CE10ED">
        <w:rPr>
          <w:b/>
          <w:bCs/>
        </w:rPr>
        <w:t>Índice de comercio mundial (1913 = 100)</w:t>
      </w:r>
    </w:p>
    <w:p w14:paraId="27548374" w14:textId="77777777" w:rsidR="00CE10ED" w:rsidRPr="00CE10ED" w:rsidRDefault="00CE10ED" w:rsidP="00CE10ED">
      <w:pPr>
        <w:numPr>
          <w:ilvl w:val="0"/>
          <w:numId w:val="99"/>
        </w:numPr>
      </w:pPr>
      <w:r w:rsidRPr="00CE10ED">
        <w:rPr>
          <w:b/>
          <w:bCs/>
        </w:rPr>
        <w:t>Valores nominales</w:t>
      </w:r>
      <w:r w:rsidRPr="00CE10ED">
        <w:t xml:space="preserve"> (exportaciones, importaciones y total) en </w:t>
      </w:r>
      <w:r w:rsidRPr="00CE10ED">
        <w:rPr>
          <w:b/>
          <w:bCs/>
        </w:rPr>
        <w:t>millones de US$</w:t>
      </w:r>
      <w:r w:rsidRPr="00CE10ED">
        <w:t xml:space="preserve">, en </w:t>
      </w:r>
      <w:r w:rsidRPr="00CE10ED">
        <w:rPr>
          <w:b/>
          <w:bCs/>
        </w:rPr>
        <w:t>escala log</w:t>
      </w:r>
      <w:r w:rsidRPr="00CE10ED">
        <w:t xml:space="preserve"> para que se vea bien todo el período.</w:t>
      </w:r>
    </w:p>
    <w:p w14:paraId="7043BA2D" w14:textId="77777777" w:rsidR="00CE10ED" w:rsidRPr="00CE10ED" w:rsidRDefault="00CE10ED" w:rsidP="00CE10ED">
      <w:pPr>
        <w:numPr>
          <w:ilvl w:val="0"/>
          <w:numId w:val="100"/>
        </w:numPr>
      </w:pPr>
      <w:r w:rsidRPr="00CE10ED">
        <w:t>Descargar gráfico: índice 1913=100</w:t>
      </w:r>
    </w:p>
    <w:p w14:paraId="714A43A9" w14:textId="77777777" w:rsidR="00CE10ED" w:rsidRPr="00CE10ED" w:rsidRDefault="00CE10ED" w:rsidP="00CE10ED">
      <w:pPr>
        <w:numPr>
          <w:ilvl w:val="0"/>
          <w:numId w:val="100"/>
        </w:numPr>
      </w:pPr>
      <w:r w:rsidRPr="00CE10ED">
        <w:t>Descargar gráfico: comercio nominal (log)</w:t>
      </w:r>
    </w:p>
    <w:p w14:paraId="49129937" w14:textId="77777777" w:rsidR="00CE10ED" w:rsidRPr="00CE10ED" w:rsidRDefault="00CE10ED" w:rsidP="00CE10ED">
      <w:r w:rsidRPr="00CE10ED">
        <w:t>Cómo se aplica los indicadores planteados a partir de esta base de datos</w:t>
      </w:r>
    </w:p>
    <w:p w14:paraId="698C9F55" w14:textId="77777777" w:rsidR="00CE10ED" w:rsidRPr="00CE10ED" w:rsidRDefault="00CE10ED" w:rsidP="00CE10ED">
      <w:r w:rsidRPr="00CE10ED">
        <w:t>Pensado durante 38s</w:t>
      </w:r>
    </w:p>
    <w:p w14:paraId="52C95D3D" w14:textId="77777777" w:rsidR="00CE10ED" w:rsidRPr="00CE10ED" w:rsidRDefault="00CE10ED" w:rsidP="00CE10ED">
      <w:r w:rsidRPr="00CE10ED">
        <w:t xml:space="preserve">Con esta base (FTWTHD, </w:t>
      </w:r>
      <w:r w:rsidRPr="00CE10ED">
        <w:rPr>
          <w:b/>
          <w:bCs/>
        </w:rPr>
        <w:t>mundo 1800–1938</w:t>
      </w:r>
      <w:r w:rsidRPr="00CE10ED">
        <w:t xml:space="preserve">) </w:t>
      </w:r>
      <w:proofErr w:type="spellStart"/>
      <w:r w:rsidRPr="00CE10ED">
        <w:t>podés</w:t>
      </w:r>
      <w:proofErr w:type="spellEnd"/>
      <w:r w:rsidRPr="00CE10ED">
        <w:t xml:space="preserve"> aplicar </w:t>
      </w:r>
      <w:r w:rsidRPr="00CE10ED">
        <w:rPr>
          <w:b/>
          <w:bCs/>
        </w:rPr>
        <w:t>parte</w:t>
      </w:r>
      <w:r w:rsidRPr="00CE10ED">
        <w:t xml:space="preserve"> de los indicadores “mínimos” de clase 1, pero no todos, porque el archivo trae esencialmente </w:t>
      </w:r>
      <w:r w:rsidRPr="00CE10ED">
        <w:rPr>
          <w:b/>
          <w:bCs/>
        </w:rPr>
        <w:t>exportaciones e importaciones mundiales en US$ corrientes</w:t>
      </w:r>
      <w:r w:rsidRPr="00CE10ED">
        <w:t xml:space="preserve"> (y un </w:t>
      </w:r>
      <w:r w:rsidRPr="00CE10ED">
        <w:rPr>
          <w:b/>
          <w:bCs/>
        </w:rPr>
        <w:t>índice 1913=100</w:t>
      </w:r>
      <w:r w:rsidRPr="00CE10ED">
        <w:t xml:space="preserve">), </w:t>
      </w:r>
      <w:r w:rsidRPr="00CE10ED">
        <w:rPr>
          <w:b/>
          <w:bCs/>
        </w:rPr>
        <w:t>sin PIB</w:t>
      </w:r>
      <w:r w:rsidRPr="00CE10ED">
        <w:t xml:space="preserve">, </w:t>
      </w:r>
      <w:r w:rsidRPr="00CE10ED">
        <w:rPr>
          <w:b/>
          <w:bCs/>
        </w:rPr>
        <w:t>sin precios de exportación/importación</w:t>
      </w:r>
      <w:r w:rsidRPr="00CE10ED">
        <w:t xml:space="preserve">, y </w:t>
      </w:r>
      <w:r w:rsidRPr="00CE10ED">
        <w:rPr>
          <w:b/>
          <w:bCs/>
        </w:rPr>
        <w:t>sin cuenta corriente</w:t>
      </w:r>
      <w:r w:rsidRPr="00CE10ED">
        <w:t>.</w:t>
      </w:r>
    </w:p>
    <w:p w14:paraId="120AD371" w14:textId="77777777" w:rsidR="00CE10ED" w:rsidRPr="00CE10ED" w:rsidRDefault="00CE10ED" w:rsidP="00CE10ED">
      <w:r w:rsidRPr="00CE10ED">
        <w:t xml:space="preserve">Abajo te dejo, indicador por indicador, </w:t>
      </w:r>
      <w:r w:rsidRPr="00CE10ED">
        <w:rPr>
          <w:b/>
          <w:bCs/>
        </w:rPr>
        <w:t>qué sí sale</w:t>
      </w:r>
      <w:r w:rsidRPr="00CE10ED">
        <w:t xml:space="preserve">, </w:t>
      </w:r>
      <w:r w:rsidRPr="00CE10ED">
        <w:rPr>
          <w:b/>
          <w:bCs/>
        </w:rPr>
        <w:t>qué no</w:t>
      </w:r>
      <w:r w:rsidRPr="00CE10ED">
        <w:t xml:space="preserve">, y </w:t>
      </w:r>
      <w:r w:rsidRPr="00CE10ED">
        <w:rPr>
          <w:b/>
          <w:bCs/>
        </w:rPr>
        <w:t>qué dato extra necesitarías</w:t>
      </w:r>
      <w:r w:rsidRPr="00CE10ED">
        <w:t>.</w:t>
      </w:r>
    </w:p>
    <w:p w14:paraId="445E4734" w14:textId="77777777" w:rsidR="00CE10ED" w:rsidRPr="00CE10ED" w:rsidRDefault="00CE10ED" w:rsidP="00CE10ED">
      <w:r w:rsidRPr="00CE10ED">
        <w:lastRenderedPageBreak/>
        <w:pict w14:anchorId="785C2644">
          <v:rect id="_x0000_i1653" style="width:0;height:1.5pt" o:hralign="center" o:hrstd="t" o:hr="t" fillcolor="#a0a0a0" stroked="f"/>
        </w:pict>
      </w:r>
    </w:p>
    <w:p w14:paraId="6FDE75B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1) Balanza comercial (X − M) </w:t>
      </w:r>
      <w:r w:rsidRPr="00CE10ED">
        <w:rPr>
          <w:rFonts w:ascii="Segoe UI Emoji" w:hAnsi="Segoe UI Emoji" w:cs="Segoe UI Emoji"/>
          <w:b/>
          <w:bCs/>
        </w:rPr>
        <w:t>✅</w:t>
      </w:r>
      <w:r w:rsidRPr="00CE10ED">
        <w:rPr>
          <w:b/>
          <w:bCs/>
        </w:rPr>
        <w:t xml:space="preserve"> (s</w:t>
      </w:r>
      <w:r w:rsidRPr="00CE10ED">
        <w:rPr>
          <w:rFonts w:ascii="Calibri" w:hAnsi="Calibri" w:cs="Calibri"/>
          <w:b/>
          <w:bCs/>
        </w:rPr>
        <w:t>í</w:t>
      </w:r>
      <w:r w:rsidRPr="00CE10ED">
        <w:rPr>
          <w:b/>
          <w:bCs/>
        </w:rPr>
        <w:t>, directo)</w:t>
      </w:r>
    </w:p>
    <w:p w14:paraId="44572042" w14:textId="77777777" w:rsidR="00CE10ED" w:rsidRPr="00CE10ED" w:rsidRDefault="00CE10ED" w:rsidP="00CE10ED">
      <w:r w:rsidRPr="00CE10ED">
        <w:rPr>
          <w:b/>
          <w:bCs/>
        </w:rPr>
        <w:t xml:space="preserve">Qué </w:t>
      </w:r>
      <w:proofErr w:type="spellStart"/>
      <w:r w:rsidRPr="00CE10ED">
        <w:rPr>
          <w:b/>
          <w:bCs/>
        </w:rPr>
        <w:t>usás</w:t>
      </w:r>
      <w:proofErr w:type="spellEnd"/>
      <w:r w:rsidRPr="00CE10ED">
        <w:rPr>
          <w:b/>
          <w:bCs/>
        </w:rPr>
        <w:t xml:space="preserve"> del archivo:</w:t>
      </w:r>
    </w:p>
    <w:p w14:paraId="5D7D6D19" w14:textId="77777777" w:rsidR="00CE10ED" w:rsidRPr="00CE10ED" w:rsidRDefault="00CE10ED" w:rsidP="00CE10ED">
      <w:pPr>
        <w:numPr>
          <w:ilvl w:val="0"/>
          <w:numId w:val="101"/>
        </w:numPr>
      </w:pPr>
      <w:r w:rsidRPr="00CE10ED">
        <w:rPr>
          <w:b/>
          <w:bCs/>
        </w:rPr>
        <w:t>World Exports</w:t>
      </w:r>
      <w:r w:rsidRPr="00CE10ED">
        <w:t xml:space="preserve"> (millones de US$ corrientes)</w:t>
      </w:r>
    </w:p>
    <w:p w14:paraId="2FCF5237" w14:textId="77777777" w:rsidR="00CE10ED" w:rsidRPr="00CE10ED" w:rsidRDefault="00CE10ED" w:rsidP="00CE10ED">
      <w:pPr>
        <w:numPr>
          <w:ilvl w:val="0"/>
          <w:numId w:val="101"/>
        </w:numPr>
      </w:pPr>
      <w:r w:rsidRPr="00CE10ED">
        <w:rPr>
          <w:b/>
          <w:bCs/>
        </w:rPr>
        <w:t xml:space="preserve">World </w:t>
      </w:r>
      <w:proofErr w:type="spellStart"/>
      <w:r w:rsidRPr="00CE10ED">
        <w:rPr>
          <w:b/>
          <w:bCs/>
        </w:rPr>
        <w:t>Imports</w:t>
      </w:r>
      <w:proofErr w:type="spellEnd"/>
      <w:r w:rsidRPr="00CE10ED">
        <w:t xml:space="preserve"> (millones de US$ corrientes)</w:t>
      </w:r>
    </w:p>
    <w:p w14:paraId="3F91E4AB" w14:textId="77777777" w:rsidR="00CE10ED" w:rsidRPr="00CE10ED" w:rsidRDefault="00CE10ED" w:rsidP="00CE10ED">
      <w:r w:rsidRPr="00CE10ED">
        <w:rPr>
          <w:b/>
          <w:bCs/>
        </w:rPr>
        <w:t>Cálculo:</w:t>
      </w:r>
    </w:p>
    <w:p w14:paraId="5AFE420C" w14:textId="2D8033D6" w:rsidR="00CE10ED" w:rsidRPr="00CE10ED" w:rsidRDefault="00CE10ED" w:rsidP="00CE10ED">
      <m:oMathPara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67389C9A" w14:textId="7B495ECA" w:rsidR="00CE10ED" w:rsidRPr="00CE10ED" w:rsidRDefault="00CE10ED" w:rsidP="00CE10ED">
      <w:r w:rsidRPr="00CE10ED">
        <w:rPr>
          <w:b/>
          <w:bCs/>
        </w:rPr>
        <w:t>Ojo importante (para contar en clase):</w:t>
      </w:r>
      <w:r w:rsidRPr="00CE10ED">
        <w:t xml:space="preserve"> a nivel “mundo” la balanza debería ser ~0 por identidad contable, pero en la práctica </w:t>
      </w:r>
      <w:r w:rsidRPr="00CE10ED">
        <w:rPr>
          <w:b/>
          <w:bCs/>
        </w:rPr>
        <w:t>no da cero</w:t>
      </w:r>
      <w:r w:rsidRPr="00CE10ED">
        <w:t xml:space="preserve"> por diferencias de valuación (FOB vs CIF), cobertura y errores de medición.</w:t>
      </w:r>
      <w:r w:rsidRPr="00CE10ED">
        <w:br/>
        <w:t xml:space="preserve">Ejemplo con tu base: en </w:t>
      </w:r>
      <w:r w:rsidRPr="00CE10ED">
        <w:rPr>
          <w:b/>
          <w:bCs/>
        </w:rPr>
        <w:t>1913</w:t>
      </w:r>
      <w:r w:rsidRPr="00CE10ED">
        <w:t xml:space="preserve"> el mundo tiene </w:t>
      </w:r>
      <m:oMath>
        <m:r>
          <w:rPr>
            <w:rFonts w:ascii="Cambria Math" w:hAnsi="Cambria Math"/>
          </w:rPr>
          <m:t>X-M≈-</m:t>
        </m:r>
        <m:r>
          <m:rPr>
            <m:sty m:val="p"/>
          </m:rPr>
          <w:rPr>
            <w:rFonts w:ascii="Cambria Math" w:hAnsi="Cambria Math"/>
          </w:rPr>
          <m:t>1,476</m:t>
        </m:r>
      </m:oMath>
      <w:r w:rsidRPr="00CE10ED">
        <w:t xml:space="preserve">millones US$ (no es “déficit del mundo”: es </w:t>
      </w:r>
      <w:r w:rsidRPr="00CE10ED">
        <w:rPr>
          <w:b/>
          <w:bCs/>
        </w:rPr>
        <w:t>asimetría estadística</w:t>
      </w:r>
      <w:r w:rsidRPr="00CE10ED">
        <w:t>).</w:t>
      </w:r>
    </w:p>
    <w:p w14:paraId="01DC9C69" w14:textId="77777777" w:rsidR="00CE10ED" w:rsidRPr="00CE10ED" w:rsidRDefault="00CE10ED" w:rsidP="00CE10ED">
      <w:r w:rsidRPr="00CE10ED">
        <w:pict w14:anchorId="0235086E">
          <v:rect id="_x0000_i1654" style="width:0;height:1.5pt" o:hralign="center" o:hrstd="t" o:hr="t" fillcolor="#a0a0a0" stroked="f"/>
        </w:pict>
      </w:r>
    </w:p>
    <w:p w14:paraId="0769212B" w14:textId="09E51EBC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2) Apertura comercial </w:t>
      </w:r>
      <m:oMath>
        <m:r>
          <m:rPr>
            <m:sty m:val="bi"/>
          </m:rPr>
          <w:rPr>
            <w:rFonts w:ascii="Cambria Math" w:hAnsi="Cambria Math"/>
          </w:rPr>
          <m:t>(X+M)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PIB</m:t>
        </m:r>
      </m:oMath>
      <w:r w:rsidRPr="00CE10ED">
        <w:rPr>
          <w:rFonts w:ascii="Segoe UI Emoji" w:hAnsi="Segoe UI Emoji" w:cs="Segoe UI Emoji"/>
          <w:b/>
          <w:bCs/>
        </w:rPr>
        <w:t>❌</w:t>
      </w:r>
      <w:r w:rsidRPr="00CE10ED">
        <w:rPr>
          <w:b/>
          <w:bCs/>
        </w:rPr>
        <w:t xml:space="preserve"> (no sale solo con este archivo)</w:t>
      </w:r>
    </w:p>
    <w:p w14:paraId="672A2ADD" w14:textId="77777777" w:rsidR="00CE10ED" w:rsidRPr="00CE10ED" w:rsidRDefault="00CE10ED" w:rsidP="00CE10ED">
      <w:r w:rsidRPr="00CE10ED">
        <w:rPr>
          <w:b/>
          <w:bCs/>
        </w:rPr>
        <w:t>Qué falta:</w:t>
      </w:r>
      <w:r w:rsidRPr="00CE10ED">
        <w:t xml:space="preserve"> el </w:t>
      </w:r>
      <w:r w:rsidRPr="00CE10ED">
        <w:rPr>
          <w:b/>
          <w:bCs/>
        </w:rPr>
        <w:t>PIB mundial</w:t>
      </w:r>
      <w:r w:rsidRPr="00CE10ED">
        <w:t xml:space="preserve"> (en la misma moneda y base, idealmente US$ corrientes o una serie consistente).</w:t>
      </w:r>
    </w:p>
    <w:p w14:paraId="57BB529E" w14:textId="77777777" w:rsidR="00CE10ED" w:rsidRPr="00CE10ED" w:rsidRDefault="00CE10ED" w:rsidP="00CE10ED">
      <w:r w:rsidRPr="00CE10ED">
        <w:rPr>
          <w:b/>
          <w:bCs/>
        </w:rPr>
        <w:t>Qué tendrías que hacer:</w:t>
      </w:r>
    </w:p>
    <w:p w14:paraId="485D48FF" w14:textId="77777777" w:rsidR="00CE10ED" w:rsidRPr="00CE10ED" w:rsidRDefault="00CE10ED" w:rsidP="00CE10ED">
      <w:pPr>
        <w:numPr>
          <w:ilvl w:val="0"/>
          <w:numId w:val="102"/>
        </w:numPr>
      </w:pPr>
      <w:r w:rsidRPr="00CE10ED">
        <w:t xml:space="preserve">Conseguir una serie de </w:t>
      </w:r>
      <w:r w:rsidRPr="00CE10ED">
        <w:rPr>
          <w:b/>
          <w:bCs/>
        </w:rPr>
        <w:t>World GDP</w:t>
      </w:r>
      <w:r w:rsidRPr="00CE10ED">
        <w:t xml:space="preserve"> (histórica; p.ej. Maddison Project u otra fuente larga).</w:t>
      </w:r>
    </w:p>
    <w:p w14:paraId="3DC6310F" w14:textId="77777777" w:rsidR="00CE10ED" w:rsidRPr="00CE10ED" w:rsidRDefault="00CE10ED" w:rsidP="00CE10ED">
      <w:pPr>
        <w:numPr>
          <w:ilvl w:val="0"/>
          <w:numId w:val="102"/>
        </w:numPr>
      </w:pPr>
      <w:r w:rsidRPr="00CE10ED">
        <w:t>Unir por año.</w:t>
      </w:r>
    </w:p>
    <w:p w14:paraId="7754DECB" w14:textId="77777777" w:rsidR="00CE10ED" w:rsidRPr="00CE10ED" w:rsidRDefault="00CE10ED" w:rsidP="00CE10ED">
      <w:pPr>
        <w:numPr>
          <w:ilvl w:val="0"/>
          <w:numId w:val="102"/>
        </w:numPr>
      </w:pPr>
      <w:r w:rsidRPr="00CE10ED">
        <w:t>Calcular:</w:t>
      </w:r>
    </w:p>
    <w:p w14:paraId="0DF4037E" w14:textId="15349EC8" w:rsidR="00CE10ED" w:rsidRPr="00CE10ED" w:rsidRDefault="00CE10ED" w:rsidP="00CE10ED">
      <m:oMathPara>
        <m:oMath>
          <m:r>
            <w:rPr>
              <w:rFonts w:ascii="Cambria Math" w:hAnsi="Cambria Math"/>
            </w:rPr>
            <m:t>Apertur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br/>
          </m:r>
        </m:oMath>
      </m:oMathPara>
    </w:p>
    <w:p w14:paraId="6536A20F" w14:textId="77777777" w:rsidR="00CE10ED" w:rsidRPr="00CE10ED" w:rsidRDefault="00CE10ED" w:rsidP="00CE10ED">
      <w:r w:rsidRPr="00CE10ED">
        <w:rPr>
          <w:b/>
          <w:bCs/>
        </w:rPr>
        <w:t>Comentario didáctico:</w:t>
      </w:r>
      <w:r w:rsidRPr="00CE10ED">
        <w:t xml:space="preserve"> esta es </w:t>
      </w:r>
      <w:r w:rsidRPr="00CE10ED">
        <w:rPr>
          <w:i/>
          <w:iCs/>
        </w:rPr>
        <w:t>la</w:t>
      </w:r>
      <w:r w:rsidRPr="00CE10ED">
        <w:t xml:space="preserve"> integración que te va a balancear la clase: la historia entra porque cambia la </w:t>
      </w:r>
      <w:r w:rsidRPr="00CE10ED">
        <w:rPr>
          <w:b/>
          <w:bCs/>
        </w:rPr>
        <w:t>apertura</w:t>
      </w:r>
      <w:r w:rsidRPr="00CE10ED">
        <w:t xml:space="preserve"> por etapas (primera globalización, colapso, posguerra…).</w:t>
      </w:r>
    </w:p>
    <w:p w14:paraId="7BF3F682" w14:textId="77777777" w:rsidR="00CE10ED" w:rsidRPr="00CE10ED" w:rsidRDefault="00CE10ED" w:rsidP="00CE10ED">
      <w:r w:rsidRPr="00CE10ED">
        <w:pict w14:anchorId="4791029B">
          <v:rect id="_x0000_i1655" style="width:0;height:1.5pt" o:hralign="center" o:hrstd="t" o:hr="t" fillcolor="#a0a0a0" stroked="f"/>
        </w:pict>
      </w:r>
    </w:p>
    <w:p w14:paraId="5944C9FE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3) Términos del intercambio (</w:t>
      </w:r>
      <w:proofErr w:type="spellStart"/>
      <w:r w:rsidRPr="00CE10ED">
        <w:rPr>
          <w:b/>
          <w:bCs/>
        </w:rPr>
        <w:t>ToT</w:t>
      </w:r>
      <w:proofErr w:type="spellEnd"/>
      <w:r w:rsidRPr="00CE10ED">
        <w:rPr>
          <w:b/>
          <w:bCs/>
        </w:rPr>
        <w:t xml:space="preserve"> = </w:t>
      </w:r>
      <w:proofErr w:type="spellStart"/>
      <w:r w:rsidRPr="00CE10ED">
        <w:rPr>
          <w:b/>
          <w:bCs/>
        </w:rPr>
        <w:t>Px</w:t>
      </w:r>
      <w:proofErr w:type="spellEnd"/>
      <w:r w:rsidRPr="00CE10ED">
        <w:rPr>
          <w:b/>
          <w:bCs/>
        </w:rPr>
        <w:t xml:space="preserve">/Pm) </w:t>
      </w:r>
      <w:r w:rsidRPr="00CE10ED">
        <w:rPr>
          <w:rFonts w:ascii="Segoe UI Emoji" w:hAnsi="Segoe UI Emoji" w:cs="Segoe UI Emoji"/>
          <w:b/>
          <w:bCs/>
        </w:rPr>
        <w:t>❌</w:t>
      </w:r>
      <w:r w:rsidRPr="00CE10ED">
        <w:rPr>
          <w:b/>
          <w:bCs/>
        </w:rPr>
        <w:t xml:space="preserve"> (no sale con este archivo)</w:t>
      </w:r>
    </w:p>
    <w:p w14:paraId="3F05FD59" w14:textId="77777777" w:rsidR="00CE10ED" w:rsidRPr="00CE10ED" w:rsidRDefault="00CE10ED" w:rsidP="00CE10ED">
      <w:r w:rsidRPr="00CE10ED">
        <w:rPr>
          <w:b/>
          <w:bCs/>
        </w:rPr>
        <w:t>Qué falta:</w:t>
      </w:r>
      <w:r w:rsidRPr="00CE10ED">
        <w:t xml:space="preserve"> índices de </w:t>
      </w:r>
      <w:r w:rsidRPr="00CE10ED">
        <w:rPr>
          <w:b/>
          <w:bCs/>
        </w:rPr>
        <w:t>precios de exportación (</w:t>
      </w:r>
      <w:proofErr w:type="spellStart"/>
      <w:r w:rsidRPr="00CE10ED">
        <w:rPr>
          <w:b/>
          <w:bCs/>
        </w:rPr>
        <w:t>Px</w:t>
      </w:r>
      <w:proofErr w:type="spellEnd"/>
      <w:r w:rsidRPr="00CE10ED">
        <w:rPr>
          <w:b/>
          <w:bCs/>
        </w:rPr>
        <w:t>)</w:t>
      </w:r>
      <w:r w:rsidRPr="00CE10ED">
        <w:t xml:space="preserve"> y </w:t>
      </w:r>
      <w:r w:rsidRPr="00CE10ED">
        <w:rPr>
          <w:b/>
          <w:bCs/>
        </w:rPr>
        <w:t>precios de importación (Pm)</w:t>
      </w:r>
      <w:r w:rsidRPr="00CE10ED">
        <w:t>.</w:t>
      </w:r>
      <w:r w:rsidRPr="00CE10ED">
        <w:br/>
        <w:t xml:space="preserve">Tu archivo tiene valores nominales; no trae </w:t>
      </w:r>
      <w:proofErr w:type="spellStart"/>
      <w:r w:rsidRPr="00CE10ED">
        <w:t>Px</w:t>
      </w:r>
      <w:proofErr w:type="spellEnd"/>
      <w:r w:rsidRPr="00CE10ED">
        <w:t xml:space="preserve"> ni Pm.</w:t>
      </w:r>
    </w:p>
    <w:p w14:paraId="63D524A2" w14:textId="77777777" w:rsidR="00CE10ED" w:rsidRPr="00CE10ED" w:rsidRDefault="00CE10ED" w:rsidP="00CE10ED">
      <w:r w:rsidRPr="00CE10ED">
        <w:rPr>
          <w:b/>
          <w:bCs/>
        </w:rPr>
        <w:t>Opciones:</w:t>
      </w:r>
    </w:p>
    <w:p w14:paraId="02EB4AE0" w14:textId="77777777" w:rsidR="00CE10ED" w:rsidRPr="00CE10ED" w:rsidRDefault="00CE10ED" w:rsidP="00CE10ED">
      <w:pPr>
        <w:numPr>
          <w:ilvl w:val="0"/>
          <w:numId w:val="103"/>
        </w:numPr>
      </w:pPr>
      <w:r w:rsidRPr="00CE10ED">
        <w:lastRenderedPageBreak/>
        <w:t xml:space="preserve">Si </w:t>
      </w:r>
      <w:proofErr w:type="spellStart"/>
      <w:r w:rsidRPr="00CE10ED">
        <w:t>querés</w:t>
      </w:r>
      <w:proofErr w:type="spellEnd"/>
      <w:r w:rsidRPr="00CE10ED">
        <w:t xml:space="preserve"> </w:t>
      </w:r>
      <w:proofErr w:type="spellStart"/>
      <w:r w:rsidRPr="00CE10ED">
        <w:t>ToT</w:t>
      </w:r>
      <w:proofErr w:type="spellEnd"/>
      <w:r w:rsidRPr="00CE10ED">
        <w:t xml:space="preserve"> </w:t>
      </w:r>
      <w:r w:rsidRPr="00CE10ED">
        <w:rPr>
          <w:b/>
          <w:bCs/>
        </w:rPr>
        <w:t>mundial</w:t>
      </w:r>
      <w:r w:rsidRPr="00CE10ED">
        <w:t xml:space="preserve">, </w:t>
      </w:r>
      <w:proofErr w:type="spellStart"/>
      <w:r w:rsidRPr="00CE10ED">
        <w:t>necesitás</w:t>
      </w:r>
      <w:proofErr w:type="spellEnd"/>
      <w:r w:rsidRPr="00CE10ED">
        <w:t xml:space="preserve"> series globales de precios de exportación e importación (o deflactores apropiados).</w:t>
      </w:r>
    </w:p>
    <w:p w14:paraId="17A415B2" w14:textId="77777777" w:rsidR="00CE10ED" w:rsidRPr="00CE10ED" w:rsidRDefault="00CE10ED" w:rsidP="00CE10ED">
      <w:pPr>
        <w:numPr>
          <w:ilvl w:val="0"/>
          <w:numId w:val="103"/>
        </w:numPr>
      </w:pPr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 </w:t>
      </w:r>
      <w:proofErr w:type="spellStart"/>
      <w:r w:rsidRPr="00CE10ED">
        <w:t>ToT</w:t>
      </w:r>
      <w:proofErr w:type="spellEnd"/>
      <w:r w:rsidRPr="00CE10ED">
        <w:t xml:space="preserve"> </w:t>
      </w:r>
      <w:r w:rsidRPr="00CE10ED">
        <w:rPr>
          <w:b/>
          <w:bCs/>
        </w:rPr>
        <w:t>por país</w:t>
      </w:r>
      <w:r w:rsidRPr="00CE10ED">
        <w:t xml:space="preserve"> (lo más habitual en cursos), </w:t>
      </w:r>
      <w:proofErr w:type="spellStart"/>
      <w:r w:rsidRPr="00CE10ED">
        <w:t>necesitás</w:t>
      </w:r>
      <w:proofErr w:type="spellEnd"/>
      <w:r w:rsidRPr="00CE10ED">
        <w:t xml:space="preserve"> series nacionales (</w:t>
      </w:r>
      <w:proofErr w:type="spellStart"/>
      <w:r w:rsidRPr="00CE10ED">
        <w:t>Px</w:t>
      </w:r>
      <w:proofErr w:type="spellEnd"/>
      <w:r w:rsidRPr="00CE10ED">
        <w:t xml:space="preserve">, Pm) o </w:t>
      </w:r>
      <w:proofErr w:type="spellStart"/>
      <w:r w:rsidRPr="00CE10ED">
        <w:t>proxies</w:t>
      </w:r>
      <w:proofErr w:type="spellEnd"/>
      <w:r w:rsidRPr="00CE10ED">
        <w:t xml:space="preserve"> (precios de </w:t>
      </w:r>
      <w:proofErr w:type="spellStart"/>
      <w:r w:rsidRPr="00CE10ED">
        <w:t>commodities</w:t>
      </w:r>
      <w:proofErr w:type="spellEnd"/>
      <w:r w:rsidRPr="00CE10ED">
        <w:t xml:space="preserve"> vs manufacturas, etc.).</w:t>
      </w:r>
    </w:p>
    <w:p w14:paraId="0CE1087D" w14:textId="77777777" w:rsidR="00CE10ED" w:rsidRPr="00CE10ED" w:rsidRDefault="00CE10ED" w:rsidP="00CE10ED">
      <w:r w:rsidRPr="00CE10ED">
        <w:pict w14:anchorId="211DD951">
          <v:rect id="_x0000_i1656" style="width:0;height:1.5pt" o:hralign="center" o:hrstd="t" o:hr="t" fillcolor="#a0a0a0" stroked="f"/>
        </w:pict>
      </w:r>
    </w:p>
    <w:p w14:paraId="300F5E15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4) Cuenta corriente (CA) </w:t>
      </w:r>
      <w:r w:rsidRPr="00CE10ED">
        <w:rPr>
          <w:rFonts w:ascii="Segoe UI Emoji" w:hAnsi="Segoe UI Emoji" w:cs="Segoe UI Emoji"/>
          <w:b/>
          <w:bCs/>
        </w:rPr>
        <w:t>❌</w:t>
      </w:r>
      <w:r w:rsidRPr="00CE10ED">
        <w:rPr>
          <w:b/>
          <w:bCs/>
        </w:rPr>
        <w:t xml:space="preserve"> (no sale con este archivo)</w:t>
      </w:r>
    </w:p>
    <w:p w14:paraId="589907B8" w14:textId="77777777" w:rsidR="00CE10ED" w:rsidRPr="00CE10ED" w:rsidRDefault="00CE10ED" w:rsidP="00CE10ED">
      <w:r w:rsidRPr="00CE10ED">
        <w:t>La CA requiere además de comercio de bienes y servicios:</w:t>
      </w:r>
    </w:p>
    <w:p w14:paraId="01CA119D" w14:textId="77777777" w:rsidR="00CE10ED" w:rsidRPr="00CE10ED" w:rsidRDefault="00CE10ED" w:rsidP="00CE10ED">
      <w:pPr>
        <w:numPr>
          <w:ilvl w:val="0"/>
          <w:numId w:val="104"/>
        </w:numPr>
      </w:pPr>
      <w:r w:rsidRPr="00CE10ED">
        <w:t>rentas de factores (intereses, dividendos),</w:t>
      </w:r>
    </w:p>
    <w:p w14:paraId="40125980" w14:textId="77777777" w:rsidR="00CE10ED" w:rsidRPr="00CE10ED" w:rsidRDefault="00CE10ED" w:rsidP="00CE10ED">
      <w:pPr>
        <w:numPr>
          <w:ilvl w:val="0"/>
          <w:numId w:val="104"/>
        </w:numPr>
      </w:pPr>
      <w:r w:rsidRPr="00CE10ED">
        <w:t>transferencias,</w:t>
      </w:r>
    </w:p>
    <w:p w14:paraId="1B005673" w14:textId="77777777" w:rsidR="00CE10ED" w:rsidRPr="00CE10ED" w:rsidRDefault="00CE10ED" w:rsidP="00CE10ED">
      <w:pPr>
        <w:numPr>
          <w:ilvl w:val="0"/>
          <w:numId w:val="104"/>
        </w:numPr>
      </w:pPr>
      <w:r w:rsidRPr="00CE10ED">
        <w:t>(y en versiones completas, servicios explícitos, etc.).</w:t>
      </w:r>
    </w:p>
    <w:p w14:paraId="7701472D" w14:textId="77777777" w:rsidR="00CE10ED" w:rsidRPr="00CE10ED" w:rsidRDefault="00CE10ED" w:rsidP="00CE10ED">
      <w:r w:rsidRPr="00CE10ED">
        <w:t xml:space="preserve">Este </w:t>
      </w:r>
      <w:proofErr w:type="spellStart"/>
      <w:r w:rsidRPr="00CE10ED">
        <w:t>dataset</w:t>
      </w:r>
      <w:proofErr w:type="spellEnd"/>
      <w:r w:rsidRPr="00CE10ED">
        <w:t xml:space="preserve"> no tiene eso; es comercio (bienes) agregado.</w:t>
      </w:r>
    </w:p>
    <w:p w14:paraId="07147B8B" w14:textId="77777777" w:rsidR="00CE10ED" w:rsidRPr="00CE10ED" w:rsidRDefault="00CE10ED" w:rsidP="00CE10ED">
      <w:r w:rsidRPr="00CE10ED">
        <w:pict w14:anchorId="1126BD37">
          <v:rect id="_x0000_i1657" style="width:0;height:1.5pt" o:hralign="center" o:hrstd="t" o:hr="t" fillcolor="#a0a0a0" stroked="f"/>
        </w:pict>
      </w:r>
    </w:p>
    <w:p w14:paraId="37D43014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5) Qué indicadores “extra” sí </w:t>
      </w:r>
      <w:proofErr w:type="spellStart"/>
      <w:r w:rsidRPr="00CE10ED">
        <w:rPr>
          <w:b/>
          <w:bCs/>
        </w:rPr>
        <w:t>podés</w:t>
      </w:r>
      <w:proofErr w:type="spellEnd"/>
      <w:r w:rsidRPr="00CE10ED">
        <w:rPr>
          <w:b/>
          <w:bCs/>
        </w:rPr>
        <w:t xml:space="preserve"> sacar y usar mucho en Clase 1 </w:t>
      </w:r>
      <w:r w:rsidRPr="00CE10ED">
        <w:rPr>
          <w:rFonts w:ascii="Segoe UI Emoji" w:hAnsi="Segoe UI Emoji" w:cs="Segoe UI Emoji"/>
          <w:b/>
          <w:bCs/>
        </w:rPr>
        <w:t>✅</w:t>
      </w:r>
    </w:p>
    <w:p w14:paraId="62454C06" w14:textId="77777777" w:rsidR="00CE10ED" w:rsidRPr="00CE10ED" w:rsidRDefault="00CE10ED" w:rsidP="00CE10ED">
      <w:r w:rsidRPr="00CE10ED">
        <w:t>Aunque no sean de tu lista mínima, ayudan a integrar historia + medición:</w:t>
      </w:r>
    </w:p>
    <w:p w14:paraId="17827D71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a) Comercio total (tamaño del comercio)</w:t>
      </w:r>
    </w:p>
    <w:p w14:paraId="041303D0" w14:textId="725646A2" w:rsidR="00CE10ED" w:rsidRPr="00CE10ED" w:rsidRDefault="00CE10ED" w:rsidP="00CE10ED">
      <m:oMathPara>
        <m:oMath>
          <m:r>
            <w:rPr>
              <w:rFonts w:ascii="Cambria Math" w:hAnsi="Cambria Math"/>
            </w:rPr>
            <m:t>Trad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6885F909" w14:textId="77777777" w:rsidR="00CE10ED" w:rsidRPr="00CE10ED" w:rsidRDefault="00CE10ED" w:rsidP="00CE10ED">
      <w:r w:rsidRPr="00CE10ED">
        <w:t xml:space="preserve">(En tu base ya lo </w:t>
      </w:r>
      <w:proofErr w:type="spellStart"/>
      <w:r w:rsidRPr="00CE10ED">
        <w:t>podés</w:t>
      </w:r>
      <w:proofErr w:type="spellEnd"/>
      <w:r w:rsidRPr="00CE10ED">
        <w:t xml:space="preserve"> construir y graficar.)</w:t>
      </w:r>
    </w:p>
    <w:p w14:paraId="76AFAA21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b) Tasas de crecimiento del comercio (por etapas)</w:t>
      </w:r>
    </w:p>
    <w:p w14:paraId="4C1EA85A" w14:textId="70DF3F46" w:rsidR="00CE10ED" w:rsidRPr="00CE10ED" w:rsidRDefault="00CE10ED" w:rsidP="00CE10E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Trad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Trad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hAnsi="Cambria Math"/>
            </w:rPr>
            <m:t>-1</m:t>
          </m:r>
          <m:r>
            <w:rPr>
              <w:i/>
            </w:rPr>
            <w:br/>
          </m:r>
        </m:oMath>
      </m:oMathPara>
    </w:p>
    <w:p w14:paraId="4F2D61FB" w14:textId="77777777" w:rsidR="00CE10ED" w:rsidRPr="00CE10ED" w:rsidRDefault="00CE10ED" w:rsidP="00CE10ED">
      <w:r w:rsidRPr="00CE10ED">
        <w:t>Esto te muestra clarísimo:</w:t>
      </w:r>
    </w:p>
    <w:p w14:paraId="1B14B97F" w14:textId="77777777" w:rsidR="00CE10ED" w:rsidRPr="00CE10ED" w:rsidRDefault="00CE10ED" w:rsidP="00CE10ED">
      <w:pPr>
        <w:numPr>
          <w:ilvl w:val="0"/>
          <w:numId w:val="105"/>
        </w:numPr>
      </w:pPr>
      <w:r w:rsidRPr="00CE10ED">
        <w:t>aceleración s. XIX,</w:t>
      </w:r>
    </w:p>
    <w:p w14:paraId="051CF26A" w14:textId="77777777" w:rsidR="00CE10ED" w:rsidRPr="00CE10ED" w:rsidRDefault="00CE10ED" w:rsidP="00CE10ED">
      <w:pPr>
        <w:numPr>
          <w:ilvl w:val="0"/>
          <w:numId w:val="105"/>
        </w:numPr>
      </w:pPr>
      <w:r w:rsidRPr="00CE10ED">
        <w:t>quiebre 1914,</w:t>
      </w:r>
    </w:p>
    <w:p w14:paraId="428C859A" w14:textId="77777777" w:rsidR="00CE10ED" w:rsidRPr="00CE10ED" w:rsidRDefault="00CE10ED" w:rsidP="00CE10ED">
      <w:pPr>
        <w:numPr>
          <w:ilvl w:val="0"/>
          <w:numId w:val="105"/>
        </w:numPr>
      </w:pPr>
      <w:r w:rsidRPr="00CE10ED">
        <w:t>colapso 1929–33,</w:t>
      </w:r>
    </w:p>
    <w:p w14:paraId="23EE4E85" w14:textId="77777777" w:rsidR="00CE10ED" w:rsidRPr="00CE10ED" w:rsidRDefault="00CE10ED" w:rsidP="00CE10ED">
      <w:pPr>
        <w:numPr>
          <w:ilvl w:val="0"/>
          <w:numId w:val="105"/>
        </w:numPr>
      </w:pPr>
      <w:r w:rsidRPr="00CE10ED">
        <w:t>recuperación parcial 1930s.</w:t>
      </w:r>
    </w:p>
    <w:p w14:paraId="08471B8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c) “Índice 1913=100” (serie sintética)</w:t>
      </w:r>
    </w:p>
    <w:p w14:paraId="2AF81ABB" w14:textId="77777777" w:rsidR="00CE10ED" w:rsidRPr="00CE10ED" w:rsidRDefault="00CE10ED" w:rsidP="00CE10ED">
      <w:r w:rsidRPr="00CE10ED">
        <w:t xml:space="preserve">Ese índice te sirve para narrar </w:t>
      </w:r>
      <w:r w:rsidRPr="00CE10ED">
        <w:rPr>
          <w:b/>
          <w:bCs/>
        </w:rPr>
        <w:t>fases</w:t>
      </w:r>
      <w:r w:rsidRPr="00CE10ED">
        <w:t xml:space="preserve"> sin depender del nivel nominal (que mezcla precios + cantidades).</w:t>
      </w:r>
      <w:r w:rsidRPr="00CE10ED">
        <w:br/>
      </w:r>
      <w:r w:rsidRPr="00CE10ED">
        <w:rPr>
          <w:i/>
          <w:iCs/>
        </w:rPr>
        <w:t xml:space="preserve">(Ojo: conviene aclarar qué es exactamente el índice según la documentación del FTWTHD; en tu hoja se </w:t>
      </w:r>
      <w:r w:rsidRPr="00CE10ED">
        <w:rPr>
          <w:i/>
          <w:iCs/>
        </w:rPr>
        <w:lastRenderedPageBreak/>
        <w:t>presenta junto a “</w:t>
      </w:r>
      <w:proofErr w:type="spellStart"/>
      <w:r w:rsidRPr="00CE10ED">
        <w:rPr>
          <w:i/>
          <w:iCs/>
        </w:rPr>
        <w:t>current</w:t>
      </w:r>
      <w:proofErr w:type="spellEnd"/>
      <w:r w:rsidRPr="00CE10ED">
        <w:rPr>
          <w:i/>
          <w:iCs/>
        </w:rPr>
        <w:t xml:space="preserve"> </w:t>
      </w:r>
      <w:proofErr w:type="spellStart"/>
      <w:r w:rsidRPr="00CE10ED">
        <w:rPr>
          <w:i/>
          <w:iCs/>
        </w:rPr>
        <w:t>prices</w:t>
      </w:r>
      <w:proofErr w:type="spellEnd"/>
      <w:r w:rsidRPr="00CE10ED">
        <w:rPr>
          <w:i/>
          <w:iCs/>
        </w:rPr>
        <w:t>”, así que yo lo trataría como “índice sintético de comercio” y no afirmaría “volumen real” sin chequear).</w:t>
      </w:r>
    </w:p>
    <w:p w14:paraId="0B26481C" w14:textId="77777777" w:rsidR="00CE10ED" w:rsidRPr="00CE10ED" w:rsidRDefault="00CE10ED" w:rsidP="00CE10ED">
      <w:r w:rsidRPr="00CE10ED">
        <w:pict w14:anchorId="163590B8">
          <v:rect id="_x0000_i1658" style="width:0;height:1.5pt" o:hralign="center" o:hrstd="t" o:hr="t" fillcolor="#a0a0a0" stroked="f"/>
        </w:pict>
      </w:r>
    </w:p>
    <w:p w14:paraId="56A91B49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Cómo lo integraría en tu Clase 1 (2 </w:t>
      </w:r>
      <w:proofErr w:type="spellStart"/>
      <w:r w:rsidRPr="00CE10ED">
        <w:rPr>
          <w:b/>
          <w:bCs/>
        </w:rPr>
        <w:t>slides</w:t>
      </w:r>
      <w:proofErr w:type="spellEnd"/>
      <w:r w:rsidRPr="00CE10ED">
        <w:rPr>
          <w:b/>
          <w:bCs/>
        </w:rPr>
        <w:t xml:space="preserve"> de medición usando esta base)</w:t>
      </w:r>
    </w:p>
    <w:p w14:paraId="30889371" w14:textId="77777777" w:rsidR="00CE10ED" w:rsidRPr="00CE10ED" w:rsidRDefault="00CE10ED" w:rsidP="00CE10ED">
      <w:pPr>
        <w:numPr>
          <w:ilvl w:val="0"/>
          <w:numId w:val="106"/>
        </w:numPr>
      </w:pPr>
      <w:r w:rsidRPr="00CE10ED">
        <w:rPr>
          <w:b/>
          <w:bCs/>
        </w:rPr>
        <w:t>Slide: X, M y (X+M) 1800–1938</w:t>
      </w:r>
      <w:r w:rsidRPr="00CE10ED">
        <w:t xml:space="preserve"> (log o normal + anotaciones: 1914, 1929, 1932).</w:t>
      </w:r>
    </w:p>
    <w:p w14:paraId="028D1A51" w14:textId="77777777" w:rsidR="00CE10ED" w:rsidRPr="00CE10ED" w:rsidRDefault="00CE10ED" w:rsidP="00CE10ED">
      <w:pPr>
        <w:numPr>
          <w:ilvl w:val="0"/>
          <w:numId w:val="106"/>
        </w:numPr>
      </w:pPr>
      <w:r w:rsidRPr="00CE10ED">
        <w:rPr>
          <w:b/>
          <w:bCs/>
        </w:rPr>
        <w:t>Slide: Índice 1913=100</w:t>
      </w:r>
      <w:r w:rsidRPr="00CE10ED">
        <w:t xml:space="preserve"> (misma anotación de quiebres).</w:t>
      </w:r>
    </w:p>
    <w:p w14:paraId="7A3734BE" w14:textId="77777777" w:rsidR="00CE10ED" w:rsidRPr="00CE10ED" w:rsidRDefault="00CE10ED" w:rsidP="00CE10ED">
      <w:r w:rsidRPr="00CE10ED">
        <w:t xml:space="preserve">Y </w:t>
      </w:r>
      <w:proofErr w:type="spellStart"/>
      <w:r w:rsidRPr="00CE10ED">
        <w:t>dejás</w:t>
      </w:r>
      <w:proofErr w:type="spellEnd"/>
      <w:r w:rsidRPr="00CE10ED">
        <w:t xml:space="preserve"> planteado: “para apertura necesito PIB mundial” (</w:t>
      </w:r>
      <w:proofErr w:type="spellStart"/>
      <w:r w:rsidRPr="00CE10ED">
        <w:t>slide</w:t>
      </w:r>
      <w:proofErr w:type="spellEnd"/>
      <w:r w:rsidRPr="00CE10ED">
        <w:t xml:space="preserve"> siguiente o nota al pie), así la clase queda balanceada y honesta con los datos.</w:t>
      </w:r>
    </w:p>
    <w:p w14:paraId="32EF5A62" w14:textId="77777777" w:rsidR="00CE10ED" w:rsidRPr="00CE10ED" w:rsidRDefault="00CE10ED" w:rsidP="00CE10ED">
      <w:r w:rsidRPr="00CE10ED">
        <w:pict w14:anchorId="1FFD9CFE">
          <v:rect id="_x0000_i1659" style="width:0;height:1.5pt" o:hralign="center" o:hrstd="t" o:hr="t" fillcolor="#a0a0a0" stroked="f"/>
        </w:pict>
      </w:r>
    </w:p>
    <w:p w14:paraId="236B27A9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te armo la </w:t>
      </w:r>
      <w:r w:rsidRPr="00CE10ED">
        <w:rPr>
          <w:b/>
          <w:bCs/>
        </w:rPr>
        <w:t>apertura (X+</w:t>
      </w:r>
      <w:proofErr w:type="gramStart"/>
      <w:r w:rsidRPr="00CE10ED">
        <w:rPr>
          <w:b/>
          <w:bCs/>
        </w:rPr>
        <w:t>M)/</w:t>
      </w:r>
      <w:proofErr w:type="gramEnd"/>
      <w:r w:rsidRPr="00CE10ED">
        <w:rPr>
          <w:b/>
          <w:bCs/>
        </w:rPr>
        <w:t>PIB</w:t>
      </w:r>
      <w:r w:rsidRPr="00CE10ED">
        <w:t xml:space="preserve"> también, pero para eso necesito que me digas qué serie de </w:t>
      </w:r>
      <w:r w:rsidRPr="00CE10ED">
        <w:rPr>
          <w:b/>
          <w:bCs/>
        </w:rPr>
        <w:t>PIB mundial</w:t>
      </w:r>
      <w:r w:rsidRPr="00CE10ED">
        <w:t xml:space="preserve"> vas a usar (si ya la </w:t>
      </w:r>
      <w:proofErr w:type="spellStart"/>
      <w:r w:rsidRPr="00CE10ED">
        <w:t>tenés</w:t>
      </w:r>
      <w:proofErr w:type="spellEnd"/>
      <w:r w:rsidRPr="00CE10ED">
        <w:t xml:space="preserve"> en otro Excel, </w:t>
      </w:r>
      <w:proofErr w:type="spellStart"/>
      <w:r w:rsidRPr="00CE10ED">
        <w:t>subila</w:t>
      </w:r>
      <w:proofErr w:type="spellEnd"/>
      <w:r w:rsidRPr="00CE10ED">
        <w:t xml:space="preserve"> y la uno).</w:t>
      </w:r>
    </w:p>
    <w:p w14:paraId="60DD51DD" w14:textId="77777777" w:rsidR="00CE10ED" w:rsidRPr="00CE10ED" w:rsidRDefault="00CE10ED" w:rsidP="00CE10ED">
      <w:r w:rsidRPr="00CE10ED">
        <w:t xml:space="preserve">Lo de comercio global está bien pero no estamos viendo </w:t>
      </w:r>
      <w:proofErr w:type="spellStart"/>
      <w:r w:rsidRPr="00CE10ED">
        <w:t>hegemones</w:t>
      </w:r>
      <w:proofErr w:type="spellEnd"/>
      <w:r w:rsidRPr="00CE10ED">
        <w:t xml:space="preserve"> </w:t>
      </w:r>
    </w:p>
    <w:p w14:paraId="259A7277" w14:textId="77777777" w:rsidR="00CE10ED" w:rsidRPr="00CE10ED" w:rsidRDefault="00CE10ED" w:rsidP="00CE10ED">
      <w:r w:rsidRPr="00CE10ED">
        <w:t>Pensado durante 34s</w:t>
      </w:r>
    </w:p>
    <w:p w14:paraId="3125F747" w14:textId="77777777" w:rsidR="00CE10ED" w:rsidRPr="00CE10ED" w:rsidRDefault="00CE10ED" w:rsidP="00CE10ED">
      <w:r w:rsidRPr="00CE10ED">
        <w:t xml:space="preserve">Tal cual: </w:t>
      </w:r>
      <w:r w:rsidRPr="00CE10ED">
        <w:rPr>
          <w:b/>
          <w:bCs/>
        </w:rPr>
        <w:t>con “comercio mundial agregado” (mundo X y M)</w:t>
      </w:r>
      <w:r w:rsidRPr="00CE10ED">
        <w:t xml:space="preserve"> ves </w:t>
      </w:r>
      <w:r w:rsidRPr="00CE10ED">
        <w:rPr>
          <w:i/>
          <w:iCs/>
        </w:rPr>
        <w:t>globalización y rupturas</w:t>
      </w:r>
      <w:r w:rsidRPr="00CE10ED">
        <w:t xml:space="preserve">, pero </w:t>
      </w:r>
      <w:r w:rsidRPr="00CE10ED">
        <w:rPr>
          <w:b/>
          <w:bCs/>
        </w:rPr>
        <w:t>no ves hegemonía</w:t>
      </w:r>
      <w:r w:rsidRPr="00CE10ED">
        <w:t>, porque no hay “quién” dentro del total.</w:t>
      </w:r>
    </w:p>
    <w:p w14:paraId="188C338A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Qué </w:t>
      </w:r>
      <w:proofErr w:type="spellStart"/>
      <w:r w:rsidRPr="00CE10ED">
        <w:rPr>
          <w:b/>
          <w:bCs/>
        </w:rPr>
        <w:t>podés</w:t>
      </w:r>
      <w:proofErr w:type="spellEnd"/>
      <w:r w:rsidRPr="00CE10ED">
        <w:rPr>
          <w:b/>
          <w:bCs/>
        </w:rPr>
        <w:t xml:space="preserve"> medir de hegemonía con ESTA base (la que graficamos)</w:t>
      </w:r>
    </w:p>
    <w:p w14:paraId="55A1F951" w14:textId="77777777" w:rsidR="00CE10ED" w:rsidRPr="00CE10ED" w:rsidRDefault="00CE10ED" w:rsidP="00CE10ED">
      <w:r w:rsidRPr="00CE10ED">
        <w:t xml:space="preserve">En tu Excel (hoja “WORLD TRADE (Oct 2017)”) </w:t>
      </w:r>
      <w:proofErr w:type="spellStart"/>
      <w:r w:rsidRPr="00CE10ED">
        <w:t>tenés</w:t>
      </w:r>
      <w:proofErr w:type="spellEnd"/>
      <w:r w:rsidRPr="00CE10ED">
        <w:t xml:space="preserve"> </w:t>
      </w:r>
      <w:r w:rsidRPr="00CE10ED">
        <w:rPr>
          <w:b/>
          <w:bCs/>
        </w:rPr>
        <w:t>mundo</w:t>
      </w:r>
      <w:r w:rsidRPr="00CE10ED">
        <w:t xml:space="preserve"> y también </w:t>
      </w:r>
      <w:r w:rsidRPr="00CE10ED">
        <w:rPr>
          <w:b/>
          <w:bCs/>
        </w:rPr>
        <w:t>continentes</w:t>
      </w:r>
      <w:r w:rsidRPr="00CE10ED">
        <w:t xml:space="preserve"> (África, América, Asia, Europa, Oceanía) para X y M. Con eso sí </w:t>
      </w:r>
      <w:proofErr w:type="spellStart"/>
      <w:r w:rsidRPr="00CE10ED">
        <w:t>podés</w:t>
      </w:r>
      <w:proofErr w:type="spellEnd"/>
      <w:r w:rsidRPr="00CE10ED">
        <w:t xml:space="preserve"> mostrar </w:t>
      </w:r>
      <w:r w:rsidRPr="00CE10ED">
        <w:rPr>
          <w:b/>
          <w:bCs/>
        </w:rPr>
        <w:t>hegemonía a nivel regional</w:t>
      </w:r>
      <w:r w:rsidRPr="00CE10ED">
        <w:t>, no por país:</w:t>
      </w:r>
    </w:p>
    <w:p w14:paraId="41E67D81" w14:textId="77777777" w:rsidR="00CE10ED" w:rsidRPr="00CE10ED" w:rsidRDefault="00CE10ED" w:rsidP="00CE10ED">
      <w:pPr>
        <w:numPr>
          <w:ilvl w:val="0"/>
          <w:numId w:val="107"/>
        </w:numPr>
      </w:pPr>
      <w:r w:rsidRPr="00CE10ED">
        <w:rPr>
          <w:b/>
          <w:bCs/>
        </w:rPr>
        <w:t>Participación regional en exportaciones/importaciones mundiales</w:t>
      </w:r>
    </w:p>
    <w:p w14:paraId="426998FA" w14:textId="792350B4" w:rsidR="00CE10ED" w:rsidRPr="00CE10ED" w:rsidRDefault="00CE10ED" w:rsidP="00CE10ED">
      <m:oMathPara>
        <m:oMath>
          <m:r>
            <w:rPr>
              <w:rFonts w:ascii="Cambria Math" w:hAnsi="Cambria Math"/>
            </w:rPr>
            <m:t>shar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Europa,t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Europa,t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Mundo,t</m:t>
                  </m:r>
                </m:sub>
              </m:sSub>
            </m:den>
          </m:f>
          <m:r>
            <w:rPr>
              <w:rFonts w:ascii="Cambria Math" w:hAnsi="Cambria Math"/>
            </w:rPr>
            <m:t>shar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Europa,t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Europa,t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Mundo,t</m:t>
                  </m:r>
                </m:sub>
              </m:sSub>
            </m:den>
          </m:f>
          <m:r>
            <w:br/>
          </m:r>
        </m:oMath>
      </m:oMathPara>
    </w:p>
    <w:p w14:paraId="681E83DD" w14:textId="77777777" w:rsidR="00CE10ED" w:rsidRPr="00CE10ED" w:rsidRDefault="00CE10ED" w:rsidP="00CE10ED">
      <w:r w:rsidRPr="00CE10ED">
        <w:t xml:space="preserve">Esto te deja contar: “siglo XIX = Europa domina”, “entreguerras cambia”, etc. (pero </w:t>
      </w:r>
      <w:r w:rsidRPr="00CE10ED">
        <w:rPr>
          <w:b/>
          <w:bCs/>
        </w:rPr>
        <w:t>Europa ≠ UK</w:t>
      </w:r>
      <w:r w:rsidRPr="00CE10ED">
        <w:t>).</w:t>
      </w:r>
    </w:p>
    <w:p w14:paraId="75B59557" w14:textId="77777777" w:rsidR="00CE10ED" w:rsidRPr="00CE10ED" w:rsidRDefault="00CE10ED" w:rsidP="00CE10ED">
      <w:pPr>
        <w:numPr>
          <w:ilvl w:val="0"/>
          <w:numId w:val="108"/>
        </w:numPr>
      </w:pPr>
      <w:r w:rsidRPr="00CE10ED">
        <w:rPr>
          <w:b/>
          <w:bCs/>
        </w:rPr>
        <w:t>Concentración “regional”</w:t>
      </w:r>
      <w:r w:rsidRPr="00CE10ED">
        <w:t xml:space="preserve"> (proxy de mundo más/menos hegemonizado)</w:t>
      </w:r>
      <w:r w:rsidRPr="00CE10ED">
        <w:br/>
        <w:t xml:space="preserve">Por ejemplo un </w:t>
      </w:r>
      <w:r w:rsidRPr="00CE10ED">
        <w:rPr>
          <w:b/>
          <w:bCs/>
        </w:rPr>
        <w:t>HHI</w:t>
      </w:r>
      <w:r w:rsidRPr="00CE10ED">
        <w:t xml:space="preserve"> sobre shares regionales:</w:t>
      </w:r>
    </w:p>
    <w:p w14:paraId="522F2590" w14:textId="62FBFA83" w:rsidR="00CE10ED" w:rsidRPr="00CE10ED" w:rsidRDefault="00CE10ED" w:rsidP="00CE10ED">
      <m:oMathPara>
        <m:oMath>
          <m:r>
            <w:rPr>
              <w:rFonts w:ascii="Cambria Math" w:hAnsi="Cambria Math"/>
            </w:rPr>
            <m:t>HH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r∈{Af,Am,As,Eu,Oc}</m:t>
              </m:r>
            </m:sub>
            <m:sup/>
            <m:e>
              <m:r>
                <w:rPr>
                  <w:rFonts w:ascii="Cambria Math" w:hAnsi="Cambria Math"/>
                </w:rPr>
                <m:t>(shar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r,t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5C0E1FF" w14:textId="77777777" w:rsidR="00CE10ED" w:rsidRPr="00CE10ED" w:rsidRDefault="00CE10ED" w:rsidP="00CE10ED">
      <w:r w:rsidRPr="00CE10ED">
        <w:t>Más alto = comercio concentrado en pocas regiones (más “</w:t>
      </w:r>
      <w:proofErr w:type="gramStart"/>
      <w:r w:rsidRPr="00CE10ED">
        <w:t>hegemonía”/</w:t>
      </w:r>
      <w:proofErr w:type="gramEnd"/>
      <w:r w:rsidRPr="00CE10ED">
        <w:t>centralización); más bajo = más disperso.</w:t>
      </w:r>
    </w:p>
    <w:p w14:paraId="03AAE7EE" w14:textId="77777777" w:rsidR="00CE10ED" w:rsidRPr="00CE10ED" w:rsidRDefault="00CE10ED" w:rsidP="00CE10ED">
      <w:r w:rsidRPr="00CE10ED">
        <w:rPr>
          <w:rFonts w:ascii="Segoe UI Emoji" w:hAnsi="Segoe UI Emoji" w:cs="Segoe UI Emoji"/>
        </w:rPr>
        <w:t>👉</w:t>
      </w:r>
      <w:r w:rsidRPr="00CE10ED">
        <w:t xml:space="preserve"> </w:t>
      </w:r>
      <w:r w:rsidRPr="00CE10ED">
        <w:rPr>
          <w:b/>
          <w:bCs/>
        </w:rPr>
        <w:t>Limitación clave:</w:t>
      </w:r>
      <w:r w:rsidRPr="00CE10ED">
        <w:t xml:space="preserve"> con esta planilla </w:t>
      </w:r>
      <w:r w:rsidRPr="00CE10ED">
        <w:rPr>
          <w:b/>
          <w:bCs/>
        </w:rPr>
        <w:t xml:space="preserve">no </w:t>
      </w:r>
      <w:proofErr w:type="spellStart"/>
      <w:r w:rsidRPr="00CE10ED">
        <w:rPr>
          <w:b/>
          <w:bCs/>
        </w:rPr>
        <w:t>podés</w:t>
      </w:r>
      <w:proofErr w:type="spellEnd"/>
      <w:r w:rsidRPr="00CE10ED">
        <w:rPr>
          <w:b/>
          <w:bCs/>
        </w:rPr>
        <w:t xml:space="preserve"> aislar UK, España o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t>. Para “hegemonía” en sentido histórico (UK→</w:t>
      </w:r>
      <w:proofErr w:type="gramStart"/>
      <w:r w:rsidRPr="00CE10ED">
        <w:t>EEUU</w:t>
      </w:r>
      <w:proofErr w:type="gramEnd"/>
      <w:r w:rsidRPr="00CE10ED">
        <w:t xml:space="preserve">) </w:t>
      </w:r>
      <w:proofErr w:type="spellStart"/>
      <w:r w:rsidRPr="00CE10ED">
        <w:t>necesitás</w:t>
      </w:r>
      <w:proofErr w:type="spellEnd"/>
      <w:r w:rsidRPr="00CE10ED">
        <w:t xml:space="preserve"> datos </w:t>
      </w:r>
      <w:r w:rsidRPr="00CE10ED">
        <w:rPr>
          <w:b/>
          <w:bCs/>
        </w:rPr>
        <w:t>por país/</w:t>
      </w:r>
      <w:proofErr w:type="spellStart"/>
      <w:r w:rsidRPr="00CE10ED">
        <w:rPr>
          <w:b/>
          <w:bCs/>
        </w:rPr>
        <w:t>polity</w:t>
      </w:r>
      <w:proofErr w:type="spellEnd"/>
      <w:r w:rsidRPr="00CE10ED">
        <w:t>.</w:t>
      </w:r>
    </w:p>
    <w:p w14:paraId="4E904557" w14:textId="77777777" w:rsidR="00CE10ED" w:rsidRPr="00CE10ED" w:rsidRDefault="00CE10ED" w:rsidP="00CE10ED">
      <w:r w:rsidRPr="00CE10ED">
        <w:pict w14:anchorId="5F7C6DF3">
          <v:rect id="_x0000_i1660" style="width:0;height:1.5pt" o:hralign="center" o:hrstd="t" o:hr="t" fillcolor="#a0a0a0" stroked="f"/>
        </w:pict>
      </w:r>
    </w:p>
    <w:p w14:paraId="0FC0F712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lastRenderedPageBreak/>
        <w:t xml:space="preserve">Lo correcto para “ver </w:t>
      </w:r>
      <w:proofErr w:type="spellStart"/>
      <w:r w:rsidRPr="00CE10ED">
        <w:rPr>
          <w:b/>
          <w:bCs/>
        </w:rPr>
        <w:t>hegemones</w:t>
      </w:r>
      <w:proofErr w:type="spellEnd"/>
      <w:r w:rsidRPr="00CE10ED">
        <w:rPr>
          <w:b/>
          <w:bCs/>
        </w:rPr>
        <w:t xml:space="preserve">”: pasar a la misma </w:t>
      </w:r>
      <w:proofErr w:type="gramStart"/>
      <w:r w:rsidRPr="00CE10ED">
        <w:rPr>
          <w:b/>
          <w:bCs/>
        </w:rPr>
        <w:t>base</w:t>
      </w:r>
      <w:proofErr w:type="gramEnd"/>
      <w:r w:rsidRPr="00CE10ED">
        <w:rPr>
          <w:b/>
          <w:bCs/>
        </w:rPr>
        <w:t xml:space="preserve"> pero a nivel país</w:t>
      </w:r>
    </w:p>
    <w:p w14:paraId="78D3268E" w14:textId="77777777" w:rsidR="00CE10ED" w:rsidRPr="00CE10ED" w:rsidRDefault="00CE10ED" w:rsidP="00CE10ED">
      <w:r w:rsidRPr="00CE10ED">
        <w:t xml:space="preserve">La buena noticia: el proyecto Federico–Tena </w:t>
      </w:r>
      <w:r w:rsidRPr="00CE10ED">
        <w:rPr>
          <w:b/>
          <w:bCs/>
        </w:rPr>
        <w:t xml:space="preserve">sí tiene series por </w:t>
      </w:r>
      <w:proofErr w:type="spellStart"/>
      <w:r w:rsidRPr="00CE10ED">
        <w:rPr>
          <w:b/>
          <w:bCs/>
        </w:rPr>
        <w:t>polity</w:t>
      </w:r>
      <w:proofErr w:type="spellEnd"/>
      <w:r w:rsidRPr="00CE10ED">
        <w:rPr>
          <w:b/>
          <w:bCs/>
        </w:rPr>
        <w:t xml:space="preserve"> (149 </w:t>
      </w:r>
      <w:proofErr w:type="spellStart"/>
      <w:r w:rsidRPr="00CE10ED">
        <w:rPr>
          <w:b/>
          <w:bCs/>
        </w:rPr>
        <w:t>polities</w:t>
      </w:r>
      <w:proofErr w:type="spellEnd"/>
      <w:r w:rsidRPr="00CE10ED">
        <w:rPr>
          <w:b/>
          <w:bCs/>
        </w:rPr>
        <w:t>) 1800–1938</w:t>
      </w:r>
      <w:r w:rsidRPr="00CE10ED">
        <w:t>, y se distribuye por país en su repositorio/</w:t>
      </w:r>
      <w:proofErr w:type="spellStart"/>
      <w:r w:rsidRPr="00CE10ED">
        <w:t>dataverse</w:t>
      </w:r>
      <w:proofErr w:type="spellEnd"/>
      <w:r w:rsidRPr="00CE10ED">
        <w:t xml:space="preserve">. </w:t>
      </w:r>
    </w:p>
    <w:p w14:paraId="577B1E8E" w14:textId="77777777" w:rsidR="00CE10ED" w:rsidRPr="00CE10ED" w:rsidRDefault="00CE10ED" w:rsidP="00CE10ED">
      <w:r w:rsidRPr="00CE10ED">
        <w:t xml:space="preserve">Con esas series por país, ahí sí </w:t>
      </w:r>
      <w:proofErr w:type="spellStart"/>
      <w:r w:rsidRPr="00CE10ED">
        <w:t>armás</w:t>
      </w:r>
      <w:proofErr w:type="spellEnd"/>
      <w:r w:rsidRPr="00CE10ED">
        <w:t xml:space="preserve"> los indicadores de hegemonía:</w:t>
      </w:r>
    </w:p>
    <w:p w14:paraId="295008ED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1) Participación de cada </w:t>
      </w:r>
      <w:proofErr w:type="spellStart"/>
      <w:r w:rsidRPr="00CE10ED">
        <w:rPr>
          <w:b/>
          <w:bCs/>
        </w:rPr>
        <w:t>hegemon</w:t>
      </w:r>
      <w:proofErr w:type="spellEnd"/>
      <w:r w:rsidRPr="00CE10ED">
        <w:rPr>
          <w:b/>
          <w:bCs/>
        </w:rPr>
        <w:t xml:space="preserve"> en exportaciones mundiales</w:t>
      </w:r>
    </w:p>
    <w:p w14:paraId="7E732FAE" w14:textId="43B864F7" w:rsidR="00CE10ED" w:rsidRPr="00CE10ED" w:rsidRDefault="00CE10ED" w:rsidP="00CE10ED">
      <m:oMathPara>
        <m:oMath>
          <m:r>
            <w:rPr>
              <w:rFonts w:ascii="Cambria Math" w:hAnsi="Cambria Math"/>
            </w:rPr>
            <m:t>shar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UK,t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UK,t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p w14:paraId="23F92045" w14:textId="77777777" w:rsidR="00CE10ED" w:rsidRPr="00CE10ED" w:rsidRDefault="00CE10ED" w:rsidP="00CE10ED">
      <w:r w:rsidRPr="00CE10ED">
        <w:t xml:space="preserve">y lo mismo para </w:t>
      </w:r>
      <w:proofErr w:type="gramStart"/>
      <w:r w:rsidRPr="00CE10ED">
        <w:t>EEUU</w:t>
      </w:r>
      <w:proofErr w:type="gramEnd"/>
      <w:r w:rsidRPr="00CE10ED">
        <w:t>, Francia, Alemania, Países Bajos, España, etc.</w:t>
      </w:r>
    </w:p>
    <w:p w14:paraId="2757CCDC" w14:textId="77777777" w:rsidR="00CE10ED" w:rsidRPr="00CE10ED" w:rsidRDefault="00CE10ED" w:rsidP="00CE10ED">
      <w:r w:rsidRPr="00CE10ED">
        <w:rPr>
          <w:b/>
          <w:bCs/>
        </w:rPr>
        <w:t>Slide sugerido:</w:t>
      </w:r>
      <w:r w:rsidRPr="00CE10ED">
        <w:t xml:space="preserve"> líneas 1800–1938 con el “Top 5” + UK destacado.</w:t>
      </w:r>
    </w:p>
    <w:p w14:paraId="6E5AECEF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2) Índice de concentración global (hegemonía vs multipolaridad)</w:t>
      </w:r>
    </w:p>
    <w:p w14:paraId="314084EF" w14:textId="77777777" w:rsidR="00CE10ED" w:rsidRPr="00CE10ED" w:rsidRDefault="00CE10ED" w:rsidP="00CE10ED">
      <w:r w:rsidRPr="00CE10ED">
        <w:t>Con shares por país:</w:t>
      </w:r>
    </w:p>
    <w:p w14:paraId="1338A543" w14:textId="4CA303D7" w:rsidR="00CE10ED" w:rsidRPr="00CE10ED" w:rsidRDefault="00CE10ED" w:rsidP="00CE10ED">
      <m:oMathPara>
        <m:oMath>
          <m:r>
            <w:rPr>
              <w:rFonts w:ascii="Cambria Math" w:hAnsi="Cambria Math"/>
            </w:rPr>
            <m:t>HH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(shar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F28A60C" w14:textId="77777777" w:rsidR="00CE10ED" w:rsidRPr="00CE10ED" w:rsidRDefault="00CE10ED" w:rsidP="00CE10ED">
      <w:r w:rsidRPr="00CE10ED">
        <w:rPr>
          <w:b/>
          <w:bCs/>
        </w:rPr>
        <w:t>Interpretación didáctica:</w:t>
      </w:r>
    </w:p>
    <w:p w14:paraId="557708BA" w14:textId="77777777" w:rsidR="00CE10ED" w:rsidRPr="00CE10ED" w:rsidRDefault="00CE10ED" w:rsidP="00CE10ED">
      <w:pPr>
        <w:numPr>
          <w:ilvl w:val="0"/>
          <w:numId w:val="109"/>
        </w:numPr>
      </w:pPr>
      <w:r w:rsidRPr="00CE10ED">
        <w:t>HHI alto: sistema más concentrado (un “centro” muy fuerte).</w:t>
      </w:r>
    </w:p>
    <w:p w14:paraId="5296B6D7" w14:textId="77777777" w:rsidR="00CE10ED" w:rsidRPr="00CE10ED" w:rsidRDefault="00CE10ED" w:rsidP="00CE10ED">
      <w:pPr>
        <w:numPr>
          <w:ilvl w:val="0"/>
          <w:numId w:val="109"/>
        </w:numPr>
      </w:pPr>
      <w:r w:rsidRPr="00CE10ED">
        <w:t>HHI bajo: más multipolar.</w:t>
      </w:r>
    </w:p>
    <w:p w14:paraId="7AF125D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 xml:space="preserve">3) Centralidad de red (si </w:t>
      </w:r>
      <w:proofErr w:type="spellStart"/>
      <w:r w:rsidRPr="00CE10ED">
        <w:rPr>
          <w:b/>
          <w:bCs/>
        </w:rPr>
        <w:t>querés</w:t>
      </w:r>
      <w:proofErr w:type="spellEnd"/>
      <w:r w:rsidRPr="00CE10ED">
        <w:rPr>
          <w:b/>
          <w:bCs/>
        </w:rPr>
        <w:t xml:space="preserve"> algo más “geopolítico”)</w:t>
      </w:r>
    </w:p>
    <w:p w14:paraId="10451A0C" w14:textId="77777777" w:rsidR="00CE10ED" w:rsidRPr="00CE10ED" w:rsidRDefault="00CE10ED" w:rsidP="00CE10ED">
      <w:r w:rsidRPr="00CE10ED">
        <w:t xml:space="preserve">Eso requiere </w:t>
      </w:r>
      <w:r w:rsidRPr="00CE10ED">
        <w:rPr>
          <w:b/>
          <w:bCs/>
        </w:rPr>
        <w:t>bilateralidad</w:t>
      </w:r>
      <w:r w:rsidRPr="00CE10ED">
        <w:t xml:space="preserve"> (quién comercia con quién). Tu Excel no trae bilateral. Para 1900–1960 hay compilaciones históricas de “dirección de comercio” que te permiten aproximarlo (por grandes bloques/zonas), por </w:t>
      </w:r>
      <w:proofErr w:type="gramStart"/>
      <w:r w:rsidRPr="00CE10ED">
        <w:t>ejemplo</w:t>
      </w:r>
      <w:proofErr w:type="gramEnd"/>
      <w:r w:rsidRPr="00CE10ED">
        <w:t xml:space="preserve"> las tablas históricas de la ONU para 1900, 1913, 1928, 1935, 1938, etc. </w:t>
      </w:r>
    </w:p>
    <w:p w14:paraId="460504B8" w14:textId="77777777" w:rsidR="00CE10ED" w:rsidRPr="00CE10ED" w:rsidRDefault="00CE10ED" w:rsidP="00CE10ED">
      <w:r w:rsidRPr="00CE10ED">
        <w:pict w14:anchorId="4392ED87">
          <v:rect id="_x0000_i1661" style="width:0;height:1.5pt" o:hralign="center" o:hrstd="t" o:hr="t" fillcolor="#a0a0a0" stroked="f"/>
        </w:pict>
      </w:r>
    </w:p>
    <w:p w14:paraId="4992CFD3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Y para el cambio UK→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“post 1945”</w:t>
      </w:r>
    </w:p>
    <w:p w14:paraId="203BA859" w14:textId="77777777" w:rsidR="00CE10ED" w:rsidRPr="00CE10ED" w:rsidRDefault="00CE10ED" w:rsidP="00CE10ED">
      <w:r w:rsidRPr="00CE10ED">
        <w:t xml:space="preserve">Tu archivo corta en 1938, o sea </w:t>
      </w:r>
      <w:r w:rsidRPr="00CE10ED">
        <w:rPr>
          <w:b/>
          <w:bCs/>
        </w:rPr>
        <w:t xml:space="preserve">no llega al momento en que </w:t>
      </w:r>
      <w:proofErr w:type="gramStart"/>
      <w:r w:rsidRPr="00CE10ED">
        <w:rPr>
          <w:b/>
          <w:bCs/>
        </w:rPr>
        <w:t>EEUU</w:t>
      </w:r>
      <w:proofErr w:type="gramEnd"/>
      <w:r w:rsidRPr="00CE10ED">
        <w:rPr>
          <w:b/>
          <w:bCs/>
        </w:rPr>
        <w:t xml:space="preserve"> se consolida como </w:t>
      </w:r>
      <w:proofErr w:type="spellStart"/>
      <w:r w:rsidRPr="00CE10ED">
        <w:rPr>
          <w:b/>
          <w:bCs/>
        </w:rPr>
        <w:t>hegemon</w:t>
      </w:r>
      <w:proofErr w:type="spellEnd"/>
      <w:r w:rsidRPr="00CE10ED">
        <w:rPr>
          <w:b/>
          <w:bCs/>
        </w:rPr>
        <w:t xml:space="preserve"> comercial pleno</w:t>
      </w:r>
      <w:r w:rsidRPr="00CE10ED">
        <w:t xml:space="preserve"> (posguerra). Para esa parte </w:t>
      </w:r>
      <w:proofErr w:type="spellStart"/>
      <w:r w:rsidRPr="00CE10ED">
        <w:t>necesitás</w:t>
      </w:r>
      <w:proofErr w:type="spellEnd"/>
      <w:r w:rsidRPr="00CE10ED">
        <w:t xml:space="preserve"> empalmar con fuentes modernas (p.ej. </w:t>
      </w:r>
      <w:proofErr w:type="spellStart"/>
      <w:r w:rsidRPr="00CE10ED">
        <w:t>Comtrade</w:t>
      </w:r>
      <w:proofErr w:type="spellEnd"/>
      <w:r w:rsidRPr="00CE10ED">
        <w:t>/DOTS) y mostrar “</w:t>
      </w:r>
      <w:proofErr w:type="gramStart"/>
      <w:r w:rsidRPr="00CE10ED">
        <w:t>EEUU</w:t>
      </w:r>
      <w:proofErr w:type="gramEnd"/>
      <w:r w:rsidRPr="00CE10ED">
        <w:t xml:space="preserve"> lidera posguerra” y luego “China sube desde 2000s”. (Lo podemos armar como “</w:t>
      </w:r>
      <w:proofErr w:type="spellStart"/>
      <w:r w:rsidRPr="00CE10ED">
        <w:t>slide</w:t>
      </w:r>
      <w:proofErr w:type="spellEnd"/>
      <w:r w:rsidRPr="00CE10ED">
        <w:t xml:space="preserve"> puente” con otra serie.)</w:t>
      </w:r>
    </w:p>
    <w:p w14:paraId="2BB617E1" w14:textId="77777777" w:rsidR="00CE10ED" w:rsidRPr="00CE10ED" w:rsidRDefault="00CE10ED" w:rsidP="00CE10ED">
      <w:r w:rsidRPr="00CE10ED">
        <w:pict w14:anchorId="76AF1D3F">
          <v:rect id="_x0000_i1662" style="width:0;height:1.5pt" o:hralign="center" o:hrstd="t" o:hr="t" fillcolor="#a0a0a0" stroked="f"/>
        </w:pict>
      </w:r>
    </w:p>
    <w:p w14:paraId="03BED966" w14:textId="77777777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t>Qué te propongo para que la Clase 1 quede integrada (sin perder tu serie larga)</w:t>
      </w:r>
    </w:p>
    <w:p w14:paraId="4BA6DC8B" w14:textId="77777777" w:rsidR="00CE10ED" w:rsidRPr="00CE10ED" w:rsidRDefault="00CE10ED" w:rsidP="00CE10ED">
      <w:pPr>
        <w:numPr>
          <w:ilvl w:val="0"/>
          <w:numId w:val="110"/>
        </w:numPr>
      </w:pPr>
      <w:r w:rsidRPr="00CE10ED">
        <w:rPr>
          <w:b/>
          <w:bCs/>
        </w:rPr>
        <w:t xml:space="preserve">Slide A (ya la </w:t>
      </w:r>
      <w:proofErr w:type="spellStart"/>
      <w:r w:rsidRPr="00CE10ED">
        <w:rPr>
          <w:b/>
          <w:bCs/>
        </w:rPr>
        <w:t>tenés</w:t>
      </w:r>
      <w:proofErr w:type="spellEnd"/>
      <w:r w:rsidRPr="00CE10ED">
        <w:rPr>
          <w:b/>
          <w:bCs/>
        </w:rPr>
        <w:t>):</w:t>
      </w:r>
      <w:r w:rsidRPr="00CE10ED">
        <w:t xml:space="preserve"> Comercio mundial 1800–1938 (índice 1913=100).</w:t>
      </w:r>
    </w:p>
    <w:p w14:paraId="5B67AD11" w14:textId="77777777" w:rsidR="00CE10ED" w:rsidRPr="00CE10ED" w:rsidRDefault="00CE10ED" w:rsidP="00CE10ED">
      <w:pPr>
        <w:numPr>
          <w:ilvl w:val="0"/>
          <w:numId w:val="110"/>
        </w:numPr>
      </w:pPr>
      <w:r w:rsidRPr="00CE10ED">
        <w:rPr>
          <w:b/>
          <w:bCs/>
        </w:rPr>
        <w:t>Slide B (nuevo, con tu Excel actual):</w:t>
      </w:r>
      <w:r w:rsidRPr="00CE10ED">
        <w:t xml:space="preserve"> shares por </w:t>
      </w:r>
      <w:r w:rsidRPr="00CE10ED">
        <w:rPr>
          <w:b/>
          <w:bCs/>
        </w:rPr>
        <w:t>continente</w:t>
      </w:r>
      <w:r w:rsidRPr="00CE10ED">
        <w:t xml:space="preserve"> (Europa/América/Asia) 1800–1938.</w:t>
      </w:r>
    </w:p>
    <w:p w14:paraId="33674695" w14:textId="77777777" w:rsidR="00CE10ED" w:rsidRPr="00CE10ED" w:rsidRDefault="00CE10ED" w:rsidP="00CE10ED">
      <w:pPr>
        <w:numPr>
          <w:ilvl w:val="0"/>
          <w:numId w:val="110"/>
        </w:numPr>
      </w:pPr>
      <w:r w:rsidRPr="00CE10ED">
        <w:rPr>
          <w:b/>
          <w:bCs/>
        </w:rPr>
        <w:lastRenderedPageBreak/>
        <w:t>Slide C (nuevo, “hegemonía verdadera”):</w:t>
      </w:r>
      <w:r w:rsidRPr="00CE10ED">
        <w:t xml:space="preserve"> shares por </w:t>
      </w:r>
      <w:r w:rsidRPr="00CE10ED">
        <w:rPr>
          <w:b/>
          <w:bCs/>
        </w:rPr>
        <w:t>país</w:t>
      </w:r>
      <w:r w:rsidRPr="00CE10ED">
        <w:t xml:space="preserve"> (UK, </w:t>
      </w:r>
      <w:proofErr w:type="gramStart"/>
      <w:r w:rsidRPr="00CE10ED">
        <w:t>EEUU</w:t>
      </w:r>
      <w:proofErr w:type="gramEnd"/>
      <w:r w:rsidRPr="00CE10ED">
        <w:t xml:space="preserve">, etc.) usando los archivos por </w:t>
      </w:r>
      <w:proofErr w:type="spellStart"/>
      <w:r w:rsidRPr="00CE10ED">
        <w:t>polity</w:t>
      </w:r>
      <w:proofErr w:type="spellEnd"/>
      <w:r w:rsidRPr="00CE10ED">
        <w:t xml:space="preserve"> del </w:t>
      </w:r>
      <w:proofErr w:type="spellStart"/>
      <w:r w:rsidRPr="00CE10ED">
        <w:t>dataverse</w:t>
      </w:r>
      <w:proofErr w:type="spellEnd"/>
      <w:r w:rsidRPr="00CE10ED">
        <w:t xml:space="preserve"> Federico–Tena. </w:t>
      </w:r>
    </w:p>
    <w:p w14:paraId="1C0BA111" w14:textId="77777777" w:rsidR="00CE10ED" w:rsidRPr="00CE10ED" w:rsidRDefault="00CE10ED" w:rsidP="00CE10ED">
      <w:pPr>
        <w:numPr>
          <w:ilvl w:val="0"/>
          <w:numId w:val="110"/>
        </w:numPr>
      </w:pPr>
      <w:r w:rsidRPr="00CE10ED">
        <w:rPr>
          <w:b/>
          <w:bCs/>
        </w:rPr>
        <w:t>Slide D (cierre):</w:t>
      </w:r>
      <w:r w:rsidRPr="00CE10ED">
        <w:t xml:space="preserve"> empalme post-1945 con </w:t>
      </w:r>
      <w:proofErr w:type="gramStart"/>
      <w:r w:rsidRPr="00CE10ED">
        <w:t>EEUU</w:t>
      </w:r>
      <w:proofErr w:type="gramEnd"/>
      <w:r w:rsidRPr="00CE10ED">
        <w:t xml:space="preserve"> y luego China (otra fuente).</w:t>
      </w:r>
    </w:p>
    <w:p w14:paraId="052EC1FA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 xml:space="preserve">, </w:t>
      </w:r>
      <w:proofErr w:type="spellStart"/>
      <w:r w:rsidRPr="00CE10ED">
        <w:t>subime</w:t>
      </w:r>
      <w:proofErr w:type="spellEnd"/>
      <w:r w:rsidRPr="00CE10ED">
        <w:t xml:space="preserve"> (o bajamos) </w:t>
      </w:r>
      <w:r w:rsidRPr="00CE10ED">
        <w:rPr>
          <w:b/>
          <w:bCs/>
        </w:rPr>
        <w:t>los archivos por país</w:t>
      </w:r>
      <w:r w:rsidRPr="00CE10ED">
        <w:t xml:space="preserve"> (UK, USA, España, Francia, Alemania; con 6 alcanza), y te grafico automáticamente </w:t>
      </w:r>
      <w:r w:rsidRPr="00CE10ED">
        <w:rPr>
          <w:b/>
          <w:bCs/>
        </w:rPr>
        <w:t>(i)</w:t>
      </w:r>
      <w:r w:rsidRPr="00CE10ED">
        <w:t xml:space="preserve"> shares de exportaciones mundiales y </w:t>
      </w:r>
      <w:r w:rsidRPr="00CE10ED">
        <w:rPr>
          <w:b/>
          <w:bCs/>
        </w:rPr>
        <w:t>(</w:t>
      </w:r>
      <w:proofErr w:type="spellStart"/>
      <w:r w:rsidRPr="00CE10ED">
        <w:rPr>
          <w:b/>
          <w:bCs/>
        </w:rPr>
        <w:t>ii</w:t>
      </w:r>
      <w:proofErr w:type="spellEnd"/>
      <w:r w:rsidRPr="00CE10ED">
        <w:rPr>
          <w:b/>
          <w:bCs/>
        </w:rPr>
        <w:t>)</w:t>
      </w:r>
      <w:r w:rsidRPr="00CE10ED">
        <w:t xml:space="preserve"> HHI, que es el indicador más limpio para “hegemonía vs multipolaridad” en una clase.</w:t>
      </w:r>
    </w:p>
    <w:p w14:paraId="6DD43B28" w14:textId="77777777" w:rsidR="00CE10ED" w:rsidRPr="00CE10ED" w:rsidRDefault="00CE10ED" w:rsidP="00CE10ED">
      <w:proofErr w:type="gramStart"/>
      <w:r w:rsidRPr="00CE10ED">
        <w:t xml:space="preserve">Te jode si te pido que me armes el </w:t>
      </w:r>
      <w:proofErr w:type="spellStart"/>
      <w:r w:rsidRPr="00CE10ED">
        <w:t>ppt</w:t>
      </w:r>
      <w:proofErr w:type="spellEnd"/>
      <w:r w:rsidRPr="00CE10ED">
        <w:t xml:space="preserve"> con todos los </w:t>
      </w:r>
      <w:proofErr w:type="spellStart"/>
      <w:r w:rsidRPr="00CE10ED">
        <w:t>slide</w:t>
      </w:r>
      <w:proofErr w:type="spellEnd"/>
      <w:r w:rsidRPr="00CE10ED">
        <w:t xml:space="preserve"> que </w:t>
      </w:r>
      <w:proofErr w:type="spellStart"/>
      <w:r w:rsidRPr="00CE10ED">
        <w:t>vneimos</w:t>
      </w:r>
      <w:proofErr w:type="spellEnd"/>
      <w:r w:rsidRPr="00CE10ED">
        <w:t xml:space="preserve"> </w:t>
      </w:r>
      <w:proofErr w:type="spellStart"/>
      <w:r w:rsidRPr="00CE10ED">
        <w:t>discitiendo</w:t>
      </w:r>
      <w:proofErr w:type="spellEnd"/>
      <w:r w:rsidRPr="00CE10ED">
        <w:t xml:space="preserve"> para esta clase?</w:t>
      </w:r>
      <w:proofErr w:type="gramEnd"/>
      <w:r w:rsidRPr="00CE10ED">
        <w:t xml:space="preserve"> </w:t>
      </w:r>
      <w:proofErr w:type="spellStart"/>
      <w:r w:rsidRPr="00CE10ED">
        <w:t>Indca</w:t>
      </w:r>
      <w:proofErr w:type="spellEnd"/>
      <w:r w:rsidRPr="00CE10ED">
        <w:t xml:space="preserve"> (si se puede </w:t>
      </w:r>
      <w:proofErr w:type="spellStart"/>
      <w:r w:rsidRPr="00CE10ED">
        <w:t>coloca</w:t>
      </w:r>
      <w:proofErr w:type="spellEnd"/>
      <w:r w:rsidRPr="00CE10ED">
        <w:t>) los mapas que van en cada uno?</w:t>
      </w:r>
    </w:p>
    <w:p w14:paraId="01EE553C" w14:textId="77777777" w:rsidR="00CE10ED" w:rsidRPr="00CE10ED" w:rsidRDefault="00CE10ED" w:rsidP="00CE10ED">
      <w:proofErr w:type="spellStart"/>
      <w:r w:rsidRPr="00CE10ED">
        <w:t>Thought</w:t>
      </w:r>
      <w:proofErr w:type="spellEnd"/>
      <w:r w:rsidRPr="00CE10ED">
        <w:t xml:space="preserve"> </w:t>
      </w:r>
      <w:proofErr w:type="spellStart"/>
      <w:r w:rsidRPr="00CE10ED">
        <w:t>for</w:t>
      </w:r>
      <w:proofErr w:type="spellEnd"/>
      <w:r w:rsidRPr="00CE10ED">
        <w:t xml:space="preserve"> 30m 24s</w:t>
      </w:r>
    </w:p>
    <w:p w14:paraId="2F48A142" w14:textId="77777777" w:rsidR="00CE10ED" w:rsidRPr="00CE10ED" w:rsidRDefault="00CE10ED" w:rsidP="00CE10ED">
      <w:r w:rsidRPr="00CE10ED">
        <w:t xml:space="preserve">Listo — armé el </w:t>
      </w:r>
      <w:r w:rsidRPr="00CE10ED">
        <w:rPr>
          <w:b/>
          <w:bCs/>
        </w:rPr>
        <w:t>PPT completo de la Clase 1</w:t>
      </w:r>
      <w:r w:rsidRPr="00CE10ED">
        <w:t xml:space="preserve"> (21 </w:t>
      </w:r>
      <w:proofErr w:type="spellStart"/>
      <w:r w:rsidRPr="00CE10ED">
        <w:t>slides</w:t>
      </w:r>
      <w:proofErr w:type="spellEnd"/>
      <w:r w:rsidRPr="00CE10ED">
        <w:t xml:space="preserve">), con </w:t>
      </w:r>
      <w:r w:rsidRPr="00CE10ED">
        <w:rPr>
          <w:b/>
          <w:bCs/>
        </w:rPr>
        <w:t>más medición</w:t>
      </w:r>
      <w:r w:rsidRPr="00CE10ED">
        <w:t xml:space="preserve"> e </w:t>
      </w:r>
      <w:r w:rsidRPr="00CE10ED">
        <w:rPr>
          <w:b/>
          <w:bCs/>
        </w:rPr>
        <w:t>integración historia ↔ indicadores</w:t>
      </w:r>
      <w:r w:rsidRPr="00CE10ED">
        <w:t xml:space="preserve">, e </w:t>
      </w:r>
      <w:r w:rsidRPr="00CE10ED">
        <w:rPr>
          <w:b/>
          <w:bCs/>
        </w:rPr>
        <w:t>incluyendo los mapas</w:t>
      </w:r>
      <w:r w:rsidRPr="00CE10ED">
        <w:t xml:space="preserve"> donde correspondía (Iberia, Galeón de Manila, rutas del tesoro, red imperial británica, rutas de vapor, cables submarinos).</w:t>
      </w:r>
    </w:p>
    <w:p w14:paraId="105F3F3E" w14:textId="77777777" w:rsidR="00CE10ED" w:rsidRPr="00CE10ED" w:rsidRDefault="00CE10ED" w:rsidP="00CE10ED">
      <w:pPr>
        <w:rPr>
          <w:b/>
          <w:bCs/>
        </w:rPr>
      </w:pPr>
      <w:r w:rsidRPr="00CE10ED">
        <w:rPr>
          <w:rFonts w:ascii="Segoe UI Emoji" w:hAnsi="Segoe UI Emoji" w:cs="Segoe UI Emoji"/>
        </w:rPr>
        <w:t>👉</w:t>
      </w:r>
      <w:r w:rsidRPr="00CE10ED">
        <w:t xml:space="preserve"> </w:t>
      </w:r>
    </w:p>
    <w:p w14:paraId="3109E4F9" w14:textId="77777777" w:rsidR="00CE10ED" w:rsidRPr="00CE10ED" w:rsidRDefault="00CE10ED" w:rsidP="00CE10ED">
      <w:r w:rsidRPr="00CE10ED">
        <w:rPr>
          <w:b/>
          <w:bCs/>
        </w:rPr>
        <w:t>Clase1_Economia_Internacional.pptx</w:t>
      </w:r>
    </w:p>
    <w:p w14:paraId="63A1E7D1" w14:textId="0A19CAB6" w:rsidR="00CE10ED" w:rsidRPr="00CE10ED" w:rsidRDefault="00CE10ED" w:rsidP="00CE10ED">
      <w:pPr>
        <w:rPr>
          <w:b/>
          <w:bCs/>
        </w:rPr>
      </w:pPr>
      <w:r w:rsidRPr="00CE10ED">
        <w:rPr>
          <w:b/>
          <w:bCs/>
        </w:rPr>
        <w:drawing>
          <wp:inline distT="0" distB="0" distL="0" distR="0" wp14:anchorId="3701E57C" wp14:editId="120FFAEB">
            <wp:extent cx="5194300" cy="2927350"/>
            <wp:effectExtent l="0" t="0" r="6350" b="6350"/>
            <wp:docPr id="101391076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2214" w14:textId="77777777" w:rsidR="00CE10ED" w:rsidRPr="00CE10ED" w:rsidRDefault="00CE10ED" w:rsidP="00CE10ED">
      <w:r w:rsidRPr="00CE10ED">
        <w:rPr>
          <w:b/>
          <w:bCs/>
        </w:rPr>
        <w:t>Dónde están los mapas (rápido):</w:t>
      </w:r>
    </w:p>
    <w:p w14:paraId="24F33B59" w14:textId="77777777" w:rsidR="00CE10ED" w:rsidRPr="00CE10ED" w:rsidRDefault="00CE10ED" w:rsidP="00CE10ED">
      <w:pPr>
        <w:numPr>
          <w:ilvl w:val="0"/>
          <w:numId w:val="111"/>
        </w:numPr>
      </w:pPr>
      <w:r w:rsidRPr="00CE10ED">
        <w:rPr>
          <w:b/>
          <w:bCs/>
        </w:rPr>
        <w:t>Etapa ibérica:</w:t>
      </w:r>
      <w:r w:rsidRPr="00CE10ED">
        <w:t xml:space="preserve"> </w:t>
      </w:r>
      <w:proofErr w:type="spellStart"/>
      <w:r w:rsidRPr="00CE10ED">
        <w:t>slides</w:t>
      </w:r>
      <w:proofErr w:type="spellEnd"/>
      <w:r w:rsidRPr="00CE10ED">
        <w:t xml:space="preserve"> </w:t>
      </w:r>
      <w:r w:rsidRPr="00CE10ED">
        <w:rPr>
          <w:b/>
          <w:bCs/>
        </w:rPr>
        <w:t>11–13</w:t>
      </w:r>
    </w:p>
    <w:p w14:paraId="22389642" w14:textId="77777777" w:rsidR="00CE10ED" w:rsidRPr="00CE10ED" w:rsidRDefault="00CE10ED" w:rsidP="00CE10ED">
      <w:pPr>
        <w:numPr>
          <w:ilvl w:val="0"/>
          <w:numId w:val="111"/>
        </w:numPr>
      </w:pPr>
      <w:r w:rsidRPr="00CE10ED">
        <w:rPr>
          <w:b/>
          <w:bCs/>
        </w:rPr>
        <w:t>Hegemonía británica / redes:</w:t>
      </w:r>
      <w:r w:rsidRPr="00CE10ED">
        <w:t xml:space="preserve"> </w:t>
      </w:r>
      <w:proofErr w:type="spellStart"/>
      <w:r w:rsidRPr="00CE10ED">
        <w:t>slides</w:t>
      </w:r>
      <w:proofErr w:type="spellEnd"/>
      <w:r w:rsidRPr="00CE10ED">
        <w:t xml:space="preserve"> </w:t>
      </w:r>
      <w:r w:rsidRPr="00CE10ED">
        <w:rPr>
          <w:b/>
          <w:bCs/>
        </w:rPr>
        <w:t>15–17</w:t>
      </w:r>
    </w:p>
    <w:p w14:paraId="6FE91C0B" w14:textId="77777777" w:rsidR="00CE10ED" w:rsidRPr="00CE10ED" w:rsidRDefault="00CE10ED" w:rsidP="00CE10ED">
      <w:r w:rsidRPr="00CE10ED">
        <w:rPr>
          <w:b/>
          <w:bCs/>
        </w:rPr>
        <w:t>Dónde está la medición / indicadores (rápido):</w:t>
      </w:r>
    </w:p>
    <w:p w14:paraId="5CE5C96E" w14:textId="77777777" w:rsidR="00CE10ED" w:rsidRPr="00CE10ED" w:rsidRDefault="00CE10ED" w:rsidP="00CE10ED">
      <w:pPr>
        <w:numPr>
          <w:ilvl w:val="0"/>
          <w:numId w:val="112"/>
        </w:numPr>
      </w:pPr>
      <w:r w:rsidRPr="00CE10ED">
        <w:rPr>
          <w:b/>
          <w:bCs/>
        </w:rPr>
        <w:t>Series y descomposiciones:</w:t>
      </w:r>
      <w:r w:rsidRPr="00CE10ED">
        <w:t xml:space="preserve"> </w:t>
      </w:r>
      <w:proofErr w:type="spellStart"/>
      <w:r w:rsidRPr="00CE10ED">
        <w:t>slides</w:t>
      </w:r>
      <w:proofErr w:type="spellEnd"/>
      <w:r w:rsidRPr="00CE10ED">
        <w:t xml:space="preserve"> </w:t>
      </w:r>
      <w:r w:rsidRPr="00CE10ED">
        <w:rPr>
          <w:b/>
          <w:bCs/>
        </w:rPr>
        <w:t>5–9</w:t>
      </w:r>
    </w:p>
    <w:p w14:paraId="766D6F7A" w14:textId="77777777" w:rsidR="00CE10ED" w:rsidRPr="00CE10ED" w:rsidRDefault="00CE10ED" w:rsidP="00CE10ED">
      <w:pPr>
        <w:numPr>
          <w:ilvl w:val="0"/>
          <w:numId w:val="112"/>
        </w:numPr>
      </w:pPr>
      <w:r w:rsidRPr="00CE10ED">
        <w:rPr>
          <w:b/>
          <w:bCs/>
        </w:rPr>
        <w:t>Cómo se calculan (aplicado a tu Excel):</w:t>
      </w:r>
      <w:r w:rsidRPr="00CE10ED">
        <w:t xml:space="preserve"> </w:t>
      </w:r>
      <w:proofErr w:type="spellStart"/>
      <w:r w:rsidRPr="00CE10ED">
        <w:t>slide</w:t>
      </w:r>
      <w:proofErr w:type="spellEnd"/>
      <w:r w:rsidRPr="00CE10ED">
        <w:t xml:space="preserve"> </w:t>
      </w:r>
      <w:r w:rsidRPr="00CE10ED">
        <w:rPr>
          <w:b/>
          <w:bCs/>
        </w:rPr>
        <w:t>10</w:t>
      </w:r>
    </w:p>
    <w:p w14:paraId="5F5A9873" w14:textId="77777777" w:rsidR="00CE10ED" w:rsidRPr="00CE10ED" w:rsidRDefault="00CE10ED" w:rsidP="00CE10ED">
      <w:pPr>
        <w:numPr>
          <w:ilvl w:val="0"/>
          <w:numId w:val="112"/>
        </w:numPr>
      </w:pPr>
      <w:r w:rsidRPr="00CE10ED">
        <w:rPr>
          <w:b/>
          <w:bCs/>
        </w:rPr>
        <w:lastRenderedPageBreak/>
        <w:t>Ruptura 1914–45 integrada al índice:</w:t>
      </w:r>
      <w:r w:rsidRPr="00CE10ED">
        <w:t xml:space="preserve"> </w:t>
      </w:r>
      <w:proofErr w:type="spellStart"/>
      <w:r w:rsidRPr="00CE10ED">
        <w:t>slide</w:t>
      </w:r>
      <w:proofErr w:type="spellEnd"/>
      <w:r w:rsidRPr="00CE10ED">
        <w:t xml:space="preserve"> </w:t>
      </w:r>
      <w:r w:rsidRPr="00CE10ED">
        <w:rPr>
          <w:b/>
          <w:bCs/>
        </w:rPr>
        <w:t>18</w:t>
      </w:r>
    </w:p>
    <w:p w14:paraId="31975ACE" w14:textId="77777777" w:rsidR="00CE10ED" w:rsidRPr="00CE10ED" w:rsidRDefault="00CE10ED" w:rsidP="00CE10ED">
      <w:r w:rsidRPr="00CE10ED">
        <w:t xml:space="preserve">Si </w:t>
      </w:r>
      <w:proofErr w:type="spellStart"/>
      <w:r w:rsidRPr="00CE10ED">
        <w:t>querés</w:t>
      </w:r>
      <w:proofErr w:type="spellEnd"/>
      <w:r w:rsidRPr="00CE10ED">
        <w:t>, en el próximo paso lo ajusto a tu estilo de cátedra (más “</w:t>
      </w:r>
      <w:proofErr w:type="spellStart"/>
      <w:r w:rsidRPr="00CE10ED">
        <w:t>storytelling</w:t>
      </w:r>
      <w:proofErr w:type="spellEnd"/>
      <w:r w:rsidRPr="00CE10ED">
        <w:t xml:space="preserve">” o más “data </w:t>
      </w:r>
      <w:proofErr w:type="spellStart"/>
      <w:r w:rsidRPr="00CE10ED">
        <w:t>first</w:t>
      </w:r>
      <w:proofErr w:type="spellEnd"/>
      <w:r w:rsidRPr="00CE10ED">
        <w:t>”), o le meto una lámina extra de “preguntas para discusión” por bloque.</w:t>
      </w:r>
    </w:p>
    <w:p w14:paraId="2E1CE2C0" w14:textId="77777777" w:rsidR="00D82013" w:rsidRDefault="00D82013"/>
    <w:sectPr w:rsidR="00D82013" w:rsidSect="0015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456"/>
    <w:multiLevelType w:val="multilevel"/>
    <w:tmpl w:val="CB7E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41159"/>
    <w:multiLevelType w:val="multilevel"/>
    <w:tmpl w:val="6346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E48"/>
    <w:multiLevelType w:val="multilevel"/>
    <w:tmpl w:val="497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7B3A"/>
    <w:multiLevelType w:val="multilevel"/>
    <w:tmpl w:val="7E0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6D27"/>
    <w:multiLevelType w:val="multilevel"/>
    <w:tmpl w:val="5B1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7CD0"/>
    <w:multiLevelType w:val="multilevel"/>
    <w:tmpl w:val="36B6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93C9B"/>
    <w:multiLevelType w:val="multilevel"/>
    <w:tmpl w:val="88A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A2056"/>
    <w:multiLevelType w:val="multilevel"/>
    <w:tmpl w:val="726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85B1C"/>
    <w:multiLevelType w:val="multilevel"/>
    <w:tmpl w:val="105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D23B3"/>
    <w:multiLevelType w:val="multilevel"/>
    <w:tmpl w:val="67BE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245B1"/>
    <w:multiLevelType w:val="multilevel"/>
    <w:tmpl w:val="D82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E0EF8"/>
    <w:multiLevelType w:val="multilevel"/>
    <w:tmpl w:val="CE0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FF13ED"/>
    <w:multiLevelType w:val="multilevel"/>
    <w:tmpl w:val="58A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C4BEC"/>
    <w:multiLevelType w:val="multilevel"/>
    <w:tmpl w:val="C826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DF234C"/>
    <w:multiLevelType w:val="multilevel"/>
    <w:tmpl w:val="A96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93A5B"/>
    <w:multiLevelType w:val="multilevel"/>
    <w:tmpl w:val="C578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E2363"/>
    <w:multiLevelType w:val="multilevel"/>
    <w:tmpl w:val="98D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87E42"/>
    <w:multiLevelType w:val="multilevel"/>
    <w:tmpl w:val="E40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1648A"/>
    <w:multiLevelType w:val="multilevel"/>
    <w:tmpl w:val="A37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756B1"/>
    <w:multiLevelType w:val="multilevel"/>
    <w:tmpl w:val="F418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474516"/>
    <w:multiLevelType w:val="multilevel"/>
    <w:tmpl w:val="1F4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41994"/>
    <w:multiLevelType w:val="multilevel"/>
    <w:tmpl w:val="E0C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D56D0"/>
    <w:multiLevelType w:val="multilevel"/>
    <w:tmpl w:val="6FD0F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DE709D"/>
    <w:multiLevelType w:val="multilevel"/>
    <w:tmpl w:val="17A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01293"/>
    <w:multiLevelType w:val="multilevel"/>
    <w:tmpl w:val="8B8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6592D"/>
    <w:multiLevelType w:val="multilevel"/>
    <w:tmpl w:val="BF2A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8C6455"/>
    <w:multiLevelType w:val="multilevel"/>
    <w:tmpl w:val="993C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A0707"/>
    <w:multiLevelType w:val="multilevel"/>
    <w:tmpl w:val="7B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51A06"/>
    <w:multiLevelType w:val="multilevel"/>
    <w:tmpl w:val="1BD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15038"/>
    <w:multiLevelType w:val="multilevel"/>
    <w:tmpl w:val="841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4482A"/>
    <w:multiLevelType w:val="multilevel"/>
    <w:tmpl w:val="90A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7F49F9"/>
    <w:multiLevelType w:val="multilevel"/>
    <w:tmpl w:val="3DA41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775D4"/>
    <w:multiLevelType w:val="multilevel"/>
    <w:tmpl w:val="40E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C3490"/>
    <w:multiLevelType w:val="multilevel"/>
    <w:tmpl w:val="8F9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A45317"/>
    <w:multiLevelType w:val="multilevel"/>
    <w:tmpl w:val="B75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B6C27"/>
    <w:multiLevelType w:val="multilevel"/>
    <w:tmpl w:val="E3D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56B8B"/>
    <w:multiLevelType w:val="multilevel"/>
    <w:tmpl w:val="22F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6F6849"/>
    <w:multiLevelType w:val="multilevel"/>
    <w:tmpl w:val="1392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6C5E9F"/>
    <w:multiLevelType w:val="multilevel"/>
    <w:tmpl w:val="745212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C63ED9"/>
    <w:multiLevelType w:val="multilevel"/>
    <w:tmpl w:val="985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5837B4"/>
    <w:multiLevelType w:val="multilevel"/>
    <w:tmpl w:val="69A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935BC5"/>
    <w:multiLevelType w:val="multilevel"/>
    <w:tmpl w:val="B51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762C0B"/>
    <w:multiLevelType w:val="multilevel"/>
    <w:tmpl w:val="BAC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604438"/>
    <w:multiLevelType w:val="multilevel"/>
    <w:tmpl w:val="D8C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C616DB"/>
    <w:multiLevelType w:val="multilevel"/>
    <w:tmpl w:val="2D5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C23F60"/>
    <w:multiLevelType w:val="multilevel"/>
    <w:tmpl w:val="EA3E1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E174C0"/>
    <w:multiLevelType w:val="multilevel"/>
    <w:tmpl w:val="922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71386"/>
    <w:multiLevelType w:val="multilevel"/>
    <w:tmpl w:val="3A5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94203"/>
    <w:multiLevelType w:val="multilevel"/>
    <w:tmpl w:val="429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6A37E0"/>
    <w:multiLevelType w:val="multilevel"/>
    <w:tmpl w:val="B0A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1653F"/>
    <w:multiLevelType w:val="multilevel"/>
    <w:tmpl w:val="D0A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E71689"/>
    <w:multiLevelType w:val="multilevel"/>
    <w:tmpl w:val="7974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C66DA7"/>
    <w:multiLevelType w:val="multilevel"/>
    <w:tmpl w:val="F87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F837CA"/>
    <w:multiLevelType w:val="multilevel"/>
    <w:tmpl w:val="DD8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207C53"/>
    <w:multiLevelType w:val="multilevel"/>
    <w:tmpl w:val="AA2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FE322A"/>
    <w:multiLevelType w:val="multilevel"/>
    <w:tmpl w:val="64C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F7070F"/>
    <w:multiLevelType w:val="multilevel"/>
    <w:tmpl w:val="16A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064246"/>
    <w:multiLevelType w:val="multilevel"/>
    <w:tmpl w:val="5FC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145275"/>
    <w:multiLevelType w:val="multilevel"/>
    <w:tmpl w:val="575A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CA72B2"/>
    <w:multiLevelType w:val="multilevel"/>
    <w:tmpl w:val="E4D8F1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006659"/>
    <w:multiLevelType w:val="multilevel"/>
    <w:tmpl w:val="50B6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3E2422"/>
    <w:multiLevelType w:val="multilevel"/>
    <w:tmpl w:val="AEC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F470DD"/>
    <w:multiLevelType w:val="multilevel"/>
    <w:tmpl w:val="48C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A72F5D"/>
    <w:multiLevelType w:val="multilevel"/>
    <w:tmpl w:val="789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A740C8"/>
    <w:multiLevelType w:val="multilevel"/>
    <w:tmpl w:val="F09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3D4D3C"/>
    <w:multiLevelType w:val="multilevel"/>
    <w:tmpl w:val="770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03441C"/>
    <w:multiLevelType w:val="multilevel"/>
    <w:tmpl w:val="421A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3D7DE0"/>
    <w:multiLevelType w:val="multilevel"/>
    <w:tmpl w:val="B19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475B61"/>
    <w:multiLevelType w:val="multilevel"/>
    <w:tmpl w:val="D87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010BD"/>
    <w:multiLevelType w:val="multilevel"/>
    <w:tmpl w:val="A8C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D738B4"/>
    <w:multiLevelType w:val="multilevel"/>
    <w:tmpl w:val="3444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E95BD1"/>
    <w:multiLevelType w:val="multilevel"/>
    <w:tmpl w:val="64F0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0C180B"/>
    <w:multiLevelType w:val="multilevel"/>
    <w:tmpl w:val="3CFA9E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FF0A53"/>
    <w:multiLevelType w:val="multilevel"/>
    <w:tmpl w:val="AAEA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C5187C"/>
    <w:multiLevelType w:val="multilevel"/>
    <w:tmpl w:val="2A1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9078EC"/>
    <w:multiLevelType w:val="multilevel"/>
    <w:tmpl w:val="994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4C3C8A"/>
    <w:multiLevelType w:val="multilevel"/>
    <w:tmpl w:val="8C2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6D13A7"/>
    <w:multiLevelType w:val="multilevel"/>
    <w:tmpl w:val="597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583044"/>
    <w:multiLevelType w:val="multilevel"/>
    <w:tmpl w:val="CD2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D033C8"/>
    <w:multiLevelType w:val="multilevel"/>
    <w:tmpl w:val="6A4A0C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ED6AD5"/>
    <w:multiLevelType w:val="multilevel"/>
    <w:tmpl w:val="966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CF37EC"/>
    <w:multiLevelType w:val="multilevel"/>
    <w:tmpl w:val="13A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14D8A"/>
    <w:multiLevelType w:val="multilevel"/>
    <w:tmpl w:val="D33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F565B4"/>
    <w:multiLevelType w:val="multilevel"/>
    <w:tmpl w:val="CBECB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3E4F03"/>
    <w:multiLevelType w:val="multilevel"/>
    <w:tmpl w:val="F73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3644EC"/>
    <w:multiLevelType w:val="multilevel"/>
    <w:tmpl w:val="A46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874070"/>
    <w:multiLevelType w:val="multilevel"/>
    <w:tmpl w:val="7AE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8290B"/>
    <w:multiLevelType w:val="multilevel"/>
    <w:tmpl w:val="74CEA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C901CA"/>
    <w:multiLevelType w:val="multilevel"/>
    <w:tmpl w:val="7EA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A76BB"/>
    <w:multiLevelType w:val="multilevel"/>
    <w:tmpl w:val="702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FF1BFF"/>
    <w:multiLevelType w:val="multilevel"/>
    <w:tmpl w:val="9A1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642E76"/>
    <w:multiLevelType w:val="multilevel"/>
    <w:tmpl w:val="62B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2029F"/>
    <w:multiLevelType w:val="multilevel"/>
    <w:tmpl w:val="619A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2E54B1"/>
    <w:multiLevelType w:val="multilevel"/>
    <w:tmpl w:val="910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EC2F59"/>
    <w:multiLevelType w:val="multilevel"/>
    <w:tmpl w:val="49C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294489"/>
    <w:multiLevelType w:val="multilevel"/>
    <w:tmpl w:val="0D2C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4E4C73"/>
    <w:multiLevelType w:val="multilevel"/>
    <w:tmpl w:val="3076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5B0586"/>
    <w:multiLevelType w:val="multilevel"/>
    <w:tmpl w:val="33D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592D18"/>
    <w:multiLevelType w:val="multilevel"/>
    <w:tmpl w:val="49F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1B3BA6"/>
    <w:multiLevelType w:val="multilevel"/>
    <w:tmpl w:val="2F0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8C2110"/>
    <w:multiLevelType w:val="multilevel"/>
    <w:tmpl w:val="3B7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116CEB"/>
    <w:multiLevelType w:val="multilevel"/>
    <w:tmpl w:val="8C02A3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DC72F9"/>
    <w:multiLevelType w:val="multilevel"/>
    <w:tmpl w:val="0054EB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8FC3865"/>
    <w:multiLevelType w:val="multilevel"/>
    <w:tmpl w:val="6A9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660110"/>
    <w:multiLevelType w:val="multilevel"/>
    <w:tmpl w:val="07B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FC3334"/>
    <w:multiLevelType w:val="multilevel"/>
    <w:tmpl w:val="2766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D6C7DFB"/>
    <w:multiLevelType w:val="multilevel"/>
    <w:tmpl w:val="952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BC6A7C"/>
    <w:multiLevelType w:val="multilevel"/>
    <w:tmpl w:val="BB6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09018A"/>
    <w:multiLevelType w:val="multilevel"/>
    <w:tmpl w:val="93BA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87538B"/>
    <w:multiLevelType w:val="multilevel"/>
    <w:tmpl w:val="A4BA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106C27"/>
    <w:multiLevelType w:val="multilevel"/>
    <w:tmpl w:val="DC10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E41FB5"/>
    <w:multiLevelType w:val="multilevel"/>
    <w:tmpl w:val="30D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077137">
    <w:abstractNumId w:val="26"/>
  </w:num>
  <w:num w:numId="2" w16cid:durableId="697587813">
    <w:abstractNumId w:val="48"/>
  </w:num>
  <w:num w:numId="3" w16cid:durableId="1274745024">
    <w:abstractNumId w:val="92"/>
  </w:num>
  <w:num w:numId="4" w16cid:durableId="1232811406">
    <w:abstractNumId w:val="50"/>
  </w:num>
  <w:num w:numId="5" w16cid:durableId="1299914332">
    <w:abstractNumId w:val="63"/>
  </w:num>
  <w:num w:numId="6" w16cid:durableId="1819955712">
    <w:abstractNumId w:val="73"/>
  </w:num>
  <w:num w:numId="7" w16cid:durableId="1825318390">
    <w:abstractNumId w:val="27"/>
  </w:num>
  <w:num w:numId="8" w16cid:durableId="1819763656">
    <w:abstractNumId w:val="6"/>
  </w:num>
  <w:num w:numId="9" w16cid:durableId="27342281">
    <w:abstractNumId w:val="53"/>
  </w:num>
  <w:num w:numId="10" w16cid:durableId="1308507710">
    <w:abstractNumId w:val="13"/>
  </w:num>
  <w:num w:numId="11" w16cid:durableId="497812503">
    <w:abstractNumId w:val="17"/>
  </w:num>
  <w:num w:numId="12" w16cid:durableId="246421134">
    <w:abstractNumId w:val="22"/>
  </w:num>
  <w:num w:numId="13" w16cid:durableId="1062290812">
    <w:abstractNumId w:val="1"/>
  </w:num>
  <w:num w:numId="14" w16cid:durableId="1152988437">
    <w:abstractNumId w:val="87"/>
  </w:num>
  <w:num w:numId="15" w16cid:durableId="306323127">
    <w:abstractNumId w:val="18"/>
  </w:num>
  <w:num w:numId="16" w16cid:durableId="897476638">
    <w:abstractNumId w:val="102"/>
  </w:num>
  <w:num w:numId="17" w16cid:durableId="1397046845">
    <w:abstractNumId w:val="29"/>
  </w:num>
  <w:num w:numId="18" w16cid:durableId="2032998338">
    <w:abstractNumId w:val="101"/>
  </w:num>
  <w:num w:numId="19" w16cid:durableId="2004969631">
    <w:abstractNumId w:val="16"/>
  </w:num>
  <w:num w:numId="20" w16cid:durableId="1698191762">
    <w:abstractNumId w:val="79"/>
  </w:num>
  <w:num w:numId="21" w16cid:durableId="1711302895">
    <w:abstractNumId w:val="2"/>
  </w:num>
  <w:num w:numId="22" w16cid:durableId="781921417">
    <w:abstractNumId w:val="89"/>
  </w:num>
  <w:num w:numId="23" w16cid:durableId="1053626177">
    <w:abstractNumId w:val="58"/>
  </w:num>
  <w:num w:numId="24" w16cid:durableId="1216770956">
    <w:abstractNumId w:val="96"/>
  </w:num>
  <w:num w:numId="25" w16cid:durableId="1058941743">
    <w:abstractNumId w:val="31"/>
  </w:num>
  <w:num w:numId="26" w16cid:durableId="736435269">
    <w:abstractNumId w:val="81"/>
  </w:num>
  <w:num w:numId="27" w16cid:durableId="1123304028">
    <w:abstractNumId w:val="45"/>
  </w:num>
  <w:num w:numId="28" w16cid:durableId="1217281352">
    <w:abstractNumId w:val="103"/>
  </w:num>
  <w:num w:numId="29" w16cid:durableId="337315111">
    <w:abstractNumId w:val="38"/>
  </w:num>
  <w:num w:numId="30" w16cid:durableId="438138877">
    <w:abstractNumId w:val="69"/>
  </w:num>
  <w:num w:numId="31" w16cid:durableId="735401289">
    <w:abstractNumId w:val="83"/>
  </w:num>
  <w:num w:numId="32" w16cid:durableId="289214940">
    <w:abstractNumId w:val="21"/>
  </w:num>
  <w:num w:numId="33" w16cid:durableId="1487430573">
    <w:abstractNumId w:val="72"/>
  </w:num>
  <w:num w:numId="34" w16cid:durableId="1715541273">
    <w:abstractNumId w:val="52"/>
  </w:num>
  <w:num w:numId="35" w16cid:durableId="43335239">
    <w:abstractNumId w:val="9"/>
  </w:num>
  <w:num w:numId="36" w16cid:durableId="2070881868">
    <w:abstractNumId w:val="82"/>
  </w:num>
  <w:num w:numId="37" w16cid:durableId="1911453480">
    <w:abstractNumId w:val="104"/>
  </w:num>
  <w:num w:numId="38" w16cid:durableId="2118285320">
    <w:abstractNumId w:val="107"/>
  </w:num>
  <w:num w:numId="39" w16cid:durableId="89860590">
    <w:abstractNumId w:val="12"/>
  </w:num>
  <w:num w:numId="40" w16cid:durableId="1281911019">
    <w:abstractNumId w:val="55"/>
  </w:num>
  <w:num w:numId="41" w16cid:durableId="160047000">
    <w:abstractNumId w:val="60"/>
  </w:num>
  <w:num w:numId="42" w16cid:durableId="2138335290">
    <w:abstractNumId w:val="62"/>
  </w:num>
  <w:num w:numId="43" w16cid:durableId="512690955">
    <w:abstractNumId w:val="54"/>
  </w:num>
  <w:num w:numId="44" w16cid:durableId="1756627351">
    <w:abstractNumId w:val="61"/>
  </w:num>
  <w:num w:numId="45" w16cid:durableId="2124108222">
    <w:abstractNumId w:val="40"/>
  </w:num>
  <w:num w:numId="46" w16cid:durableId="321545729">
    <w:abstractNumId w:val="37"/>
  </w:num>
  <w:num w:numId="47" w16cid:durableId="1311713488">
    <w:abstractNumId w:val="97"/>
  </w:num>
  <w:num w:numId="48" w16cid:durableId="1433207196">
    <w:abstractNumId w:val="109"/>
  </w:num>
  <w:num w:numId="49" w16cid:durableId="1240823895">
    <w:abstractNumId w:val="94"/>
  </w:num>
  <w:num w:numId="50" w16cid:durableId="912667576">
    <w:abstractNumId w:val="100"/>
  </w:num>
  <w:num w:numId="51" w16cid:durableId="468017415">
    <w:abstractNumId w:val="56"/>
  </w:num>
  <w:num w:numId="52" w16cid:durableId="703678888">
    <w:abstractNumId w:val="3"/>
  </w:num>
  <w:num w:numId="53" w16cid:durableId="978535985">
    <w:abstractNumId w:val="86"/>
  </w:num>
  <w:num w:numId="54" w16cid:durableId="286162696">
    <w:abstractNumId w:val="110"/>
  </w:num>
  <w:num w:numId="55" w16cid:durableId="1167597970">
    <w:abstractNumId w:val="42"/>
  </w:num>
  <w:num w:numId="56" w16cid:durableId="2130319371">
    <w:abstractNumId w:val="7"/>
  </w:num>
  <w:num w:numId="57" w16cid:durableId="1771924601">
    <w:abstractNumId w:val="30"/>
  </w:num>
  <w:num w:numId="58" w16cid:durableId="2121682646">
    <w:abstractNumId w:val="49"/>
  </w:num>
  <w:num w:numId="59" w16cid:durableId="1057243714">
    <w:abstractNumId w:val="41"/>
  </w:num>
  <w:num w:numId="60" w16cid:durableId="312758230">
    <w:abstractNumId w:val="35"/>
  </w:num>
  <w:num w:numId="61" w16cid:durableId="223298691">
    <w:abstractNumId w:val="11"/>
  </w:num>
  <w:num w:numId="62" w16cid:durableId="392702194">
    <w:abstractNumId w:val="14"/>
  </w:num>
  <w:num w:numId="63" w16cid:durableId="1123377711">
    <w:abstractNumId w:val="108"/>
  </w:num>
  <w:num w:numId="64" w16cid:durableId="553733386">
    <w:abstractNumId w:val="90"/>
  </w:num>
  <w:num w:numId="65" w16cid:durableId="722170933">
    <w:abstractNumId w:val="43"/>
  </w:num>
  <w:num w:numId="66" w16cid:durableId="596521652">
    <w:abstractNumId w:val="68"/>
  </w:num>
  <w:num w:numId="67" w16cid:durableId="616527108">
    <w:abstractNumId w:val="77"/>
  </w:num>
  <w:num w:numId="68" w16cid:durableId="1823307912">
    <w:abstractNumId w:val="106"/>
  </w:num>
  <w:num w:numId="69" w16cid:durableId="164713022">
    <w:abstractNumId w:val="47"/>
  </w:num>
  <w:num w:numId="70" w16cid:durableId="1633485196">
    <w:abstractNumId w:val="71"/>
  </w:num>
  <w:num w:numId="71" w16cid:durableId="1738670553">
    <w:abstractNumId w:val="15"/>
  </w:num>
  <w:num w:numId="72" w16cid:durableId="489564573">
    <w:abstractNumId w:val="10"/>
  </w:num>
  <w:num w:numId="73" w16cid:durableId="1950693937">
    <w:abstractNumId w:val="32"/>
  </w:num>
  <w:num w:numId="74" w16cid:durableId="1168905486">
    <w:abstractNumId w:val="44"/>
  </w:num>
  <w:num w:numId="75" w16cid:durableId="1766226468">
    <w:abstractNumId w:val="76"/>
  </w:num>
  <w:num w:numId="76" w16cid:durableId="509367367">
    <w:abstractNumId w:val="5"/>
  </w:num>
  <w:num w:numId="77" w16cid:durableId="59331569">
    <w:abstractNumId w:val="88"/>
  </w:num>
  <w:num w:numId="78" w16cid:durableId="728305493">
    <w:abstractNumId w:val="111"/>
  </w:num>
  <w:num w:numId="79" w16cid:durableId="1942060167">
    <w:abstractNumId w:val="91"/>
  </w:num>
  <w:num w:numId="80" w16cid:durableId="1695155576">
    <w:abstractNumId w:val="28"/>
  </w:num>
  <w:num w:numId="81" w16cid:durableId="1748767952">
    <w:abstractNumId w:val="4"/>
  </w:num>
  <w:num w:numId="82" w16cid:durableId="291403248">
    <w:abstractNumId w:val="20"/>
  </w:num>
  <w:num w:numId="83" w16cid:durableId="59989177">
    <w:abstractNumId w:val="67"/>
  </w:num>
  <w:num w:numId="84" w16cid:durableId="1827474471">
    <w:abstractNumId w:val="99"/>
  </w:num>
  <w:num w:numId="85" w16cid:durableId="1395159020">
    <w:abstractNumId w:val="74"/>
  </w:num>
  <w:num w:numId="86" w16cid:durableId="151989876">
    <w:abstractNumId w:val="98"/>
  </w:num>
  <w:num w:numId="87" w16cid:durableId="388191756">
    <w:abstractNumId w:val="70"/>
  </w:num>
  <w:num w:numId="88" w16cid:durableId="1074355243">
    <w:abstractNumId w:val="51"/>
  </w:num>
  <w:num w:numId="89" w16cid:durableId="145560188">
    <w:abstractNumId w:val="46"/>
  </w:num>
  <w:num w:numId="90" w16cid:durableId="1559049353">
    <w:abstractNumId w:val="64"/>
  </w:num>
  <w:num w:numId="91" w16cid:durableId="1288049604">
    <w:abstractNumId w:val="33"/>
  </w:num>
  <w:num w:numId="92" w16cid:durableId="1333333600">
    <w:abstractNumId w:val="0"/>
  </w:num>
  <w:num w:numId="93" w16cid:durableId="1932658209">
    <w:abstractNumId w:val="36"/>
  </w:num>
  <w:num w:numId="94" w16cid:durableId="2127770306">
    <w:abstractNumId w:val="65"/>
  </w:num>
  <w:num w:numId="95" w16cid:durableId="1031955254">
    <w:abstractNumId w:val="85"/>
  </w:num>
  <w:num w:numId="96" w16cid:durableId="1263031438">
    <w:abstractNumId w:val="75"/>
  </w:num>
  <w:num w:numId="97" w16cid:durableId="359402005">
    <w:abstractNumId w:val="34"/>
  </w:num>
  <w:num w:numId="98" w16cid:durableId="1989164021">
    <w:abstractNumId w:val="8"/>
  </w:num>
  <w:num w:numId="99" w16cid:durableId="1859543156">
    <w:abstractNumId w:val="66"/>
  </w:num>
  <w:num w:numId="100" w16cid:durableId="546374598">
    <w:abstractNumId w:val="24"/>
  </w:num>
  <w:num w:numId="101" w16cid:durableId="1520269932">
    <w:abstractNumId w:val="95"/>
  </w:num>
  <w:num w:numId="102" w16cid:durableId="667102308">
    <w:abstractNumId w:val="19"/>
  </w:num>
  <w:num w:numId="103" w16cid:durableId="421999368">
    <w:abstractNumId w:val="78"/>
  </w:num>
  <w:num w:numId="104" w16cid:durableId="584001298">
    <w:abstractNumId w:val="84"/>
  </w:num>
  <w:num w:numId="105" w16cid:durableId="1633320911">
    <w:abstractNumId w:val="57"/>
  </w:num>
  <w:num w:numId="106" w16cid:durableId="322855142">
    <w:abstractNumId w:val="105"/>
  </w:num>
  <w:num w:numId="107" w16cid:durableId="646788741">
    <w:abstractNumId w:val="25"/>
  </w:num>
  <w:num w:numId="108" w16cid:durableId="816914">
    <w:abstractNumId w:val="59"/>
  </w:num>
  <w:num w:numId="109" w16cid:durableId="1051538128">
    <w:abstractNumId w:val="80"/>
  </w:num>
  <w:num w:numId="110" w16cid:durableId="405341278">
    <w:abstractNumId w:val="23"/>
  </w:num>
  <w:num w:numId="111" w16cid:durableId="688289829">
    <w:abstractNumId w:val="39"/>
  </w:num>
  <w:num w:numId="112" w16cid:durableId="92021516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ED"/>
    <w:rsid w:val="00156EFE"/>
    <w:rsid w:val="00750DBA"/>
    <w:rsid w:val="0085274D"/>
    <w:rsid w:val="00B26F44"/>
    <w:rsid w:val="00CE10ED"/>
    <w:rsid w:val="00D82013"/>
    <w:rsid w:val="00FF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4288"/>
  <w15:chartTrackingRefBased/>
  <w15:docId w15:val="{4FF19B48-C5FB-4B10-A6F2-ED9E7EB2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1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1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E1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E10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0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0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0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0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0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0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0E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E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font-medium">
    <w:name w:val="font-medium"/>
    <w:basedOn w:val="Fuentedeprrafopredeter"/>
    <w:rsid w:val="00CE10ED"/>
  </w:style>
  <w:style w:type="character" w:customStyle="1" w:styleId="flex">
    <w:name w:val="flex"/>
    <w:basedOn w:val="Fuentedeprrafopredeter"/>
    <w:rsid w:val="00CE10ED"/>
  </w:style>
  <w:style w:type="character" w:customStyle="1" w:styleId="min-w-0">
    <w:name w:val="min-w-0"/>
    <w:basedOn w:val="Fuentedeprrafopredeter"/>
    <w:rsid w:val="00CE10ED"/>
  </w:style>
  <w:style w:type="paragraph" w:styleId="NormalWeb">
    <w:name w:val="Normal (Web)"/>
    <w:basedOn w:val="Normal"/>
    <w:uiPriority w:val="99"/>
    <w:semiHidden/>
    <w:unhideWhenUsed/>
    <w:rsid w:val="00CE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CE10ED"/>
    <w:rPr>
      <w:b/>
      <w:bCs/>
    </w:rPr>
  </w:style>
  <w:style w:type="character" w:customStyle="1" w:styleId="relative">
    <w:name w:val="relative"/>
    <w:basedOn w:val="Fuentedeprrafopredeter"/>
    <w:rsid w:val="00CE10ED"/>
  </w:style>
  <w:style w:type="paragraph" w:customStyle="1" w:styleId="not-prose">
    <w:name w:val="not-prose"/>
    <w:basedOn w:val="Normal"/>
    <w:rsid w:val="00CE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CE10ED"/>
    <w:rPr>
      <w:i/>
      <w:iCs/>
    </w:rPr>
  </w:style>
  <w:style w:type="paragraph" w:customStyle="1" w:styleId="m-0">
    <w:name w:val="m-0"/>
    <w:basedOn w:val="Normal"/>
    <w:rsid w:val="00CE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ext-sm">
    <w:name w:val="text-sm"/>
    <w:basedOn w:val="Fuentedeprrafopredeter"/>
    <w:rsid w:val="00CE10ED"/>
  </w:style>
  <w:style w:type="character" w:customStyle="1" w:styleId="align-middle">
    <w:name w:val="align-middle"/>
    <w:basedOn w:val="Fuentedeprrafopredeter"/>
    <w:rsid w:val="00CE10ED"/>
  </w:style>
  <w:style w:type="character" w:customStyle="1" w:styleId="katex-display">
    <w:name w:val="katex-display"/>
    <w:basedOn w:val="Fuentedeprrafopredeter"/>
    <w:rsid w:val="00CE10ED"/>
  </w:style>
  <w:style w:type="character" w:customStyle="1" w:styleId="katex">
    <w:name w:val="katex"/>
    <w:basedOn w:val="Fuentedeprrafopredeter"/>
    <w:rsid w:val="00CE10ED"/>
  </w:style>
  <w:style w:type="character" w:customStyle="1" w:styleId="katex-mathml">
    <w:name w:val="katex-mathml"/>
    <w:basedOn w:val="Fuentedeprrafopredeter"/>
    <w:rsid w:val="00CE10ED"/>
  </w:style>
  <w:style w:type="character" w:customStyle="1" w:styleId="katex-html">
    <w:name w:val="katex-html"/>
    <w:basedOn w:val="Fuentedeprrafopredeter"/>
    <w:rsid w:val="00CE10ED"/>
  </w:style>
  <w:style w:type="character" w:customStyle="1" w:styleId="base">
    <w:name w:val="base"/>
    <w:basedOn w:val="Fuentedeprrafopredeter"/>
    <w:rsid w:val="00CE10ED"/>
  </w:style>
  <w:style w:type="character" w:customStyle="1" w:styleId="strut">
    <w:name w:val="strut"/>
    <w:basedOn w:val="Fuentedeprrafopredeter"/>
    <w:rsid w:val="00CE10ED"/>
  </w:style>
  <w:style w:type="character" w:customStyle="1" w:styleId="mord">
    <w:name w:val="mord"/>
    <w:basedOn w:val="Fuentedeprrafopredeter"/>
    <w:rsid w:val="00CE10ED"/>
  </w:style>
  <w:style w:type="character" w:customStyle="1" w:styleId="msupsub">
    <w:name w:val="msupsub"/>
    <w:basedOn w:val="Fuentedeprrafopredeter"/>
    <w:rsid w:val="00CE10ED"/>
  </w:style>
  <w:style w:type="character" w:customStyle="1" w:styleId="vlist-t">
    <w:name w:val="vlist-t"/>
    <w:basedOn w:val="Fuentedeprrafopredeter"/>
    <w:rsid w:val="00CE10ED"/>
  </w:style>
  <w:style w:type="character" w:customStyle="1" w:styleId="vlist-r">
    <w:name w:val="vlist-r"/>
    <w:basedOn w:val="Fuentedeprrafopredeter"/>
    <w:rsid w:val="00CE10ED"/>
  </w:style>
  <w:style w:type="character" w:customStyle="1" w:styleId="vlist">
    <w:name w:val="vlist"/>
    <w:basedOn w:val="Fuentedeprrafopredeter"/>
    <w:rsid w:val="00CE10ED"/>
  </w:style>
  <w:style w:type="character" w:customStyle="1" w:styleId="pstrut">
    <w:name w:val="pstrut"/>
    <w:basedOn w:val="Fuentedeprrafopredeter"/>
    <w:rsid w:val="00CE10ED"/>
  </w:style>
  <w:style w:type="character" w:customStyle="1" w:styleId="sizing">
    <w:name w:val="sizing"/>
    <w:basedOn w:val="Fuentedeprrafopredeter"/>
    <w:rsid w:val="00CE10ED"/>
  </w:style>
  <w:style w:type="character" w:customStyle="1" w:styleId="vlist-s">
    <w:name w:val="vlist-s"/>
    <w:basedOn w:val="Fuentedeprrafopredeter"/>
    <w:rsid w:val="00CE10ED"/>
  </w:style>
  <w:style w:type="character" w:customStyle="1" w:styleId="mspace">
    <w:name w:val="mspace"/>
    <w:basedOn w:val="Fuentedeprrafopredeter"/>
    <w:rsid w:val="00CE10ED"/>
  </w:style>
  <w:style w:type="character" w:customStyle="1" w:styleId="mrel">
    <w:name w:val="mrel"/>
    <w:basedOn w:val="Fuentedeprrafopredeter"/>
    <w:rsid w:val="00CE10ED"/>
  </w:style>
  <w:style w:type="character" w:customStyle="1" w:styleId="mbin">
    <w:name w:val="mbin"/>
    <w:basedOn w:val="Fuentedeprrafopredeter"/>
    <w:rsid w:val="00CE10ED"/>
  </w:style>
  <w:style w:type="character" w:customStyle="1" w:styleId="mpunct">
    <w:name w:val="mpunct"/>
    <w:basedOn w:val="Fuentedeprrafopredeter"/>
    <w:rsid w:val="00CE10ED"/>
  </w:style>
  <w:style w:type="character" w:customStyle="1" w:styleId="mopen">
    <w:name w:val="mopen"/>
    <w:basedOn w:val="Fuentedeprrafopredeter"/>
    <w:rsid w:val="00CE10ED"/>
  </w:style>
  <w:style w:type="character" w:customStyle="1" w:styleId="mclose">
    <w:name w:val="mclose"/>
    <w:basedOn w:val="Fuentedeprrafopredeter"/>
    <w:rsid w:val="00CE10ED"/>
  </w:style>
  <w:style w:type="character" w:customStyle="1" w:styleId="mfrac">
    <w:name w:val="mfrac"/>
    <w:basedOn w:val="Fuentedeprrafopredeter"/>
    <w:rsid w:val="00CE10ED"/>
  </w:style>
  <w:style w:type="character" w:customStyle="1" w:styleId="frac-line">
    <w:name w:val="frac-line"/>
    <w:basedOn w:val="Fuentedeprrafopredeter"/>
    <w:rsid w:val="00CE10ED"/>
  </w:style>
  <w:style w:type="character" w:customStyle="1" w:styleId="mop">
    <w:name w:val="mop"/>
    <w:basedOn w:val="Fuentedeprrafopredeter"/>
    <w:rsid w:val="00CE1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8129</Words>
  <Characters>44711</Characters>
  <Application>Microsoft Office Word</Application>
  <DocSecurity>0</DocSecurity>
  <Lines>372</Lines>
  <Paragraphs>105</Paragraphs>
  <ScaleCrop>false</ScaleCrop>
  <Company/>
  <LinksUpToDate>false</LinksUpToDate>
  <CharactersWithSpaces>52735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Breard</dc:creator>
  <cp:keywords/>
  <dc:description/>
  <cp:lastModifiedBy>Gerardo Breard</cp:lastModifiedBy>
  <cp:revision>1</cp:revision>
  <dcterms:created xsi:type="dcterms:W3CDTF">2026-02-03T20:40:00Z</dcterms:created>
  <dcterms:modified xsi:type="dcterms:W3CDTF">2026-02-03T20:41:00Z</dcterms:modified>
</cp:coreProperties>
</file>