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1F4E79"/>
          <w:sz w:val="40"/>
        </w:rPr>
        <w:t>NOTAS DOCENTE — CLASE 3</w:t>
      </w:r>
    </w:p>
    <w:p>
      <w:pPr>
        <w:jc w:val="center"/>
      </w:pPr>
      <w:r>
        <w:rPr>
          <w:rFonts w:ascii="Calibri" w:hAnsi="Calibri"/>
          <w:b w:val="0"/>
          <w:i w:val="0"/>
          <w:color w:val="4B5563"/>
          <w:sz w:val="24"/>
        </w:rPr>
        <w:t>Economía Internacional — UMET 2026</w:t>
        <w:br/>
      </w:r>
      <w:r>
        <w:rPr>
          <w:rFonts w:ascii="Calibri" w:hAnsi="Calibri"/>
          <w:b w:val="0"/>
          <w:i w:val="0"/>
          <w:color w:val="4B5563"/>
          <w:sz w:val="22"/>
        </w:rPr>
        <w:t>Del modelo neoclásico a Heckscher-Ohlin: dotaciones, distribución y evidencia</w:t>
        <w:br/>
      </w:r>
      <w:r>
        <w:rPr>
          <w:rFonts w:ascii="Calibri" w:hAnsi="Calibri"/>
          <w:b w:val="0"/>
          <w:i w:val="0"/>
          <w:color w:val="4B5563"/>
          <w:sz w:val="22"/>
        </w:rPr>
        <w:t>Jueves 09/04/2026 — 18:00 a 22:00 — 43 slides</w:t>
      </w:r>
    </w:p>
    <w:p/>
    <w:p>
      <w:pPr>
        <w:spacing w:before="0" w:after="80" w:line="240" w:lineRule="auto"/>
      </w:pPr>
      <w:r>
        <w:rPr>
          <w:rFonts w:ascii="Calibri" w:hAnsi="Calibri"/>
          <w:b/>
          <w:i w:val="0"/>
          <w:color w:val="1F4E79"/>
          <w:sz w:val="24"/>
        </w:rPr>
        <w:t>ÍNDICE</w:t>
      </w:r>
    </w:p>
    <w:p>
      <w:pPr>
        <w:spacing w:before="80" w:after="20" w:line="240" w:lineRule="auto"/>
      </w:pPr>
      <w:r>
        <w:rPr>
          <w:rFonts w:ascii="Calibri" w:hAnsi="Calibri"/>
          <w:b/>
          <w:i w:val="0"/>
          <w:color w:val="2E75B6"/>
          <w:sz w:val="18"/>
        </w:rPr>
        <w:t>▸ Apertura</w:t>
      </w:r>
      <w:r>
        <w:rPr>
          <w:rFonts w:ascii="Calibri" w:hAnsi="Calibri"/>
          <w:b w:val="0"/>
          <w:i w:val="0"/>
          <w:sz w:val="18"/>
        </w:rPr>
        <w:br/>
      </w:r>
      <w:r>
        <w:rPr>
          <w:rFonts w:ascii="Calibri" w:hAnsi="Calibri"/>
          <w:b w:val="0"/>
          <w:i w:val="0"/>
          <w:color w:val="4B5563"/>
          <w:sz w:val="18"/>
        </w:rPr>
        <w:t xml:space="preserve">   S1: Economía Internacional — Clase 3</w:t>
      </w:r>
    </w:p>
    <w:p>
      <w:pPr>
        <w:spacing w:before="0" w:after="0" w:line="240" w:lineRule="auto"/>
      </w:pPr>
      <w:r>
        <w:rPr>
          <w:rFonts w:ascii="Calibri" w:hAnsi="Calibri"/>
          <w:b w:val="0"/>
          <w:i w:val="0"/>
          <w:color w:val="4B5563"/>
          <w:sz w:val="18"/>
        </w:rPr>
        <w:t xml:space="preserve">   S2: Repaso rápido: ¿qué sabemos hasta acá?</w:t>
      </w:r>
    </w:p>
    <w:p>
      <w:pPr>
        <w:spacing w:before="0" w:after="0" w:line="240" w:lineRule="auto"/>
      </w:pPr>
      <w:r>
        <w:rPr>
          <w:rFonts w:ascii="Calibri" w:hAnsi="Calibri"/>
          <w:b w:val="0"/>
          <w:i w:val="0"/>
          <w:color w:val="4B5563"/>
          <w:sz w:val="18"/>
        </w:rPr>
        <w:t xml:space="preserve">   S3: Agenda de hoy</w:t>
      </w:r>
    </w:p>
    <w:p>
      <w:pPr>
        <w:spacing w:before="80" w:after="20" w:line="240" w:lineRule="auto"/>
      </w:pPr>
      <w:r>
        <w:rPr>
          <w:rFonts w:ascii="Calibri" w:hAnsi="Calibri"/>
          <w:b/>
          <w:i w:val="0"/>
          <w:color w:val="2E75B6"/>
          <w:sz w:val="18"/>
        </w:rPr>
        <w:t>▸ Las limitaciones de Ricardo</w:t>
      </w:r>
      <w:r>
        <w:rPr>
          <w:rFonts w:ascii="Calibri" w:hAnsi="Calibri"/>
          <w:b w:val="0"/>
          <w:i w:val="0"/>
          <w:sz w:val="18"/>
        </w:rPr>
        <w:br/>
      </w:r>
      <w:r>
        <w:rPr>
          <w:rFonts w:ascii="Calibri" w:hAnsi="Calibri"/>
          <w:b w:val="0"/>
          <w:i w:val="0"/>
          <w:color w:val="4B5563"/>
          <w:sz w:val="18"/>
        </w:rPr>
        <w:t xml:space="preserve">   S4: Cinco limitaciones del modelo ricardiano</w:t>
      </w:r>
    </w:p>
    <w:p>
      <w:pPr>
        <w:spacing w:before="80" w:after="20" w:line="240" w:lineRule="auto"/>
      </w:pPr>
      <w:r>
        <w:rPr>
          <w:rFonts w:ascii="Calibri" w:hAnsi="Calibri"/>
          <w:b/>
          <w:i w:val="0"/>
          <w:color w:val="2E75B6"/>
          <w:sz w:val="18"/>
        </w:rPr>
        <w:t>▸ Contexto histórico — La revolución marginalista</w:t>
      </w:r>
      <w:r>
        <w:rPr>
          <w:rFonts w:ascii="Calibri" w:hAnsi="Calibri"/>
          <w:b w:val="0"/>
          <w:i w:val="0"/>
          <w:sz w:val="18"/>
        </w:rPr>
        <w:br/>
      </w:r>
      <w:r>
        <w:rPr>
          <w:rFonts w:ascii="Calibri" w:hAnsi="Calibri"/>
          <w:b w:val="0"/>
          <w:i w:val="0"/>
          <w:color w:val="4B5563"/>
          <w:sz w:val="18"/>
        </w:rPr>
        <w:t xml:space="preserve">   S5: La revolución marginalista (1870s): un cambio de paradigma</w:t>
      </w:r>
    </w:p>
    <w:p>
      <w:pPr>
        <w:spacing w:before="0" w:after="0" w:line="240" w:lineRule="auto"/>
      </w:pPr>
      <w:r>
        <w:rPr>
          <w:rFonts w:ascii="Calibri" w:hAnsi="Calibri"/>
          <w:b w:val="0"/>
          <w:i w:val="0"/>
          <w:color w:val="4B5563"/>
          <w:sz w:val="18"/>
        </w:rPr>
        <w:t xml:space="preserve">   S6: Gottfried Haberler (1900-1995): la PPF sin valor-trabajo</w:t>
      </w:r>
    </w:p>
    <w:p>
      <w:pPr>
        <w:spacing w:before="0" w:after="0" w:line="240" w:lineRule="auto"/>
      </w:pPr>
      <w:r>
        <w:rPr>
          <w:rFonts w:ascii="Calibri" w:hAnsi="Calibri"/>
          <w:b w:val="0"/>
          <w:i w:val="0"/>
          <w:color w:val="4B5563"/>
          <w:sz w:val="18"/>
        </w:rPr>
        <w:t xml:space="preserve">   S7: Contexto: las teorías nacen en un mundo convulsionado</w:t>
      </w:r>
    </w:p>
    <w:p>
      <w:pPr>
        <w:spacing w:before="0" w:after="0" w:line="240" w:lineRule="auto"/>
      </w:pPr>
      <w:r>
        <w:rPr>
          <w:rFonts w:ascii="Calibri" w:hAnsi="Calibri"/>
          <w:b w:val="0"/>
          <w:i w:val="0"/>
          <w:color w:val="4B5563"/>
          <w:sz w:val="18"/>
        </w:rPr>
        <w:t xml:space="preserve">   S8: La tríada en el período neoclásico</w:t>
      </w:r>
    </w:p>
    <w:p>
      <w:pPr>
        <w:spacing w:before="80" w:after="20" w:line="240" w:lineRule="auto"/>
      </w:pPr>
      <w:r>
        <w:rPr>
          <w:rFonts w:ascii="Calibri" w:hAnsi="Calibri"/>
          <w:b/>
          <w:i w:val="0"/>
          <w:color w:val="2E75B6"/>
          <w:sz w:val="18"/>
        </w:rPr>
        <w:t>▸ El salto técnico — De 1 factor a 2</w:t>
      </w:r>
      <w:r>
        <w:rPr>
          <w:rFonts w:ascii="Calibri" w:hAnsi="Calibri"/>
          <w:b w:val="0"/>
          <w:i w:val="0"/>
          <w:sz w:val="18"/>
        </w:rPr>
        <w:br/>
      </w:r>
      <w:r>
        <w:rPr>
          <w:rFonts w:ascii="Calibri" w:hAnsi="Calibri"/>
          <w:b w:val="0"/>
          <w:i w:val="0"/>
          <w:color w:val="4B5563"/>
          <w:sz w:val="18"/>
        </w:rPr>
        <w:t xml:space="preserve">   S9: ¿Qué cambia cuando hay más de un factor?</w:t>
      </w:r>
    </w:p>
    <w:p>
      <w:pPr>
        <w:spacing w:before="0" w:after="0" w:line="240" w:lineRule="auto"/>
      </w:pPr>
      <w:r>
        <w:rPr>
          <w:rFonts w:ascii="Calibri" w:hAnsi="Calibri"/>
          <w:b w:val="0"/>
          <w:i w:val="0"/>
          <w:color w:val="4B5563"/>
          <w:sz w:val="18"/>
        </w:rPr>
        <w:t xml:space="preserve">   S10: Rendimientos decrecientes: la razón técnica de la PPF curva</w:t>
      </w:r>
    </w:p>
    <w:p>
      <w:pPr>
        <w:spacing w:before="0" w:after="0" w:line="240" w:lineRule="auto"/>
      </w:pPr>
      <w:r>
        <w:rPr>
          <w:rFonts w:ascii="Calibri" w:hAnsi="Calibri"/>
          <w:b w:val="0"/>
          <w:i w:val="0"/>
          <w:color w:val="4B5563"/>
          <w:sz w:val="18"/>
        </w:rPr>
        <w:t xml:space="preserve">   S11: Los supuestos: ¿en qué mundo estamos?</w:t>
      </w:r>
    </w:p>
    <w:p>
      <w:pPr>
        <w:spacing w:before="80" w:after="20" w:line="240" w:lineRule="auto"/>
      </w:pPr>
      <w:r>
        <w:rPr>
          <w:rFonts w:ascii="Calibri" w:hAnsi="Calibri"/>
          <w:b/>
          <w:i w:val="0"/>
          <w:color w:val="2E75B6"/>
          <w:sz w:val="18"/>
        </w:rPr>
        <w:t>▸ Equilibrio en autarquía</w:t>
      </w:r>
      <w:r>
        <w:rPr>
          <w:rFonts w:ascii="Calibri" w:hAnsi="Calibri"/>
          <w:b w:val="0"/>
          <w:i w:val="0"/>
          <w:sz w:val="18"/>
        </w:rPr>
        <w:br/>
      </w:r>
      <w:r>
        <w:rPr>
          <w:rFonts w:ascii="Calibri" w:hAnsi="Calibri"/>
          <w:b w:val="0"/>
          <w:i w:val="0"/>
          <w:color w:val="4B5563"/>
          <w:sz w:val="18"/>
        </w:rPr>
        <w:t xml:space="preserve">   S12: Lo que faltaba en Ricardo: las preferencias de los consumidores</w:t>
      </w:r>
    </w:p>
    <w:p>
      <w:pPr>
        <w:spacing w:before="0" w:after="0" w:line="240" w:lineRule="auto"/>
      </w:pPr>
      <w:r>
        <w:rPr>
          <w:rFonts w:ascii="Calibri" w:hAnsi="Calibri"/>
          <w:b w:val="0"/>
          <w:i w:val="0"/>
          <w:color w:val="4B5563"/>
          <w:sz w:val="18"/>
        </w:rPr>
        <w:t xml:space="preserve">   S13: Distintas dotaciones → distintos precios en autarquía</w:t>
      </w:r>
    </w:p>
    <w:p>
      <w:pPr>
        <w:spacing w:before="0" w:after="0" w:line="240" w:lineRule="auto"/>
      </w:pPr>
      <w:r>
        <w:rPr>
          <w:rFonts w:ascii="Calibri" w:hAnsi="Calibri"/>
          <w:b w:val="0"/>
          <w:i w:val="0"/>
          <w:color w:val="4B5563"/>
          <w:sz w:val="18"/>
        </w:rPr>
        <w:t xml:space="preserve">   S14: ¿Cómo se determina el precio relativo en autarquía?</w:t>
      </w:r>
    </w:p>
    <w:p>
      <w:pPr>
        <w:spacing w:before="80" w:after="20" w:line="240" w:lineRule="auto"/>
      </w:pPr>
      <w:r>
        <w:rPr>
          <w:rFonts w:ascii="Calibri" w:hAnsi="Calibri"/>
          <w:b/>
          <w:i w:val="0"/>
          <w:color w:val="2E75B6"/>
          <w:sz w:val="18"/>
        </w:rPr>
        <w:t>▸ Del equilibrio interno al comercio</w:t>
      </w:r>
      <w:r>
        <w:rPr>
          <w:rFonts w:ascii="Calibri" w:hAnsi="Calibri"/>
          <w:b w:val="0"/>
          <w:i w:val="0"/>
          <w:sz w:val="18"/>
        </w:rPr>
        <w:br/>
      </w:r>
      <w:r>
        <w:rPr>
          <w:rFonts w:ascii="Calibri" w:hAnsi="Calibri"/>
          <w:b w:val="0"/>
          <w:i w:val="0"/>
          <w:color w:val="4B5563"/>
          <w:sz w:val="18"/>
        </w:rPr>
        <w:t xml:space="preserve">   S15: ¿Cómo se determina el precio mundial?</w:t>
      </w:r>
    </w:p>
    <w:p>
      <w:pPr>
        <w:spacing w:before="0" w:after="0" w:line="240" w:lineRule="auto"/>
      </w:pPr>
      <w:r>
        <w:rPr>
          <w:rFonts w:ascii="Calibri" w:hAnsi="Calibri"/>
          <w:b w:val="0"/>
          <w:i w:val="0"/>
          <w:color w:val="4B5563"/>
          <w:sz w:val="18"/>
        </w:rPr>
        <w:t xml:space="preserve">   S16: Ganancias del comercio: consumir fuera de la PPF</w:t>
      </w:r>
    </w:p>
    <w:p>
      <w:pPr>
        <w:spacing w:before="0" w:after="0" w:line="240" w:lineRule="auto"/>
      </w:pPr>
      <w:r>
        <w:rPr>
          <w:rFonts w:ascii="Calibri" w:hAnsi="Calibri"/>
          <w:b w:val="0"/>
          <w:i w:val="0"/>
          <w:color w:val="4B5563"/>
          <w:sz w:val="18"/>
        </w:rPr>
        <w:t xml:space="preserve">   S17: El anticipo de Heckscher-Ohlin</w:t>
      </w:r>
    </w:p>
    <w:p>
      <w:pPr>
        <w:spacing w:before="80" w:after="20" w:line="240" w:lineRule="auto"/>
      </w:pPr>
      <w:r>
        <w:rPr>
          <w:rFonts w:ascii="Calibri" w:hAnsi="Calibri"/>
          <w:b/>
          <w:i w:val="0"/>
          <w:color w:val="2E75B6"/>
          <w:sz w:val="18"/>
        </w:rPr>
        <w:t>▸ Cierre de la primera mitad</w:t>
      </w:r>
      <w:r>
        <w:rPr>
          <w:rFonts w:ascii="Calibri" w:hAnsi="Calibri"/>
          <w:b w:val="0"/>
          <w:i w:val="0"/>
          <w:sz w:val="18"/>
        </w:rPr>
        <w:br/>
      </w:r>
      <w:r>
        <w:rPr>
          <w:rFonts w:ascii="Calibri" w:hAnsi="Calibri"/>
          <w:b w:val="0"/>
          <w:i w:val="0"/>
          <w:color w:val="4B5563"/>
          <w:sz w:val="18"/>
        </w:rPr>
        <w:t xml:space="preserve">   S18: Tabla comparativa: ¿qué cambia?</w:t>
      </w:r>
    </w:p>
    <w:p>
      <w:pPr>
        <w:spacing w:before="80" w:after="20" w:line="240" w:lineRule="auto"/>
      </w:pPr>
      <w:r>
        <w:rPr>
          <w:rFonts w:ascii="Calibri" w:hAnsi="Calibri"/>
          <w:b/>
          <w:i w:val="0"/>
          <w:color w:val="2E75B6"/>
          <w:sz w:val="18"/>
        </w:rPr>
        <w:t>▸ Heckscher-Ohlin</w:t>
      </w:r>
      <w:r>
        <w:rPr>
          <w:rFonts w:ascii="Calibri" w:hAnsi="Calibri"/>
          <w:b w:val="0"/>
          <w:i w:val="0"/>
          <w:sz w:val="18"/>
        </w:rPr>
        <w:br/>
      </w:r>
      <w:r>
        <w:rPr>
          <w:rFonts w:ascii="Calibri" w:hAnsi="Calibri"/>
          <w:b w:val="0"/>
          <w:i w:val="0"/>
          <w:color w:val="4B5563"/>
          <w:sz w:val="18"/>
        </w:rPr>
        <w:t xml:space="preserve">   S19: Heckscher-Ohlin</w:t>
      </w:r>
    </w:p>
    <w:p>
      <w:pPr>
        <w:spacing w:before="0" w:after="0" w:line="240" w:lineRule="auto"/>
      </w:pPr>
      <w:r>
        <w:rPr>
          <w:rFonts w:ascii="Calibri" w:hAnsi="Calibri"/>
          <w:b w:val="0"/>
          <w:i w:val="0"/>
          <w:color w:val="4B5563"/>
          <w:sz w:val="18"/>
        </w:rPr>
        <w:t xml:space="preserve">   S20: De Ricardo a Heckscher-Ohlin: cuando el conflicto distributivo entra al modelo</w:t>
      </w:r>
    </w:p>
    <w:p>
      <w:pPr>
        <w:spacing w:before="0" w:after="0" w:line="240" w:lineRule="auto"/>
      </w:pPr>
      <w:r>
        <w:rPr>
          <w:rFonts w:ascii="Calibri" w:hAnsi="Calibri"/>
          <w:b w:val="0"/>
          <w:i w:val="0"/>
          <w:color w:val="4B5563"/>
          <w:sz w:val="18"/>
        </w:rPr>
        <w:t xml:space="preserve">   S21: Heckscher, Ohlin y Samuelson — El trío que armó el edificio H-O</w:t>
      </w:r>
    </w:p>
    <w:p>
      <w:pPr>
        <w:spacing w:before="80" w:after="20" w:line="240" w:lineRule="auto"/>
      </w:pPr>
      <w:r>
        <w:rPr>
          <w:rFonts w:ascii="Calibri" w:hAnsi="Calibri"/>
          <w:b/>
          <w:i w:val="0"/>
          <w:color w:val="2E75B6"/>
          <w:sz w:val="18"/>
        </w:rPr>
        <w:t>▸ El modelo Heckscher-Ohlin</w:t>
      </w:r>
      <w:r>
        <w:rPr>
          <w:rFonts w:ascii="Calibri" w:hAnsi="Calibri"/>
          <w:b w:val="0"/>
          <w:i w:val="0"/>
          <w:sz w:val="18"/>
        </w:rPr>
        <w:br/>
      </w:r>
      <w:r>
        <w:rPr>
          <w:rFonts w:ascii="Calibri" w:hAnsi="Calibri"/>
          <w:b w:val="0"/>
          <w:i w:val="0"/>
          <w:color w:val="4B5563"/>
          <w:sz w:val="18"/>
        </w:rPr>
        <w:t xml:space="preserve">   S22: El modelo Heckscher-Ohlin: setup 2×2×2</w:t>
      </w:r>
    </w:p>
    <w:p>
      <w:pPr>
        <w:spacing w:before="0" w:after="0" w:line="240" w:lineRule="auto"/>
      </w:pPr>
      <w:r>
        <w:rPr>
          <w:rFonts w:ascii="Calibri" w:hAnsi="Calibri"/>
          <w:b w:val="0"/>
          <w:i w:val="0"/>
          <w:color w:val="4B5563"/>
          <w:sz w:val="18"/>
        </w:rPr>
        <w:t xml:space="preserve">   S23: Dotaciones → costos → precios relativos en autarquía</w:t>
      </w:r>
    </w:p>
    <w:p>
      <w:pPr>
        <w:spacing w:before="0" w:after="0" w:line="240" w:lineRule="auto"/>
      </w:pPr>
      <w:r>
        <w:rPr>
          <w:rFonts w:ascii="Calibri" w:hAnsi="Calibri"/>
          <w:b w:val="0"/>
          <w:i w:val="0"/>
          <w:color w:val="4B5563"/>
          <w:sz w:val="18"/>
        </w:rPr>
        <w:t xml:space="preserve">   S24: Apertura comercial en H-O: precio mundial y patrón de comercio</w:t>
      </w:r>
    </w:p>
    <w:p>
      <w:pPr>
        <w:spacing w:before="0" w:after="0" w:line="240" w:lineRule="auto"/>
      </w:pPr>
      <w:r>
        <w:rPr>
          <w:rFonts w:ascii="Calibri" w:hAnsi="Calibri"/>
          <w:b w:val="0"/>
          <w:i w:val="0"/>
          <w:color w:val="4B5563"/>
          <w:sz w:val="18"/>
        </w:rPr>
        <w:t xml:space="preserve">   S25: Teorema de Heckscher-Ohlin</w:t>
      </w:r>
    </w:p>
    <w:p>
      <w:pPr>
        <w:spacing w:before="80" w:after="20" w:line="240" w:lineRule="auto"/>
      </w:pPr>
      <w:r>
        <w:rPr>
          <w:rFonts w:ascii="Calibri" w:hAnsi="Calibri"/>
          <w:b/>
          <w:i w:val="0"/>
          <w:color w:val="2E75B6"/>
          <w:sz w:val="18"/>
        </w:rPr>
        <w:t>▸ Los teoremas de H-O</w:t>
      </w:r>
      <w:r>
        <w:rPr>
          <w:rFonts w:ascii="Calibri" w:hAnsi="Calibri"/>
          <w:b w:val="0"/>
          <w:i w:val="0"/>
          <w:sz w:val="18"/>
        </w:rPr>
        <w:br/>
      </w:r>
      <w:r>
        <w:rPr>
          <w:rFonts w:ascii="Calibri" w:hAnsi="Calibri"/>
          <w:b w:val="0"/>
          <w:i w:val="0"/>
          <w:color w:val="4B5563"/>
          <w:sz w:val="18"/>
        </w:rPr>
        <w:t xml:space="preserve">   S26: Teorema de Stolper-Samuelson</w:t>
      </w:r>
    </w:p>
    <w:p>
      <w:pPr>
        <w:spacing w:before="0" w:after="0" w:line="240" w:lineRule="auto"/>
      </w:pPr>
      <w:r>
        <w:rPr>
          <w:rFonts w:ascii="Calibri" w:hAnsi="Calibri"/>
          <w:b w:val="0"/>
          <w:i w:val="0"/>
          <w:color w:val="4B5563"/>
          <w:sz w:val="18"/>
        </w:rPr>
        <w:t xml:space="preserve">   S27: Stolper-Samuelson: del precio del bien al ingreso del factor</w:t>
      </w:r>
    </w:p>
    <w:p>
      <w:pPr>
        <w:spacing w:before="0" w:after="0" w:line="240" w:lineRule="auto"/>
      </w:pPr>
      <w:r>
        <w:rPr>
          <w:rFonts w:ascii="Calibri" w:hAnsi="Calibri"/>
          <w:b w:val="0"/>
          <w:i w:val="0"/>
          <w:color w:val="4B5563"/>
          <w:sz w:val="18"/>
        </w:rPr>
        <w:t xml:space="preserve">   S28: Tadeusz Rybczynski (1923-1998)</w:t>
      </w:r>
    </w:p>
    <w:p>
      <w:pPr>
        <w:spacing w:before="0" w:after="0" w:line="240" w:lineRule="auto"/>
      </w:pPr>
      <w:r>
        <w:rPr>
          <w:rFonts w:ascii="Calibri" w:hAnsi="Calibri"/>
          <w:b w:val="0"/>
          <w:i w:val="0"/>
          <w:color w:val="4B5563"/>
          <w:sz w:val="18"/>
        </w:rPr>
        <w:t xml:space="preserve">   S29: Teorema de Rybczynski: shock de dotaciones → cambio estructural</w:t>
      </w:r>
    </w:p>
    <w:p>
      <w:pPr>
        <w:spacing w:before="0" w:after="0" w:line="240" w:lineRule="auto"/>
      </w:pPr>
      <w:r>
        <w:rPr>
          <w:rFonts w:ascii="Calibri" w:hAnsi="Calibri"/>
          <w:b w:val="0"/>
          <w:i w:val="0"/>
          <w:color w:val="4B5563"/>
          <w:sz w:val="18"/>
        </w:rPr>
        <w:t xml:space="preserve">   S30: FPE: ¿el comercio iguala salarios y retornos?</w:t>
      </w:r>
    </w:p>
    <w:p>
      <w:pPr>
        <w:spacing w:before="0" w:after="0" w:line="240" w:lineRule="auto"/>
      </w:pPr>
      <w:r>
        <w:rPr>
          <w:rFonts w:ascii="Calibri" w:hAnsi="Calibri"/>
          <w:b w:val="0"/>
          <w:i w:val="0"/>
          <w:color w:val="4B5563"/>
          <w:sz w:val="18"/>
        </w:rPr>
        <w:t xml:space="preserve">   S31: Los tres teoremas en perspectiva</w:t>
      </w:r>
    </w:p>
    <w:p>
      <w:pPr>
        <w:spacing w:before="80" w:after="20" w:line="240" w:lineRule="auto"/>
      </w:pPr>
      <w:r>
        <w:rPr>
          <w:rFonts w:ascii="Calibri" w:hAnsi="Calibri"/>
          <w:b/>
          <w:i w:val="0"/>
          <w:color w:val="2E75B6"/>
          <w:sz w:val="18"/>
        </w:rPr>
        <w:t>▸ Evidencia y críticas</w:t>
      </w:r>
      <w:r>
        <w:rPr>
          <w:rFonts w:ascii="Calibri" w:hAnsi="Calibri"/>
          <w:b w:val="0"/>
          <w:i w:val="0"/>
          <w:sz w:val="18"/>
        </w:rPr>
        <w:br/>
      </w:r>
      <w:r>
        <w:rPr>
          <w:rFonts w:ascii="Calibri" w:hAnsi="Calibri"/>
          <w:b w:val="0"/>
          <w:i w:val="0"/>
          <w:color w:val="4B5563"/>
          <w:sz w:val="18"/>
        </w:rPr>
        <w:t xml:space="preserve">   S32: Wassily Leontief (1906-1999)</w:t>
      </w:r>
    </w:p>
    <w:p>
      <w:pPr>
        <w:spacing w:before="0" w:after="0" w:line="240" w:lineRule="auto"/>
      </w:pPr>
      <w:r>
        <w:rPr>
          <w:rFonts w:ascii="Calibri" w:hAnsi="Calibri"/>
          <w:b w:val="0"/>
          <w:i w:val="0"/>
          <w:color w:val="4B5563"/>
          <w:sz w:val="18"/>
        </w:rPr>
        <w:t xml:space="preserve">   S33: La Paradoja de Leontief: cuando el test empírico no calza</w:t>
      </w:r>
    </w:p>
    <w:p>
      <w:pPr>
        <w:spacing w:before="0" w:after="0" w:line="240" w:lineRule="auto"/>
      </w:pPr>
      <w:r>
        <w:rPr>
          <w:rFonts w:ascii="Calibri" w:hAnsi="Calibri"/>
          <w:b w:val="0"/>
          <w:i w:val="0"/>
          <w:color w:val="4B5563"/>
          <w:sz w:val="18"/>
        </w:rPr>
        <w:t xml:space="preserve">   S34: Explicaciones de la Paradoja de Leontief y límites de H-O</w:t>
      </w:r>
    </w:p>
    <w:p>
      <w:pPr>
        <w:spacing w:before="0" w:after="0" w:line="240" w:lineRule="auto"/>
      </w:pPr>
      <w:r>
        <w:rPr>
          <w:rFonts w:ascii="Calibri" w:hAnsi="Calibri"/>
          <w:b w:val="0"/>
          <w:i w:val="0"/>
          <w:color w:val="4B5563"/>
          <w:sz w:val="18"/>
        </w:rPr>
        <w:t xml:space="preserve">   S35: Factores específicos: cuando el conflicto es por sector</w:t>
      </w:r>
    </w:p>
    <w:p>
      <w:pPr>
        <w:spacing w:before="0" w:after="0" w:line="240" w:lineRule="auto"/>
      </w:pPr>
      <w:r>
        <w:rPr>
          <w:rFonts w:ascii="Calibri" w:hAnsi="Calibri"/>
          <w:b w:val="0"/>
          <w:i w:val="0"/>
          <w:color w:val="4B5563"/>
          <w:sz w:val="18"/>
        </w:rPr>
        <w:t xml:space="preserve">   S36: Argentina: dotaciones, apertura y conflicto distributivo</w:t>
      </w:r>
    </w:p>
    <w:p>
      <w:pPr>
        <w:spacing w:before="80" w:after="20" w:line="240" w:lineRule="auto"/>
      </w:pPr>
      <w:r>
        <w:rPr>
          <w:rFonts w:ascii="Calibri" w:hAnsi="Calibri"/>
          <w:b/>
          <w:i w:val="0"/>
          <w:color w:val="2E75B6"/>
          <w:sz w:val="18"/>
        </w:rPr>
        <w:t>▸ Cierre</w:t>
      </w:r>
      <w:r>
        <w:rPr>
          <w:rFonts w:ascii="Calibri" w:hAnsi="Calibri"/>
          <w:b w:val="0"/>
          <w:i w:val="0"/>
          <w:sz w:val="18"/>
        </w:rPr>
        <w:br/>
      </w:r>
      <w:r>
        <w:rPr>
          <w:rFonts w:ascii="Calibri" w:hAnsi="Calibri"/>
          <w:b w:val="0"/>
          <w:i w:val="0"/>
          <w:color w:val="4B5563"/>
          <w:sz w:val="18"/>
        </w:rPr>
        <w:t xml:space="preserve">   S37: ¿Qué nos llevamos hoy?</w:t>
      </w:r>
    </w:p>
    <w:p>
      <w:pPr>
        <w:spacing w:before="0" w:after="0" w:line="240" w:lineRule="auto"/>
      </w:pPr>
      <w:r>
        <w:rPr>
          <w:rFonts w:ascii="Calibri" w:hAnsi="Calibri"/>
          <w:b w:val="0"/>
          <w:i w:val="0"/>
          <w:color w:val="4B5563"/>
          <w:sz w:val="18"/>
        </w:rPr>
        <w:t xml:space="preserve">   S38: Evaluación — Unidad 2</w:t>
      </w:r>
    </w:p>
    <w:p>
      <w:pPr>
        <w:spacing w:before="0" w:after="0" w:line="240" w:lineRule="auto"/>
      </w:pPr>
      <w:r>
        <w:rPr>
          <w:rFonts w:ascii="Calibri" w:hAnsi="Calibri"/>
          <w:b w:val="0"/>
          <w:i w:val="0"/>
          <w:color w:val="4B5563"/>
          <w:sz w:val="18"/>
        </w:rPr>
        <w:t xml:space="preserve">   S39: Próxima clase: Rendimientos crecientes y competencia imperfecta</w:t>
      </w:r>
    </w:p>
    <w:p>
      <w:pPr>
        <w:spacing w:before="0" w:after="0" w:line="240" w:lineRule="auto"/>
      </w:pPr>
      <w:r>
        <w:rPr>
          <w:rFonts w:ascii="Calibri" w:hAnsi="Calibri"/>
          <w:b w:val="0"/>
          <w:i w:val="0"/>
          <w:color w:val="4B5563"/>
          <w:sz w:val="18"/>
        </w:rPr>
        <w:t xml:space="preserve">   S40: Material complementario</w:t>
      </w:r>
    </w:p>
    <w:p>
      <w:pPr>
        <w:spacing w:before="0" w:after="0" w:line="240" w:lineRule="auto"/>
      </w:pPr>
      <w:r>
        <w:rPr>
          <w:rFonts w:ascii="Calibri" w:hAnsi="Calibri"/>
          <w:b w:val="0"/>
          <w:i w:val="0"/>
          <w:color w:val="4B5563"/>
          <w:sz w:val="18"/>
        </w:rPr>
        <w:t xml:space="preserve">   S41: Lecturas para esta clase</w:t>
      </w:r>
    </w:p>
    <w:p>
      <w:pPr>
        <w:spacing w:before="0" w:after="0" w:line="240" w:lineRule="auto"/>
      </w:pPr>
      <w:r>
        <w:rPr>
          <w:rFonts w:ascii="Calibri" w:hAnsi="Calibri"/>
          <w:b w:val="0"/>
          <w:i w:val="0"/>
          <w:color w:val="4B5563"/>
          <w:sz w:val="18"/>
        </w:rPr>
        <w:t xml:space="preserve">   S42: Guía de lectura — Unidad 2</w:t>
      </w:r>
    </w:p>
    <w:p>
      <w:pPr>
        <w:spacing w:before="0" w:after="0" w:line="240" w:lineRule="auto"/>
      </w:pPr>
      <w:r>
        <w:rPr>
          <w:rFonts w:ascii="Calibri" w:hAnsi="Calibri"/>
          <w:b w:val="0"/>
          <w:i w:val="0"/>
          <w:color w:val="4B5563"/>
          <w:sz w:val="18"/>
        </w:rPr>
        <w:t xml:space="preserve">   S43: ¿Preguntas?</w:t>
      </w:r>
    </w:p>
    <w:p>
      <w:r>
        <w:br w:type="page"/>
      </w:r>
    </w:p>
    <w:p>
      <w:pPr>
        <w:spacing w:before="280" w:after="80" w:line="240" w:lineRule="auto"/>
        <w:jc w:val="center"/>
        <w:shd w:val="clear" w:color="auto" w:fill="2E75B6"/>
      </w:pPr>
      <w:r>
        <w:rPr>
          <w:rFonts w:ascii="Calibri" w:hAnsi="Calibri"/>
          <w:b/>
          <w:i w:val="0"/>
          <w:color w:val="FFFFFF"/>
          <w:sz w:val="24"/>
        </w:rPr>
        <w:t xml:space="preserve">  APERTURA  </w:t>
      </w:r>
    </w:p>
    <w:p>
      <w:pPr>
        <w:spacing w:before="200" w:after="40" w:line="240" w:lineRule="auto"/>
        <w:shd w:val="clear" w:color="auto" w:fill="1F4E79"/>
      </w:pPr>
      <w:r>
        <w:rPr>
          <w:rFonts w:ascii="Calibri" w:hAnsi="Calibri"/>
          <w:b/>
          <w:i w:val="0"/>
          <w:color w:val="FFFFFF"/>
          <w:sz w:val="20"/>
        </w:rPr>
        <w:t xml:space="preserve"> S1  Economía Internacional — Clase 3  —  Del modelo neoclásico a Heckscher-Ohlin: dotaciones, distribución y evidencia</w:t>
      </w:r>
    </w:p>
    <w:p>
      <w:pPr>
        <w:spacing w:before="120" w:after="40" w:line="240" w:lineRule="auto"/>
      </w:pPr>
      <w:r>
        <w:rPr>
          <w:rFonts w:ascii="Calibri" w:hAnsi="Calibri"/>
          <w:b/>
          <w:i w:val="0"/>
          <w:color w:val="1F4E79"/>
          <w:sz w:val="20"/>
        </w:rPr>
        <w:t>APERTURA (2 minutos)</w:t>
      </w:r>
    </w:p>
    <w:p>
      <w:pPr>
        <w:spacing w:before="40" w:after="40" w:line="240" w:lineRule="auto"/>
      </w:pPr>
      <w:r>
        <w:rPr>
          <w:rFonts w:ascii="Calibri" w:hAnsi="Calibri"/>
          <w:b w:val="0"/>
          <w:i w:val="0"/>
          <w:sz w:val="20"/>
        </w:rPr>
        <w:t>'Bienvenidos. La clase pasada armamos la caja de herramientas clásica: Smith nos explicó por qué el comercio es bueno (mercado más grande, más especialización, más productividad), y Ricardo nos dio EL mecanismo: la ventaja comparativa. Hoy damos un salto grande: primero vemos qué pasa cuando el mundo es más complejo que el de Ricardo — más factores, PPF curva, especialización parcial. Y después le ponemos contenido con Heckscher-Ohlin: de dónde viene la ventaja comparativa, quién gana y quién pierde, y qué dice la evidencia.'</w:t>
      </w:r>
    </w:p>
    <w:p>
      <w:pPr>
        <w:spacing w:before="200" w:after="40" w:line="240" w:lineRule="auto"/>
        <w:shd w:val="clear" w:color="auto" w:fill="1F4E79"/>
      </w:pPr>
      <w:r>
        <w:rPr>
          <w:rFonts w:ascii="Calibri" w:hAnsi="Calibri"/>
          <w:b/>
          <w:i w:val="0"/>
          <w:color w:val="FFFFFF"/>
          <w:sz w:val="20"/>
        </w:rPr>
        <w:t xml:space="preserve"> S2  Repaso rápido: ¿qué sabemos hasta acá?  —  Los clásicos nos dieron un motor potente... pero con limitaciones</w:t>
      </w:r>
    </w:p>
    <w:p>
      <w:pPr>
        <w:spacing w:before="120" w:after="40" w:line="240" w:lineRule="auto"/>
      </w:pPr>
      <w:r>
        <w:rPr>
          <w:rFonts w:ascii="Calibri" w:hAnsi="Calibri"/>
          <w:b/>
          <w:i w:val="0"/>
          <w:color w:val="1F4E79"/>
          <w:sz w:val="20"/>
        </w:rPr>
        <w:t>REPASO (3 minutos)</w:t>
      </w:r>
    </w:p>
    <w:p>
      <w:pPr>
        <w:spacing w:before="40" w:after="40" w:line="240" w:lineRule="auto"/>
      </w:pPr>
      <w:r>
        <w:rPr>
          <w:rFonts w:ascii="Calibri" w:hAnsi="Calibri"/>
          <w:b w:val="0"/>
          <w:i w:val="0"/>
          <w:sz w:val="20"/>
        </w:rPr>
        <w:t>'Tres preguntas rápidas para ver si quedó claro lo de la clase pasada:'</w:t>
      </w:r>
    </w:p>
    <w:p>
      <w:pPr>
        <w:spacing w:before="40" w:after="40" w:line="240" w:lineRule="auto"/>
      </w:pPr>
      <w:r>
        <w:rPr>
          <w:rFonts w:ascii="Calibri" w:hAnsi="Calibri"/>
          <w:b w:val="0"/>
          <w:i w:val="0"/>
          <w:sz w:val="20"/>
        </w:rPr>
        <w:t>1. '¿Qué es ventaja comparativa?' (Respuesta esperada: menor costo de oportunidad)</w:t>
      </w:r>
      <w:r>
        <w:rPr>
          <w:rFonts w:ascii="Calibri" w:hAnsi="Calibri"/>
          <w:b w:val="0"/>
          <w:i w:val="0"/>
          <w:sz w:val="20"/>
        </w:rPr>
        <w:br/>
      </w:r>
      <w:r>
        <w:rPr>
          <w:rFonts w:ascii="Calibri" w:hAnsi="Calibri"/>
          <w:b w:val="0"/>
          <w:i w:val="0"/>
          <w:sz w:val="20"/>
        </w:rPr>
        <w:t>2. '¿Un país que es peor en todo puede exportar algo?' (Sí — lo que le cuesta relativamente menos)</w:t>
      </w:r>
      <w:r>
        <w:rPr>
          <w:rFonts w:ascii="Calibri" w:hAnsi="Calibri"/>
          <w:b w:val="0"/>
          <w:i w:val="0"/>
          <w:sz w:val="20"/>
        </w:rPr>
        <w:br/>
      </w:r>
      <w:r>
        <w:rPr>
          <w:rFonts w:ascii="Calibri" w:hAnsi="Calibri"/>
          <w:b w:val="0"/>
          <w:i w:val="0"/>
          <w:sz w:val="20"/>
        </w:rPr>
        <w:t>3. '¿De dónde viene la ventaja comparativa en Ricardo?' (De diferencias de tecnología/productividad)</w:t>
      </w:r>
    </w:p>
    <w:p>
      <w:pPr>
        <w:spacing w:before="40" w:after="40" w:line="240" w:lineRule="auto"/>
      </w:pPr>
      <w:r>
        <w:rPr>
          <w:rFonts w:ascii="Calibri" w:hAnsi="Calibri"/>
          <w:b w:val="0"/>
          <w:i w:val="0"/>
          <w:sz w:val="20"/>
        </w:rPr>
        <w:t>'Perfecto. Ahora: Ricardo usa UN solo factor — trabajo. La PPF es una recta. Los países se especializan TOTALMENTE (producen solo un bien). Y no dice nada sobre quién gana y quién pierde adentro del país. Hoy empezamos a soltar esos supuestos.'</w:t>
      </w:r>
    </w:p>
    <w:p>
      <w:pPr>
        <w:spacing w:before="200" w:after="40" w:line="240" w:lineRule="auto"/>
        <w:shd w:val="clear" w:color="auto" w:fill="1F4E79"/>
      </w:pPr>
      <w:r>
        <w:rPr>
          <w:rFonts w:ascii="Calibri" w:hAnsi="Calibri"/>
          <w:b/>
          <w:i w:val="0"/>
          <w:color w:val="FFFFFF"/>
          <w:sz w:val="20"/>
        </w:rPr>
        <w:t xml:space="preserve"> S3  Agenda de hoy</w:t>
      </w:r>
    </w:p>
    <w:p>
      <w:pPr>
        <w:spacing w:before="120" w:after="40" w:line="240" w:lineRule="auto"/>
      </w:pPr>
      <w:r>
        <w:rPr>
          <w:rFonts w:ascii="Calibri" w:hAnsi="Calibri"/>
          <w:b/>
          <w:i w:val="0"/>
          <w:color w:val="1F4E79"/>
          <w:sz w:val="20"/>
        </w:rPr>
        <w:t>AGENDA (2 minutos)</w:t>
      </w:r>
    </w:p>
    <w:p>
      <w:pPr>
        <w:spacing w:before="40" w:after="40" w:line="240" w:lineRule="auto"/>
      </w:pPr>
      <w:r>
        <w:rPr>
          <w:rFonts w:ascii="Calibri" w:hAnsi="Calibri"/>
          <w:b w:val="0"/>
          <w:i w:val="0"/>
          <w:sz w:val="20"/>
        </w:rPr>
        <w:t>'La clase de hoy tiene dos grandes mitades. En la primera, armamos la caja de herramientas neoclásica: contexto histórico, PPF curva, preferencias, equilibrio con especialización parcial. En la segunda, le ponemos contenido con Heckscher-Ohlin: dotaciones, distribución, teoremas, evidencia y el caso argentino.'</w:t>
      </w:r>
    </w:p>
    <w:p>
      <w:pPr>
        <w:spacing w:before="40" w:after="40" w:line="240" w:lineRule="auto"/>
      </w:pPr>
      <w:r>
        <w:rPr>
          <w:rFonts w:ascii="Calibri" w:hAnsi="Calibri"/>
          <w:b w:val="0"/>
          <w:i w:val="0"/>
          <w:sz w:val="20"/>
        </w:rPr>
        <w:t>'Es la clase más densa de la Unidad 2 — pero al final van a tener un edificio teórico completo: desde Smith hasta la paradoja de Leontief.'</w:t>
      </w:r>
    </w:p>
    <w:p>
      <w:pPr>
        <w:spacing w:before="280" w:after="80" w:line="240" w:lineRule="auto"/>
        <w:jc w:val="center"/>
        <w:shd w:val="clear" w:color="auto" w:fill="2E75B6"/>
      </w:pPr>
      <w:r>
        <w:rPr>
          <w:rFonts w:ascii="Calibri" w:hAnsi="Calibri"/>
          <w:b/>
          <w:i w:val="0"/>
          <w:color w:val="FFFFFF"/>
          <w:sz w:val="24"/>
        </w:rPr>
        <w:t xml:space="preserve">  LAS LIMITACIONES DE RICARDO  </w:t>
      </w:r>
    </w:p>
    <w:p>
      <w:pPr>
        <w:spacing w:before="200" w:after="40" w:line="240" w:lineRule="auto"/>
        <w:shd w:val="clear" w:color="auto" w:fill="1F4E79"/>
      </w:pPr>
      <w:r>
        <w:rPr>
          <w:rFonts w:ascii="Calibri" w:hAnsi="Calibri"/>
          <w:b/>
          <w:i w:val="0"/>
          <w:color w:val="FFFFFF"/>
          <w:sz w:val="20"/>
        </w:rPr>
        <w:t xml:space="preserve"> S4  Cinco limitaciones del modelo ricardiano  —  Un motor potente... pero incompleto</w:t>
      </w:r>
    </w:p>
    <w:p>
      <w:pPr>
        <w:spacing w:before="120" w:after="40" w:line="240" w:lineRule="auto"/>
      </w:pPr>
      <w:r>
        <w:rPr>
          <w:rFonts w:ascii="Calibri" w:hAnsi="Calibri"/>
          <w:b/>
          <w:i w:val="0"/>
          <w:color w:val="1F4E79"/>
          <w:sz w:val="20"/>
        </w:rPr>
        <w:t>LIMITACIONES (5 minutos)</w:t>
      </w:r>
    </w:p>
    <w:p>
      <w:pPr>
        <w:spacing w:before="40" w:after="40" w:line="240" w:lineRule="auto"/>
      </w:pPr>
      <w:r>
        <w:rPr>
          <w:rFonts w:ascii="Calibri" w:hAnsi="Calibri"/>
          <w:b w:val="0"/>
          <w:i w:val="0"/>
          <w:sz w:val="20"/>
        </w:rPr>
        <w:t>'Ricardo es genial, pero es una PRIMERA aproximación. Pensemos qué falta.'</w:t>
      </w:r>
    </w:p>
    <w:p>
      <w:pPr>
        <w:spacing w:before="120" w:after="40" w:line="240" w:lineRule="auto"/>
      </w:pPr>
      <w:r>
        <w:rPr>
          <w:rFonts w:ascii="Calibri" w:hAnsi="Calibri"/>
          <w:b/>
          <w:i w:val="0"/>
          <w:color w:val="1F4E79"/>
          <w:sz w:val="20"/>
        </w:rPr>
        <w:t>IR PUNTO POR PUNTO:</w:t>
      </w:r>
    </w:p>
    <w:p>
      <w:pPr>
        <w:spacing w:before="40" w:after="40" w:line="240" w:lineRule="auto"/>
      </w:pPr>
      <w:r>
        <w:rPr>
          <w:rFonts w:ascii="Calibri" w:hAnsi="Calibri"/>
          <w:b w:val="0"/>
          <w:i w:val="0"/>
          <w:sz w:val="20"/>
        </w:rPr>
        <w:t>1. UN FACTOR: 'En la realidad, producir requiere trabajo, capital, tierra, tecnología. Si solo tenés trabajo, no podés preguntar: ¿qué pasa con los salarios vs las ganancias del capital cuando abrís el comercio? Ricardo no puede responder eso — y es UNA DE LAS PREGUNTAS MÁS IMPORTANTES de la economía internacional.'</w:t>
      </w:r>
    </w:p>
    <w:p>
      <w:pPr>
        <w:spacing w:before="40" w:after="40" w:line="240" w:lineRule="auto"/>
      </w:pPr>
      <w:r>
        <w:rPr>
          <w:rFonts w:ascii="Calibri" w:hAnsi="Calibri"/>
          <w:b w:val="0"/>
          <w:i w:val="0"/>
          <w:sz w:val="20"/>
        </w:rPr>
        <w:t>2. PPF RECTA: 'Si la PPF es recta, el costo de producir un vino más siempre es el mismo (0,5 telas). Pero en la realidad, cuanto más producís de algo, más difícil se pone. Si Argentina mete todas sus hectáreas a soja, tiene que usar tierras cada vez peores → el costo sube. Eso hace que la PPF se curve.'</w:t>
      </w:r>
    </w:p>
    <w:p>
      <w:pPr>
        <w:spacing w:before="40" w:after="40" w:line="240" w:lineRule="auto"/>
      </w:pPr>
      <w:r>
        <w:rPr>
          <w:rFonts w:ascii="Calibri" w:hAnsi="Calibri"/>
          <w:b w:val="0"/>
          <w:i w:val="0"/>
          <w:sz w:val="20"/>
        </w:rPr>
        <w:t>3. TECNOLOGÍA: 'Ricardo asume que A y B tienen tecnologías DIFERENTES. Pero no explica POR QUÉ. ¿Es porque están en climas distintos? ¿Tienen distinta educación? ¿Distinto capital? Los neoclásicos van a decir: quizás la tecnología es la MISMA, y lo que difiere son los RECURSOS.'</w:t>
      </w:r>
    </w:p>
    <w:p>
      <w:pPr>
        <w:spacing w:before="40" w:after="40" w:line="240" w:lineRule="auto"/>
      </w:pPr>
      <w:r>
        <w:rPr>
          <w:rFonts w:ascii="Calibri" w:hAnsi="Calibri"/>
          <w:b w:val="0"/>
          <w:i w:val="0"/>
          <w:sz w:val="20"/>
        </w:rPr>
        <w:t>4. SIN PREFERENCIAS: 'En Ricardo no hay consumidores eligiendo. El precio se determina solo por costos. Pero en la realidad, la demanda también importa para fijar precios relativos.'</w:t>
      </w:r>
    </w:p>
    <w:p>
      <w:pPr>
        <w:spacing w:before="40" w:after="40" w:line="240" w:lineRule="auto"/>
      </w:pPr>
      <w:r>
        <w:rPr>
          <w:rFonts w:ascii="Calibri" w:hAnsi="Calibri"/>
          <w:b w:val="0"/>
          <w:i w:val="0"/>
          <w:sz w:val="20"/>
        </w:rPr>
        <w:t>5. MUNDO 2×2×1: 'Es útil para la intuición, pero necesitamos un marco más general.'</w:t>
      </w:r>
    </w:p>
    <w:p>
      <w:pPr>
        <w:spacing w:before="40" w:after="40" w:line="240" w:lineRule="auto"/>
      </w:pPr>
      <w:r>
        <w:rPr>
          <w:rFonts w:ascii="Calibri" w:hAnsi="Calibri"/>
          <w:b/>
          <w:i w:val="0"/>
          <w:color w:val="27AE60"/>
          <w:sz w:val="20"/>
        </w:rPr>
        <w:t>PREGUNTA: '¿Cuál de estas limitaciones les parece más grave? ¿Cuál limita más la utilidad del modelo?'</w:t>
      </w:r>
    </w:p>
    <w:p>
      <w:pPr>
        <w:spacing w:before="280" w:after="80" w:line="240" w:lineRule="auto"/>
        <w:jc w:val="center"/>
        <w:shd w:val="clear" w:color="auto" w:fill="2E75B6"/>
      </w:pPr>
      <w:r>
        <w:rPr>
          <w:rFonts w:ascii="Calibri" w:hAnsi="Calibri"/>
          <w:b/>
          <w:i w:val="0"/>
          <w:color w:val="FFFFFF"/>
          <w:sz w:val="24"/>
        </w:rPr>
        <w:t xml:space="preserve">  CONTEXTO HISTÓRICO — LA REVOLUCIÓN MARGINALISTA  </w:t>
      </w:r>
    </w:p>
    <w:p>
      <w:pPr>
        <w:spacing w:before="200" w:after="40" w:line="240" w:lineRule="auto"/>
        <w:shd w:val="clear" w:color="auto" w:fill="1F4E79"/>
      </w:pPr>
      <w:r>
        <w:rPr>
          <w:rFonts w:ascii="Calibri" w:hAnsi="Calibri"/>
          <w:b/>
          <w:i w:val="0"/>
          <w:color w:val="FFFFFF"/>
          <w:sz w:val="20"/>
        </w:rPr>
        <w:t xml:space="preserve"> S5  La revolución marginalista (1870s): un cambio de paradigma  —  De Smith y Ricardo a una nueva forma de pensar la economía</w:t>
      </w:r>
    </w:p>
    <w:p>
      <w:pPr>
        <w:spacing w:before="120" w:after="40" w:line="240" w:lineRule="auto"/>
      </w:pPr>
      <w:r>
        <w:rPr>
          <w:rFonts w:ascii="Calibri" w:hAnsi="Calibri"/>
          <w:b/>
          <w:i w:val="0"/>
          <w:color w:val="1F4E79"/>
          <w:sz w:val="20"/>
        </w:rPr>
        <w:t>REVOLUCIÓN MARGINALISTA (8 minutos)</w:t>
      </w:r>
    </w:p>
    <w:p>
      <w:pPr>
        <w:spacing w:before="40" w:after="40" w:line="240" w:lineRule="auto"/>
      </w:pPr>
      <w:r>
        <w:rPr>
          <w:rFonts w:ascii="Calibri" w:hAnsi="Calibri"/>
          <w:b w:val="0"/>
          <w:i w:val="0"/>
          <w:sz w:val="20"/>
        </w:rPr>
        <w:t>'Esto es un cambio de paradigma — como pasar de Newton a Einstein, pero en economía.'</w:t>
      </w:r>
    </w:p>
    <w:p>
      <w:pPr>
        <w:spacing w:before="40" w:after="40" w:line="240" w:lineRule="auto"/>
      </w:pPr>
      <w:r>
        <w:rPr>
          <w:rFonts w:ascii="Calibri" w:hAnsi="Calibri"/>
          <w:b w:val="0"/>
          <w:i w:val="0"/>
          <w:sz w:val="20"/>
        </w:rPr>
        <w:t>CONTEXTO: Los clásicos (Smith, Ricardo, Marx) pensaban en CLASES SOCIALES: terratenientes, capitalistas, trabajadores. El valor de un bien venía del trabajo necesario para producirlo (teoría del valor-trabajo). Los marginalistas dicen: no, el valor viene de la utilidad que le da el ÚLTIMO consumidor (utilidad marginal).</w:t>
      </w:r>
    </w:p>
    <w:p>
      <w:pPr>
        <w:spacing w:before="120" w:after="40" w:line="240" w:lineRule="auto"/>
      </w:pPr>
      <w:r>
        <w:rPr>
          <w:rFonts w:ascii="Calibri" w:hAnsi="Calibri"/>
          <w:b/>
          <w:i w:val="0"/>
          <w:color w:val="1F4E79"/>
          <w:sz w:val="20"/>
        </w:rPr>
        <w:t>LOS TRES MARGINALISTAS:</w:t>
      </w:r>
    </w:p>
    <w:p>
      <w:pPr>
        <w:spacing w:before="0" w:after="40" w:line="240" w:lineRule="auto"/>
      </w:pPr>
      <w:r>
        <w:rPr>
          <w:rFonts w:ascii="Calibri" w:hAnsi="Calibri"/>
          <w:b w:val="0"/>
          <w:i w:val="0"/>
          <w:sz w:val="20"/>
        </w:rPr>
        <w:t>- William Stanley Jevons (1835-1882): inglés, The Theory of Political Economy (1871). Matemático, busca hacer de la economía una ciencia exacta.</w:t>
      </w:r>
      <w:r>
        <w:rPr>
          <w:rFonts w:ascii="Calibri" w:hAnsi="Calibri"/>
          <w:b w:val="0"/>
          <w:i w:val="0"/>
          <w:sz w:val="20"/>
        </w:rPr>
        <w:br/>
      </w:r>
      <w:r>
        <w:rPr>
          <w:rFonts w:ascii="Calibri" w:hAnsi="Calibri"/>
          <w:b w:val="0"/>
          <w:i w:val="0"/>
          <w:sz w:val="20"/>
        </w:rPr>
        <w:t>- Carl Menger (1840-1921): austríaco, Grundsätze (1871). Funda la escuela austríaca. Más filosófico, menos matemático.</w:t>
      </w:r>
      <w:r>
        <w:rPr>
          <w:rFonts w:ascii="Calibri" w:hAnsi="Calibri"/>
          <w:b w:val="0"/>
          <w:i w:val="0"/>
          <w:sz w:val="20"/>
        </w:rPr>
        <w:br/>
      </w:r>
      <w:r>
        <w:rPr>
          <w:rFonts w:ascii="Calibri" w:hAnsi="Calibri"/>
          <w:b w:val="0"/>
          <w:i w:val="0"/>
          <w:sz w:val="20"/>
        </w:rPr>
        <w:t>- Léon Walras (1834-1910): franco-suizo, Éléments (1874). Crea el equilibrio general: un sistema de ecuaciones donde TODOS los mercados se equilibran al mismo tiempo.</w:t>
      </w:r>
    </w:p>
    <w:p>
      <w:pPr>
        <w:spacing w:before="120" w:after="40" w:line="240" w:lineRule="auto"/>
      </w:pPr>
      <w:r>
        <w:rPr>
          <w:rFonts w:ascii="Calibri" w:hAnsi="Calibri"/>
          <w:b/>
          <w:i w:val="0"/>
          <w:color w:val="1F4E79"/>
          <w:sz w:val="20"/>
        </w:rPr>
        <w:t>¿POR QUÉ IMPORTA PARA COMERCIO?</w:t>
      </w:r>
    </w:p>
    <w:p>
      <w:pPr>
        <w:spacing w:before="0" w:after="40" w:line="240" w:lineRule="auto"/>
      </w:pPr>
      <w:r>
        <w:rPr>
          <w:rFonts w:ascii="Calibri" w:hAnsi="Calibri"/>
          <w:b w:val="0"/>
          <w:i w:val="0"/>
          <w:sz w:val="20"/>
        </w:rPr>
        <w:t>'Porque con esta nueva caja de herramientas podés tener más de un factor, podés tener preferencias de los consumidores, podés tener equilibrio simultáneo de todos los mercados. No necesitás que el valor venga del trabajo — podés usar costos de oportunidad directamente.'</w:t>
      </w:r>
    </w:p>
    <w:p>
      <w:pPr>
        <w:spacing w:before="40" w:after="40" w:line="240" w:lineRule="auto"/>
      </w:pPr>
      <w:r>
        <w:rPr>
          <w:rFonts w:ascii="Calibri" w:hAnsi="Calibri"/>
          <w:b w:val="0"/>
          <w:i w:val="0"/>
          <w:sz w:val="20"/>
        </w:rPr>
        <w:t>DATO PARA EL AULA: 'Los clásicos preguntaban: ¿cómo se DISTRIBUYE el ingreso entre clases? Los marginalistas preguntan: ¿cómo se ASIGNAN recursos escasos entre usos alternativos? Es un cambio de pregunta fundamental.'</w:t>
      </w:r>
    </w:p>
    <w:p>
      <w:pPr>
        <w:spacing w:before="200" w:after="40" w:line="240" w:lineRule="auto"/>
        <w:shd w:val="clear" w:color="auto" w:fill="1F4E79"/>
      </w:pPr>
      <w:r>
        <w:rPr>
          <w:rFonts w:ascii="Calibri" w:hAnsi="Calibri"/>
          <w:b/>
          <w:i w:val="0"/>
          <w:color w:val="FFFFFF"/>
          <w:sz w:val="20"/>
        </w:rPr>
        <w:t xml:space="preserve"> S6  Gottfried Haberler (1900-1995): la PPF sin valor-trabajo  —  El puente técnico de Ricardo al modelo neoclásico</w:t>
      </w:r>
    </w:p>
    <w:p>
      <w:pPr>
        <w:spacing w:before="120" w:after="40" w:line="240" w:lineRule="auto"/>
      </w:pPr>
      <w:r>
        <w:rPr>
          <w:rFonts w:ascii="Calibri" w:hAnsi="Calibri"/>
          <w:b/>
          <w:i w:val="0"/>
          <w:color w:val="1F4E79"/>
          <w:sz w:val="20"/>
        </w:rPr>
        <w:t>HABERLER (5 minutos)</w:t>
      </w:r>
    </w:p>
    <w:p>
      <w:pPr>
        <w:spacing w:before="40" w:after="40" w:line="240" w:lineRule="auto"/>
      </w:pPr>
      <w:r>
        <w:rPr>
          <w:rFonts w:ascii="Calibri" w:hAnsi="Calibri"/>
          <w:b w:val="0"/>
          <w:i w:val="0"/>
          <w:sz w:val="20"/>
        </w:rPr>
        <w:t>'Si Ricardo es el que inventa la idea de ventaja comparativa, Haberler es el que la traduce al lenguaje moderno. Sin Haberler, no podríamos usar la PPF con más de un factor.'</w:t>
      </w:r>
    </w:p>
    <w:p>
      <w:pPr>
        <w:spacing w:before="120" w:after="40" w:line="240" w:lineRule="auto"/>
      </w:pPr>
      <w:r>
        <w:rPr>
          <w:rFonts w:ascii="Calibri" w:hAnsi="Calibri"/>
          <w:b/>
          <w:i w:val="0"/>
          <w:color w:val="1F4E79"/>
          <w:sz w:val="20"/>
        </w:rPr>
        <w:t>BIOGRAFÍA BREVE:</w:t>
      </w:r>
    </w:p>
    <w:p>
      <w:pPr>
        <w:spacing w:before="0" w:after="40" w:line="240" w:lineRule="auto"/>
      </w:pPr>
      <w:r>
        <w:rPr>
          <w:rFonts w:ascii="Calibri" w:hAnsi="Calibri"/>
          <w:b w:val="0"/>
          <w:i w:val="0"/>
          <w:sz w:val="20"/>
        </w:rPr>
        <w:t>- Nace en Austria en 1900. Estudia en Viena en el seminario de Ludwig von Mises (escuela austríaca).</w:t>
      </w:r>
      <w:r>
        <w:rPr>
          <w:rFonts w:ascii="Calibri" w:hAnsi="Calibri"/>
          <w:b w:val="0"/>
          <w:i w:val="0"/>
          <w:sz w:val="20"/>
        </w:rPr>
        <w:br/>
      </w:r>
      <w:r>
        <w:rPr>
          <w:rFonts w:ascii="Calibri" w:hAnsi="Calibri"/>
          <w:b w:val="0"/>
          <w:i w:val="0"/>
          <w:sz w:val="20"/>
        </w:rPr>
        <w:t>- En 1936 publica The Theory of International Trade — un tratado que reformula toda la teoría del comercio usando costos de oportunidad en vez de valor-trabajo.</w:t>
      </w:r>
      <w:r>
        <w:rPr>
          <w:rFonts w:ascii="Calibri" w:hAnsi="Calibri"/>
          <w:b w:val="0"/>
          <w:i w:val="0"/>
          <w:sz w:val="20"/>
        </w:rPr>
        <w:br/>
      </w:r>
      <w:r>
        <w:rPr>
          <w:rFonts w:ascii="Calibri" w:hAnsi="Calibri"/>
          <w:b w:val="0"/>
          <w:i w:val="0"/>
          <w:sz w:val="20"/>
        </w:rPr>
        <w:t>- Ese mismo año emigra a Harvard, donde será profesor hasta los 70s. Muere en 1995 a los 95 años.</w:t>
      </w:r>
    </w:p>
    <w:p>
      <w:pPr>
        <w:spacing w:before="120" w:after="40" w:line="240" w:lineRule="auto"/>
      </w:pPr>
      <w:r>
        <w:rPr>
          <w:rFonts w:ascii="Calibri" w:hAnsi="Calibri"/>
          <w:b/>
          <w:i w:val="0"/>
          <w:color w:val="1F4E79"/>
          <w:sz w:val="20"/>
        </w:rPr>
        <w:t>¿QUÉ HIZO EXACTAMENTE?</w:t>
      </w:r>
    </w:p>
    <w:p>
      <w:pPr>
        <w:spacing w:before="0" w:after="40" w:line="240" w:lineRule="auto"/>
      </w:pPr>
      <w:r>
        <w:rPr>
          <w:rFonts w:ascii="Calibri" w:hAnsi="Calibri"/>
          <w:b w:val="0"/>
          <w:i w:val="0"/>
          <w:sz w:val="20"/>
        </w:rPr>
        <w:t>'Ricardo decía: el valor de un bien depende de las horas de trabajo para producirlo. Pero si tenés DOS factores (trabajo y capital), ¿cómo sumás horas de trabajo con unidades de capital? No se puede. Haberler dice: no necesitás medir valor en trabajo. Medí directamente cuánto del otro bien sacrificás — eso es el costo de oportunidad. Y con eso podés dibujar la PPF para cualquier cantidad de factores.'</w:t>
      </w:r>
    </w:p>
    <w:p>
      <w:pPr>
        <w:spacing w:before="40" w:after="40" w:line="240" w:lineRule="auto"/>
      </w:pPr>
      <w:r>
        <w:rPr>
          <w:rFonts w:ascii="Calibri" w:hAnsi="Calibri"/>
          <w:b w:val="0"/>
          <w:i w:val="0"/>
          <w:sz w:val="20"/>
        </w:rPr>
        <w:t>'Con dos factores y rendimientos decrecientes, la PPF ya no es una recta: es una CURVA. Y eso cambia todo.'</w:t>
      </w:r>
    </w:p>
    <w:p>
      <w:pPr>
        <w:spacing w:before="40" w:after="40" w:line="240" w:lineRule="auto"/>
      </w:pPr>
      <w:r>
        <w:rPr>
          <w:rFonts w:ascii="Calibri" w:hAnsi="Calibri"/>
          <w:b w:val="0"/>
          <w:i w:val="0"/>
          <w:sz w:val="20"/>
        </w:rPr>
        <w:t>CONEXIÓN CON LA CLASE: 'Haberler es el que arma la caja de herramientas que vamos a usar hoy. Después, Heckscher y Ohlin — que vemos más adelante hoy — le ponen el contenido: la ventaja comparativa viene de las dotaciones de factores.'</w:t>
      </w:r>
    </w:p>
    <w:p>
      <w:pPr>
        <w:spacing w:before="200" w:after="40" w:line="240" w:lineRule="auto"/>
        <w:shd w:val="clear" w:color="auto" w:fill="1F4E79"/>
      </w:pPr>
      <w:r>
        <w:rPr>
          <w:rFonts w:ascii="Calibri" w:hAnsi="Calibri"/>
          <w:b/>
          <w:i w:val="0"/>
          <w:color w:val="FFFFFF"/>
          <w:sz w:val="20"/>
        </w:rPr>
        <w:t xml:space="preserve"> S7  Contexto: las teorías nacen en un mundo convulsionado  —  1919-1939: proteccionismo, crisis y colapso del comercio</w:t>
      </w:r>
    </w:p>
    <w:p>
      <w:pPr>
        <w:spacing w:before="120" w:after="40" w:line="240" w:lineRule="auto"/>
      </w:pPr>
      <w:r>
        <w:rPr>
          <w:rFonts w:ascii="Calibri" w:hAnsi="Calibri"/>
          <w:b/>
          <w:i w:val="0"/>
          <w:color w:val="1F4E79"/>
          <w:sz w:val="20"/>
        </w:rPr>
        <w:t>ENTREGUERRAS (7 minutos)</w:t>
      </w:r>
    </w:p>
    <w:p>
      <w:pPr>
        <w:spacing w:before="40" w:after="40" w:line="240" w:lineRule="auto"/>
      </w:pPr>
      <w:r>
        <w:rPr>
          <w:rFonts w:ascii="Calibri" w:hAnsi="Calibri"/>
          <w:b w:val="0"/>
          <w:i w:val="0"/>
          <w:sz w:val="20"/>
        </w:rPr>
        <w:t>'Esto es clave para entender el CONTEXTO de las ideas. Estas teorías no se escriben en una época de libre comercio feliz — se escriben cuando el comercio se está desplomando.'</w:t>
      </w:r>
    </w:p>
    <w:p>
      <w:pPr>
        <w:spacing w:before="120" w:after="40" w:line="240" w:lineRule="auto"/>
      </w:pPr>
      <w:r>
        <w:rPr>
          <w:rFonts w:ascii="Calibri" w:hAnsi="Calibri"/>
          <w:b/>
          <w:i w:val="0"/>
          <w:color w:val="1F4E79"/>
          <w:sz w:val="20"/>
        </w:rPr>
        <w:t>LÍNEA DE TIEMPO PARA EL AULA:</w:t>
      </w:r>
    </w:p>
    <w:p>
      <w:pPr>
        <w:spacing w:before="0" w:after="40" w:line="240" w:lineRule="auto"/>
      </w:pPr>
      <w:r>
        <w:rPr>
          <w:rFonts w:ascii="Calibri" w:hAnsi="Calibri"/>
          <w:b w:val="0"/>
          <w:i w:val="0"/>
          <w:sz w:val="20"/>
        </w:rPr>
        <w:t>- 1914-1918: WWI rompe la primera globalización (la que vimos en Clase 1). Los países se cierran.</w:t>
      </w:r>
      <w:r>
        <w:rPr>
          <w:rFonts w:ascii="Calibri" w:hAnsi="Calibri"/>
          <w:b w:val="0"/>
          <w:i w:val="0"/>
          <w:sz w:val="20"/>
        </w:rPr>
        <w:br/>
      </w:r>
      <w:r>
        <w:rPr>
          <w:rFonts w:ascii="Calibri" w:hAnsi="Calibri"/>
          <w:b w:val="0"/>
          <w:i w:val="0"/>
          <w:sz w:val="20"/>
        </w:rPr>
        <w:t>- 1919: Heckscher escribe "The Effect of Foreign Trade on the Distribution of Income" — en Suecia, un país pequeño y abierto que depende del comercio. Es un artículo seminal, pero casi nadie lo lee en su momento (está en sueco).</w:t>
      </w:r>
      <w:r>
        <w:rPr>
          <w:rFonts w:ascii="Calibri" w:hAnsi="Calibri"/>
          <w:b w:val="0"/>
          <w:i w:val="0"/>
          <w:sz w:val="20"/>
        </w:rPr>
        <w:br/>
      </w:r>
      <w:r>
        <w:rPr>
          <w:rFonts w:ascii="Calibri" w:hAnsi="Calibri"/>
          <w:b w:val="0"/>
          <w:i w:val="0"/>
          <w:sz w:val="20"/>
        </w:rPr>
        <w:t>- 1920s: intento de volver al patrón oro, pero con tensiones enormes.</w:t>
      </w:r>
      <w:r>
        <w:rPr>
          <w:rFonts w:ascii="Calibri" w:hAnsi="Calibri"/>
          <w:b w:val="0"/>
          <w:i w:val="0"/>
          <w:sz w:val="20"/>
        </w:rPr>
        <w:br/>
      </w:r>
      <w:r>
        <w:rPr>
          <w:rFonts w:ascii="Calibri" w:hAnsi="Calibri"/>
          <w:b w:val="0"/>
          <w:i w:val="0"/>
          <w:sz w:val="20"/>
        </w:rPr>
        <w:t>- 1929: crack bursátil → Gran Depresión.</w:t>
      </w:r>
      <w:r>
        <w:rPr>
          <w:rFonts w:ascii="Calibri" w:hAnsi="Calibri"/>
          <w:b w:val="0"/>
          <w:i w:val="0"/>
          <w:sz w:val="20"/>
        </w:rPr>
        <w:br/>
      </w:r>
      <w:r>
        <w:rPr>
          <w:rFonts w:ascii="Calibri" w:hAnsi="Calibri"/>
          <w:b w:val="0"/>
          <w:i w:val="0"/>
          <w:sz w:val="20"/>
        </w:rPr>
        <w:t>- 1930: EEUU aprueba la Smoot-Hawley Tariff Act: aranceles altísimos a más de 20.000 productos. Los socios comerciales responden con represalias → el comercio mundial cae un 65% entre 1929 y 1934.</w:t>
      </w:r>
      <w:r>
        <w:rPr>
          <w:rFonts w:ascii="Calibri" w:hAnsi="Calibri"/>
          <w:b w:val="0"/>
          <w:i w:val="0"/>
          <w:sz w:val="20"/>
        </w:rPr>
        <w:br/>
      </w:r>
      <w:r>
        <w:rPr>
          <w:rFonts w:ascii="Calibri" w:hAnsi="Calibri"/>
          <w:b w:val="0"/>
          <w:i w:val="0"/>
          <w:sz w:val="20"/>
        </w:rPr>
        <w:t>- 1933: Ohlin publica su libro. Gana el Nobel en 1977.</w:t>
      </w:r>
      <w:r>
        <w:rPr>
          <w:rFonts w:ascii="Calibri" w:hAnsi="Calibri"/>
          <w:b w:val="0"/>
          <w:i w:val="0"/>
          <w:sz w:val="20"/>
        </w:rPr>
        <w:br/>
      </w:r>
      <w:r>
        <w:rPr>
          <w:rFonts w:ascii="Calibri" w:hAnsi="Calibri"/>
          <w:b w:val="0"/>
          <w:i w:val="0"/>
          <w:sz w:val="20"/>
        </w:rPr>
        <w:t>- 1936: Haberler publica su tratado. Keynes publica la Teoría General el mismo año.</w:t>
      </w:r>
    </w:p>
    <w:p>
      <w:pPr>
        <w:spacing w:before="40" w:after="40" w:line="240" w:lineRule="auto"/>
      </w:pPr>
      <w:r>
        <w:rPr>
          <w:rFonts w:ascii="Calibri" w:hAnsi="Calibri"/>
          <w:b/>
          <w:i w:val="0"/>
          <w:color w:val="27AE60"/>
          <w:sz w:val="20"/>
        </w:rPr>
        <w:t>PREGUNTA: '¿No les parece raro que las teorías a favor del libre comercio se escriban justo cuando el mundo se está cerrando? ¿Por qué creen que pasa eso?'</w:t>
      </w:r>
    </w:p>
    <w:p>
      <w:pPr>
        <w:spacing w:before="40" w:after="40" w:line="240" w:lineRule="auto"/>
      </w:pPr>
      <w:r>
        <w:rPr>
          <w:rFonts w:ascii="Calibri" w:hAnsi="Calibri"/>
          <w:b w:val="0"/>
          <w:i w:val="0"/>
          <w:sz w:val="20"/>
        </w:rPr>
        <w:t>(Respuesta sugerida: precisamente PORQUE el mundo se cierra, los economistas sienten urgencia de demostrar que el proteccionismo tiene costos. Las teorías son respuestas a problemas concretos — igual que Ricardo escribió por las Corn Laws.)</w:t>
      </w:r>
    </w:p>
    <w:p>
      <w:pPr>
        <w:spacing w:before="40" w:after="40" w:line="240" w:lineRule="auto"/>
      </w:pPr>
      <w:r>
        <w:rPr>
          <w:rFonts w:ascii="Calibri" w:hAnsi="Calibri"/>
          <w:b w:val="0"/>
          <w:i w:val="0"/>
          <w:sz w:val="20"/>
        </w:rPr>
        <w:t>'Frase para recordar: las teorías del comercio son hijas de las CRISIS del comercio.'</w:t>
      </w:r>
    </w:p>
    <w:p>
      <w:pPr>
        <w:spacing w:before="200" w:after="40" w:line="240" w:lineRule="auto"/>
        <w:shd w:val="clear" w:color="auto" w:fill="1F4E79"/>
      </w:pPr>
      <w:r>
        <w:rPr>
          <w:rFonts w:ascii="Calibri" w:hAnsi="Calibri"/>
          <w:b/>
          <w:i w:val="0"/>
          <w:color w:val="FFFFFF"/>
          <w:sz w:val="20"/>
        </w:rPr>
        <w:t xml:space="preserve"> S8  La tríada en el período neoclásico  —  ¿Qué cambia en cada pilar respecto de Ricardo?</w:t>
      </w:r>
    </w:p>
    <w:p>
      <w:pPr>
        <w:spacing w:before="120" w:after="40" w:line="240" w:lineRule="auto"/>
      </w:pPr>
      <w:r>
        <w:rPr>
          <w:rFonts w:ascii="Calibri" w:hAnsi="Calibri"/>
          <w:b/>
          <w:i w:val="0"/>
          <w:color w:val="1F4E79"/>
          <w:sz w:val="20"/>
        </w:rPr>
        <w:t>LA TRÍADA (5 minutos)</w:t>
      </w:r>
    </w:p>
    <w:p>
      <w:pPr>
        <w:spacing w:before="40" w:after="40" w:line="240" w:lineRule="auto"/>
      </w:pPr>
      <w:r>
        <w:rPr>
          <w:rFonts w:ascii="Calibri" w:hAnsi="Calibri"/>
          <w:b w:val="0"/>
          <w:i w:val="0"/>
          <w:sz w:val="20"/>
        </w:rPr>
        <w:t>'En la Clase 1 instalamos la idea de que el comercio internacional se entiende como la interacción de tres fuerzas: tecnología, poder y reglas. Veamos cómo juegan en este período.'</w:t>
      </w:r>
    </w:p>
    <w:p>
      <w:pPr>
        <w:spacing w:before="40" w:after="40" w:line="240" w:lineRule="auto"/>
      </w:pPr>
      <w:r>
        <w:rPr>
          <w:rFonts w:ascii="Calibri" w:hAnsi="Calibri"/>
          <w:b/>
          <w:i w:val="0"/>
          <w:color w:val="2E75B6"/>
          <w:sz w:val="20"/>
        </w:rPr>
        <w:t>TECNOLOGÍA:</w:t>
      </w:r>
      <w:r>
        <w:rPr>
          <w:rFonts w:ascii="Calibri" w:hAnsi="Calibri"/>
          <w:b w:val="0"/>
          <w:i w:val="0"/>
          <w:sz w:val="20"/>
        </w:rPr>
        <w:br/>
      </w:r>
      <w:r>
        <w:rPr>
          <w:rFonts w:ascii="Calibri" w:hAnsi="Calibri"/>
          <w:b w:val="0"/>
          <w:i w:val="0"/>
          <w:sz w:val="20"/>
        </w:rPr>
        <w:t>'Este es el cambio conceptual más grande. Ricardo decía: los países comercian porque tienen DIFERENTE tecnología. El modelo neoclásico dice: ¿y si la tecnología es la MISMA? Entonces la ventaja comparativa tiene que venir de otra fuente: los recursos que tiene cada país. Argentina tiene mucha tierra fértil → exporta alimentos. Japón tiene mucho capital y trabajo calificado → exporta manufactura. No es porque tengan diferente tecnología — es porque tienen diferentes recursos.'</w:t>
      </w:r>
    </w:p>
    <w:p>
      <w:pPr>
        <w:spacing w:before="40" w:after="40" w:line="240" w:lineRule="auto"/>
      </w:pPr>
      <w:r>
        <w:rPr>
          <w:rFonts w:ascii="Calibri" w:hAnsi="Calibri"/>
          <w:b/>
          <w:i w:val="0"/>
          <w:color w:val="2E75B6"/>
          <w:sz w:val="20"/>
        </w:rPr>
        <w:t>PODER:</w:t>
      </w:r>
      <w:r>
        <w:rPr>
          <w:rFonts w:ascii="Calibri" w:hAnsi="Calibri"/>
          <w:b w:val="0"/>
          <w:i w:val="0"/>
          <w:sz w:val="20"/>
        </w:rPr>
        <w:br/>
      </w:r>
      <w:r>
        <w:rPr>
          <w:rFonts w:ascii="Calibri" w:hAnsi="Calibri"/>
          <w:b w:val="0"/>
          <w:i w:val="0"/>
          <w:sz w:val="20"/>
        </w:rPr>
        <w:t>'Entre 1919 y 1939 no hay un líder claro del sistema comercial. Gran Bretaña ya no puede sostener el libre comercio como en el siglo XIX. EEUU es la mayor economía pero es proteccionista (Smoot-Hawley). No hay reglas multilaterales. Resultado: cada uno por su cuenta, y el comercio colapsa.'</w:t>
      </w:r>
    </w:p>
    <w:p>
      <w:pPr>
        <w:spacing w:before="120" w:after="40" w:line="240" w:lineRule="auto"/>
      </w:pPr>
      <w:r>
        <w:rPr>
          <w:rFonts w:ascii="Calibri" w:hAnsi="Calibri"/>
          <w:b/>
          <w:i w:val="0"/>
          <w:color w:val="1F4E79"/>
          <w:sz w:val="20"/>
        </w:rPr>
        <w:t>COMERCIO / REGLAS:</w:t>
      </w:r>
    </w:p>
    <w:p>
      <w:pPr>
        <w:spacing w:before="0" w:after="40" w:line="240" w:lineRule="auto"/>
      </w:pPr>
      <w:r>
        <w:rPr>
          <w:rFonts w:ascii="Calibri" w:hAnsi="Calibri"/>
          <w:b w:val="0"/>
          <w:i w:val="0"/>
          <w:sz w:val="20"/>
        </w:rPr>
        <w:t>'No hay OMC, no hay GATT, no hay nada. Las "reglas" son bilaterales, cambiantes y frecuentemente retaliatorias. Recién en 1947, después de OTRA guerra mundial, se crea el GATT para evitar que esto pase de nuevo.'</w:t>
      </w:r>
    </w:p>
    <w:p>
      <w:pPr>
        <w:spacing w:before="120" w:after="40" w:line="240" w:lineRule="auto"/>
      </w:pPr>
      <w:r>
        <w:rPr>
          <w:rFonts w:ascii="Calibri" w:hAnsi="Calibri"/>
          <w:b/>
          <w:i w:val="0"/>
          <w:color w:val="1F4E79"/>
          <w:sz w:val="20"/>
        </w:rPr>
        <w:t>IMPLICANCIA POLÍTICA (CLAVE):</w:t>
      </w:r>
    </w:p>
    <w:p>
      <w:pPr>
        <w:spacing w:before="0" w:after="40" w:line="240" w:lineRule="auto"/>
      </w:pPr>
      <w:r>
        <w:rPr>
          <w:rFonts w:ascii="Calibri" w:hAnsi="Calibri"/>
          <w:b w:val="0"/>
          <w:i w:val="0"/>
          <w:sz w:val="20"/>
        </w:rPr>
        <w:t>'Si la ventaja comparativa viene de dotaciones naturales (tierra, clima, minerales), entonces la especialización parece "natural" y el libre comercio parece óptimo. Pero ojo: los estructuralistas (Prebisch, que veremos en Unidad 4) van a cuestionar esto: ¿es "natural" que Argentina exporte soja y no aviones? ¿O es resultado de la historia y el poder?'</w:t>
      </w:r>
    </w:p>
    <w:p>
      <w:pPr>
        <w:spacing w:before="40" w:after="40" w:line="240" w:lineRule="auto"/>
      </w:pPr>
      <w:r>
        <w:rPr>
          <w:rFonts w:ascii="Calibri" w:hAnsi="Calibri"/>
          <w:b/>
          <w:i w:val="0"/>
          <w:color w:val="27AE60"/>
          <w:sz w:val="20"/>
        </w:rPr>
        <w:t>PREGUNTA: '¿Les parece que las dotaciones son realmente "naturales"? ¿O se construyen? Piensen en Corea del Sur: en 1960 era un país agrícola y pobre. Hoy exporta semiconductores. ¿Cambió su "dotación" o cambió su política?'</w:t>
      </w:r>
    </w:p>
    <w:p>
      <w:pPr>
        <w:spacing w:before="280" w:after="80" w:line="240" w:lineRule="auto"/>
        <w:jc w:val="center"/>
        <w:shd w:val="clear" w:color="auto" w:fill="2E75B6"/>
      </w:pPr>
      <w:r>
        <w:rPr>
          <w:rFonts w:ascii="Calibri" w:hAnsi="Calibri"/>
          <w:b/>
          <w:i w:val="0"/>
          <w:color w:val="FFFFFF"/>
          <w:sz w:val="24"/>
        </w:rPr>
        <w:t xml:space="preserve">  EL SALTO TÉCNICO — DE 1 FACTOR A 2  </w:t>
      </w:r>
    </w:p>
    <w:p>
      <w:pPr>
        <w:spacing w:before="200" w:after="40" w:line="240" w:lineRule="auto"/>
        <w:shd w:val="clear" w:color="auto" w:fill="1F4E79"/>
      </w:pPr>
      <w:r>
        <w:rPr>
          <w:rFonts w:ascii="Calibri" w:hAnsi="Calibri"/>
          <w:b/>
          <w:i w:val="0"/>
          <w:color w:val="FFFFFF"/>
          <w:sz w:val="20"/>
        </w:rPr>
        <w:t xml:space="preserve"> S9  ¿Qué cambia cuando hay más de un factor?  —  La frontera de posibilidades de producción se curva</w:t>
      </w:r>
    </w:p>
    <w:p>
      <w:pPr>
        <w:spacing w:before="120" w:after="40" w:line="240" w:lineRule="auto"/>
      </w:pPr>
      <w:r>
        <w:rPr>
          <w:rFonts w:ascii="Calibri" w:hAnsi="Calibri"/>
          <w:b/>
          <w:i w:val="0"/>
          <w:color w:val="1F4E79"/>
          <w:sz w:val="20"/>
        </w:rPr>
        <w:t>PPF RECTA vs CURVA (8 minutos)</w:t>
      </w:r>
    </w:p>
    <w:p>
      <w:pPr>
        <w:spacing w:before="40" w:after="40" w:line="240" w:lineRule="auto"/>
      </w:pPr>
      <w:r>
        <w:rPr>
          <w:rFonts w:ascii="Calibri" w:hAnsi="Calibri"/>
          <w:b w:val="0"/>
          <w:i w:val="0"/>
          <w:sz w:val="20"/>
        </w:rPr>
        <w:t>'Este es el gráfico más importante de la clase. Dos paneles: a la izquierda, la PPF de Ricardo (recta); a la derecha, la PPF neoclásica (curva).'</w:t>
      </w:r>
    </w:p>
    <w:p>
      <w:pPr>
        <w:spacing w:before="120" w:after="40" w:line="240" w:lineRule="auto"/>
      </w:pPr>
      <w:r>
        <w:rPr>
          <w:rFonts w:ascii="Calibri" w:hAnsi="Calibri"/>
          <w:b/>
          <w:i w:val="0"/>
          <w:color w:val="1F4E79"/>
          <w:sz w:val="20"/>
        </w:rPr>
        <w:t>¿POR QUÉ LA PPF DE RICARDO ES RECTA?</w:t>
      </w:r>
    </w:p>
    <w:p>
      <w:pPr>
        <w:spacing w:before="0" w:after="40" w:line="240" w:lineRule="auto"/>
      </w:pPr>
      <w:r>
        <w:rPr>
          <w:rFonts w:ascii="Calibri" w:hAnsi="Calibri"/>
          <w:b w:val="0"/>
          <w:i w:val="0"/>
          <w:sz w:val="20"/>
        </w:rPr>
        <w:t>'Porque solo hay un factor (trabajo) y los rendimientos son constantes. Si cada vino cuesta 2 horas y cada tela 1 hora, el costo de oportunidad siempre es 0,5. No importa si estás produciendo mucho o poco vino — siempre sacrificás lo mismo.'</w:t>
      </w:r>
    </w:p>
    <w:p>
      <w:pPr>
        <w:spacing w:before="120" w:after="40" w:line="240" w:lineRule="auto"/>
      </w:pPr>
      <w:r>
        <w:rPr>
          <w:rFonts w:ascii="Calibri" w:hAnsi="Calibri"/>
          <w:b/>
          <w:i w:val="0"/>
          <w:color w:val="1F4E79"/>
          <w:sz w:val="20"/>
        </w:rPr>
        <w:t>¿POR QUÉ LA PPF NEOCLÁSICA ES CURVA?</w:t>
      </w:r>
    </w:p>
    <w:p>
      <w:pPr>
        <w:spacing w:before="0" w:after="40" w:line="240" w:lineRule="auto"/>
      </w:pPr>
      <w:r>
        <w:rPr>
          <w:rFonts w:ascii="Calibri" w:hAnsi="Calibri"/>
          <w:b w:val="0"/>
          <w:i w:val="0"/>
          <w:sz w:val="20"/>
        </w:rPr>
        <w:t>'Porque hay dos factores (trabajo y capital) y rendimientos decrecientes en cada uno. Pensalo así: Argentina produce trigo y manufactura. Si quiere producir más trigo, al principio puede usar la mejor tierra pampeana — alta productividad, bajo costo. Pero si quiere MÁS trigo, tiene que empezar a usar tierras de peor calidad, necesita más capital para irrigar, etc. Cada tonelada adicional cuesta más en términos de manufactura sacrificada.'</w:t>
      </w:r>
    </w:p>
    <w:p>
      <w:pPr>
        <w:spacing w:before="120" w:after="40" w:line="240" w:lineRule="auto"/>
      </w:pPr>
      <w:r>
        <w:rPr>
          <w:rFonts w:ascii="Calibri" w:hAnsi="Calibri"/>
          <w:b/>
          <w:i w:val="0"/>
          <w:color w:val="1F4E79"/>
          <w:sz w:val="20"/>
        </w:rPr>
        <w:t>EJEMPLO EN PIZARRÓN:</w:t>
      </w:r>
    </w:p>
    <w:p>
      <w:pPr>
        <w:spacing w:before="0" w:after="40" w:line="240" w:lineRule="auto"/>
      </w:pPr>
      <w:r>
        <w:rPr>
          <w:rFonts w:ascii="Calibri" w:hAnsi="Calibri"/>
          <w:b w:val="0"/>
          <w:i w:val="0"/>
          <w:sz w:val="20"/>
        </w:rPr>
        <w:t>'Si Argentina dedica el 50% de sus recursos a trigo y 50% a manufacturas, puede producir (50T, 40M). Si quiere pasar a 70% trigo, no obtiene 70T sino quizás 65T, porque la tierra marginal rinde menos. Y sacrifica más manufactura (baja a 25M en vez de 28M).'</w:t>
      </w:r>
    </w:p>
    <w:p>
      <w:pPr>
        <w:spacing w:before="120" w:after="40" w:line="240" w:lineRule="auto"/>
      </w:pPr>
      <w:r>
        <w:rPr>
          <w:rFonts w:ascii="Calibri" w:hAnsi="Calibri"/>
          <w:b/>
          <w:i w:val="0"/>
          <w:color w:val="1F4E79"/>
          <w:sz w:val="20"/>
        </w:rPr>
        <w:t>CONSECUENCIA CLAVE — ESPECIALIZACIÓN PARCIAL:</w:t>
      </w:r>
    </w:p>
    <w:p>
      <w:pPr>
        <w:spacing w:before="0" w:after="40" w:line="240" w:lineRule="auto"/>
      </w:pPr>
      <w:r>
        <w:rPr>
          <w:rFonts w:ascii="Calibri" w:hAnsi="Calibri"/>
          <w:b w:val="0"/>
          <w:i w:val="0"/>
          <w:sz w:val="20"/>
        </w:rPr>
        <w:t>'Con PPF recta (Ricardo), si te conviene producir tela, producís SOLO tela. Con PPF curva, a medida que te especializás, el costo sube. Entonces llegás a un punto donde no conviene seguir especializándose. Resultado: especialización PARCIAL — producís más de un bien que del otro, pero no dejás de producir el otro completamente.'</w:t>
      </w:r>
    </w:p>
    <w:p>
      <w:pPr>
        <w:spacing w:before="40" w:after="40" w:line="240" w:lineRule="auto"/>
      </w:pPr>
      <w:r>
        <w:rPr>
          <w:rFonts w:ascii="Calibri" w:hAnsi="Calibri"/>
          <w:b w:val="0"/>
          <w:i w:val="0"/>
          <w:sz w:val="20"/>
        </w:rPr>
        <w:t>'Esto es mucho más realista que Ricardo: Argentina exporta soja pero también produce autos. No se especializa al 100%.'</w:t>
      </w:r>
    </w:p>
    <w:p>
      <w:pPr>
        <w:spacing w:before="200" w:after="40" w:line="240" w:lineRule="auto"/>
        <w:shd w:val="clear" w:color="auto" w:fill="1F4E79"/>
      </w:pPr>
      <w:r>
        <w:rPr>
          <w:rFonts w:ascii="Calibri" w:hAnsi="Calibri"/>
          <w:b/>
          <w:i w:val="0"/>
          <w:color w:val="FFFFFF"/>
          <w:sz w:val="20"/>
        </w:rPr>
        <w:t xml:space="preserve"> S10  Rendimientos decrecientes: la razón técnica de la PPF curva  —  Al reasignar factores, la productividad marginal baja</w:t>
      </w:r>
    </w:p>
    <w:p>
      <w:pPr>
        <w:spacing w:before="120" w:after="40" w:line="240" w:lineRule="auto"/>
      </w:pPr>
      <w:r>
        <w:rPr>
          <w:rFonts w:ascii="Calibri" w:hAnsi="Calibri"/>
          <w:b/>
          <w:i w:val="0"/>
          <w:color w:val="1F4E79"/>
          <w:sz w:val="20"/>
        </w:rPr>
        <w:t>RENDIMIENTOS DECRECIENTES (5 minutos)</w:t>
      </w:r>
    </w:p>
    <w:p>
      <w:pPr>
        <w:spacing w:before="40" w:after="40" w:line="240" w:lineRule="auto"/>
      </w:pPr>
      <w:r>
        <w:rPr>
          <w:rFonts w:ascii="Calibri" w:hAnsi="Calibri"/>
          <w:b w:val="0"/>
          <w:i w:val="0"/>
          <w:sz w:val="20"/>
        </w:rPr>
        <w:t>'La razón técnica de que la PPF se curve es que los factores no son perfectamente sustituibles entre sectores.'</w:t>
      </w:r>
    </w:p>
    <w:p>
      <w:pPr>
        <w:spacing w:before="120" w:after="40" w:line="240" w:lineRule="auto"/>
      </w:pPr>
      <w:r>
        <w:rPr>
          <w:rFonts w:ascii="Calibri" w:hAnsi="Calibri"/>
          <w:b/>
          <w:i w:val="0"/>
          <w:color w:val="1F4E79"/>
          <w:sz w:val="20"/>
        </w:rPr>
        <w:t>EJEMPLO DIDÁCTICO:</w:t>
      </w:r>
    </w:p>
    <w:p>
      <w:pPr>
        <w:spacing w:before="0" w:after="40" w:line="240" w:lineRule="auto"/>
      </w:pPr>
      <w:r>
        <w:rPr>
          <w:rFonts w:ascii="Calibri" w:hAnsi="Calibri"/>
          <w:b w:val="0"/>
          <w:i w:val="0"/>
          <w:sz w:val="20"/>
        </w:rPr>
        <w:t>'Imaginemos que tenemos dos fábricas: una de ropa (intensiva en trabajo) y una de autos (intensiva en capital/maquinaria). Si cierro un poco la fábrica de ropa y mando trabajadores a la de autos, al principio funcionan bien — pueden operar máquinas que estaban subutilizadas. Pero si sigo mandando trabajadores, empiezan a sobrar personas y no hay suficientes máquinas para todos. La productividad marginal cae.'</w:t>
      </w:r>
    </w:p>
    <w:p>
      <w:pPr>
        <w:spacing w:before="40" w:after="40" w:line="240" w:lineRule="auto"/>
      </w:pPr>
      <w:r>
        <w:rPr>
          <w:rFonts w:ascii="Calibri" w:hAnsi="Calibri"/>
          <w:b w:val="0"/>
          <w:i w:val="0"/>
          <w:sz w:val="20"/>
        </w:rPr>
        <w:t>'Al revés: si mando capital de autos a ropa, al principio ayuda (mejores máquinas de coser). Pero llega un punto donde tener más máquinas sin suficientes costureras no agrega nada.'</w:t>
      </w:r>
    </w:p>
    <w:p>
      <w:pPr>
        <w:spacing w:before="120" w:after="40" w:line="240" w:lineRule="auto"/>
      </w:pPr>
      <w:r>
        <w:rPr>
          <w:rFonts w:ascii="Calibri" w:hAnsi="Calibri"/>
          <w:b/>
          <w:i w:val="0"/>
          <w:color w:val="1F4E79"/>
          <w:sz w:val="20"/>
        </w:rPr>
        <w:t>FORMALIZACIÓN SIMPLE:</w:t>
      </w:r>
    </w:p>
    <w:p>
      <w:pPr>
        <w:spacing w:before="0" w:after="40" w:line="240" w:lineRule="auto"/>
      </w:pPr>
      <w:r>
        <w:rPr>
          <w:rFonts w:ascii="Calibri" w:hAnsi="Calibri"/>
          <w:b w:val="0"/>
          <w:i w:val="0"/>
          <w:sz w:val="20"/>
        </w:rPr>
        <w:t>'La productividad marginal de cada factor DISMINUYE a medida que se agrega más de ese factor manteniendo el otro constante. Esto es lo que los economistas llaman rendimientos decrecientes del factor.'</w:t>
      </w:r>
    </w:p>
    <w:p>
      <w:pPr>
        <w:spacing w:before="40" w:after="40" w:line="240" w:lineRule="auto"/>
      </w:pPr>
      <w:r>
        <w:rPr>
          <w:rFonts w:ascii="Calibri" w:hAnsi="Calibri"/>
          <w:b w:val="0"/>
          <w:i w:val="0"/>
          <w:sz w:val="20"/>
        </w:rPr>
        <w:t>CONEXIÓN: 'Esto es lo que hace que la PPF sea cóncava (curvada hacia el origen). Y eso tiene una consecuencia enorme para el comercio: la especialización ya no es total.'</w:t>
      </w:r>
    </w:p>
    <w:p>
      <w:pPr>
        <w:spacing w:before="200" w:after="40" w:line="240" w:lineRule="auto"/>
        <w:shd w:val="clear" w:color="auto" w:fill="1F4E79"/>
      </w:pPr>
      <w:r>
        <w:rPr>
          <w:rFonts w:ascii="Calibri" w:hAnsi="Calibri"/>
          <w:b/>
          <w:i w:val="0"/>
          <w:color w:val="FFFFFF"/>
          <w:sz w:val="20"/>
        </w:rPr>
        <w:t xml:space="preserve"> S11  Los supuestos: ¿en qué mundo estamos?  —  Un modelo 2 × 2 × 2</w:t>
      </w:r>
    </w:p>
    <w:p>
      <w:pPr>
        <w:spacing w:before="120" w:after="40" w:line="240" w:lineRule="auto"/>
      </w:pPr>
      <w:r>
        <w:rPr>
          <w:rFonts w:ascii="Calibri" w:hAnsi="Calibri"/>
          <w:b/>
          <w:i w:val="0"/>
          <w:color w:val="1F4E79"/>
          <w:sz w:val="20"/>
        </w:rPr>
        <w:t>SUPUESTOS (5 minutos)</w:t>
      </w:r>
    </w:p>
    <w:p>
      <w:pPr>
        <w:spacing w:before="40" w:after="40" w:line="240" w:lineRule="auto"/>
      </w:pPr>
      <w:r>
        <w:rPr>
          <w:rFonts w:ascii="Calibri" w:hAnsi="Calibri"/>
          <w:b w:val="0"/>
          <w:i w:val="0"/>
          <w:sz w:val="20"/>
        </w:rPr>
        <w:t>'Todo modelo simplifica la realidad. La gracia es saber QUÉ se simplifica y POR QUÉ.'</w:t>
      </w:r>
    </w:p>
    <w:p>
      <w:pPr>
        <w:spacing w:before="120" w:after="40" w:line="240" w:lineRule="auto"/>
      </w:pPr>
      <w:r>
        <w:rPr>
          <w:rFonts w:ascii="Calibri" w:hAnsi="Calibri"/>
          <w:b/>
          <w:i w:val="0"/>
          <w:color w:val="1F4E79"/>
          <w:sz w:val="20"/>
        </w:rPr>
        <w:t>RECORRER LOS SUPUESTOS:</w:t>
      </w:r>
    </w:p>
    <w:p>
      <w:pPr>
        <w:spacing w:before="40" w:after="40" w:line="240" w:lineRule="auto"/>
      </w:pPr>
      <w:r>
        <w:rPr>
          <w:rFonts w:ascii="Calibri" w:hAnsi="Calibri"/>
          <w:b w:val="0"/>
          <w:i w:val="0"/>
          <w:sz w:val="20"/>
        </w:rPr>
        <w:t>MISMA TECNOLOGÍA: 'Este es el supuesto más fuerte y el más diferente respecto de Ricardo. Si la tecnología es igual, ¿por qué comercian? Porque tienen DISTINTA PROPORCIÓN de factores. Argentina: mucha tierra, poco capital. Japón: mucho capital, poca tierra. Eso solo alcanza para generar precios distintos y comercio.'</w:t>
      </w:r>
    </w:p>
    <w:p>
      <w:pPr>
        <w:spacing w:before="40" w:after="40" w:line="240" w:lineRule="auto"/>
      </w:pPr>
      <w:r>
        <w:rPr>
          <w:rFonts w:ascii="Calibri" w:hAnsi="Calibri"/>
          <w:b w:val="0"/>
          <w:i w:val="0"/>
          <w:sz w:val="20"/>
        </w:rPr>
        <w:t>RENDIMIENTOS DECRECIENTES: 'Ya lo vimos — es lo que curva la PPF.'</w:t>
      </w:r>
    </w:p>
    <w:p>
      <w:pPr>
        <w:spacing w:before="40" w:after="40" w:line="240" w:lineRule="auto"/>
      </w:pPr>
      <w:r>
        <w:rPr>
          <w:rFonts w:ascii="Calibri" w:hAnsi="Calibri"/>
          <w:b w:val="0"/>
          <w:i w:val="0"/>
          <w:sz w:val="20"/>
        </w:rPr>
        <w:t>COMPETENCIA PERFECTA: 'Nadie tiene poder de mercado. Los precios reflejan costos. Esto lo vamos a relajar en Clase 4 con Krugman (competencia imperfecta).'</w:t>
      </w:r>
    </w:p>
    <w:p>
      <w:pPr>
        <w:spacing w:before="40" w:after="40" w:line="240" w:lineRule="auto"/>
      </w:pPr>
      <w:r>
        <w:rPr>
          <w:rFonts w:ascii="Calibri" w:hAnsi="Calibri"/>
          <w:b w:val="0"/>
          <w:i w:val="0"/>
          <w:sz w:val="20"/>
        </w:rPr>
        <w:t>FACTORES INMÓVILES ENTRE PAÍSES: 'Los trabajadores no emigran, el capital no se mueve libremente entre países. Esto es clave: si los factores se movieran, no necesitaríamos comercio de bienes — directamente se moverían los factores.'</w:t>
      </w:r>
    </w:p>
    <w:p>
      <w:pPr>
        <w:spacing w:before="40" w:after="40" w:line="240" w:lineRule="auto"/>
      </w:pPr>
      <w:r>
        <w:rPr>
          <w:rFonts w:ascii="Calibri" w:hAnsi="Calibri"/>
          <w:b w:val="0"/>
          <w:i w:val="0"/>
          <w:sz w:val="20"/>
        </w:rPr>
        <w:t>MISMOS GUSTOS: 'Simplificación útil. Si los gustos fueran distintos, habría otra fuente de diferencia de precios. Acá queremos aislar el efecto de las DOTACIONES.'</w:t>
      </w:r>
    </w:p>
    <w:p>
      <w:pPr>
        <w:spacing w:before="40" w:after="40" w:line="240" w:lineRule="auto"/>
      </w:pPr>
      <w:r>
        <w:rPr>
          <w:rFonts w:ascii="Calibri" w:hAnsi="Calibri"/>
          <w:b/>
          <w:i w:val="0"/>
          <w:color w:val="27AE60"/>
          <w:sz w:val="20"/>
        </w:rPr>
        <w:t>PREGUNTA RETÓRICA: '¿Les parecen realistas estos supuestos? Obviamente no del todo. Pero recordemos: el modelo no busca describir la realidad perfectamente — busca aislar UN mecanismo. El mecanismo que queremos ver es: dotaciones diferentes → precios diferentes → comercio.'</w:t>
      </w:r>
    </w:p>
    <w:p>
      <w:pPr>
        <w:spacing w:before="40" w:after="40" w:line="240" w:lineRule="auto"/>
      </w:pPr>
      <w:r>
        <w:rPr>
          <w:rFonts w:ascii="Calibri" w:hAnsi="Calibri"/>
          <w:b w:val="0"/>
          <w:i w:val="0"/>
          <w:sz w:val="20"/>
        </w:rPr>
        <w:t>'Y más adelante hoy, cuando veamos H-O, vamos a ponerle nombre a este mecanismo y derivar predicciones concretas.'</w:t>
      </w:r>
    </w:p>
    <w:p>
      <w:pPr>
        <w:spacing w:before="280" w:after="80" w:line="240" w:lineRule="auto"/>
        <w:jc w:val="center"/>
        <w:shd w:val="clear" w:color="auto" w:fill="2E75B6"/>
      </w:pPr>
      <w:r>
        <w:rPr>
          <w:rFonts w:ascii="Calibri" w:hAnsi="Calibri"/>
          <w:b/>
          <w:i w:val="0"/>
          <w:color w:val="FFFFFF"/>
          <w:sz w:val="24"/>
        </w:rPr>
        <w:t xml:space="preserve">  EQUILIBRIO EN AUTARQUÍA  </w:t>
      </w:r>
    </w:p>
    <w:p>
      <w:pPr>
        <w:spacing w:before="200" w:after="40" w:line="240" w:lineRule="auto"/>
        <w:shd w:val="clear" w:color="auto" w:fill="1F4E79"/>
      </w:pPr>
      <w:r>
        <w:rPr>
          <w:rFonts w:ascii="Calibri" w:hAnsi="Calibri"/>
          <w:b/>
          <w:i w:val="0"/>
          <w:color w:val="FFFFFF"/>
          <w:sz w:val="20"/>
        </w:rPr>
        <w:t xml:space="preserve"> S12  Lo que faltaba en Ricardo: las preferencias de los consumidores  —  Curvas de indiferencia + PPF = equilibrio en autarquía</w:t>
      </w:r>
    </w:p>
    <w:p>
      <w:pPr>
        <w:spacing w:before="120" w:after="40" w:line="240" w:lineRule="auto"/>
      </w:pPr>
      <w:r>
        <w:rPr>
          <w:rFonts w:ascii="Calibri" w:hAnsi="Calibri"/>
          <w:b/>
          <w:i w:val="0"/>
          <w:color w:val="1F4E79"/>
          <w:sz w:val="20"/>
        </w:rPr>
        <w:t>CURVAS DE INDIFERENCIA (8 minutos)</w:t>
      </w:r>
    </w:p>
    <w:p>
      <w:pPr>
        <w:spacing w:before="40" w:after="40" w:line="240" w:lineRule="auto"/>
      </w:pPr>
      <w:r>
        <w:rPr>
          <w:rFonts w:ascii="Calibri" w:hAnsi="Calibri"/>
          <w:b w:val="0"/>
          <w:i w:val="0"/>
          <w:sz w:val="20"/>
        </w:rPr>
        <w:t>'En Ricardo no había preferencias: los precios se determinaban solo por costos. Acá las preferencias IMPORTAN. Necesitamos una herramienta para representarlas: la curva de indiferencia.'</w:t>
      </w:r>
    </w:p>
    <w:p>
      <w:pPr>
        <w:spacing w:before="120" w:after="40" w:line="240" w:lineRule="auto"/>
      </w:pPr>
      <w:r>
        <w:rPr>
          <w:rFonts w:ascii="Calibri" w:hAnsi="Calibri"/>
          <w:b/>
          <w:i w:val="0"/>
          <w:color w:val="1F4E79"/>
          <w:sz w:val="20"/>
        </w:rPr>
        <w:t>EXPLICACIÓN DIDÁCTICA:</w:t>
      </w:r>
    </w:p>
    <w:p>
      <w:pPr>
        <w:spacing w:before="0" w:after="40" w:line="240" w:lineRule="auto"/>
      </w:pPr>
      <w:r>
        <w:rPr>
          <w:rFonts w:ascii="Calibri" w:hAnsi="Calibri"/>
          <w:b w:val="0"/>
          <w:i w:val="0"/>
          <w:sz w:val="20"/>
        </w:rPr>
        <w:t>'Imaginemos que les da lo mismo consumir (10 telas, 5 alimentos) que (8 telas, 7 alimentos). Los dos puntos están en la misma curva de indiferencia. Pero (10 telas, 7 alimentos) está en una curva MÁS ALTA — es mejor.'</w:t>
      </w:r>
    </w:p>
    <w:p>
      <w:pPr>
        <w:spacing w:before="40" w:after="40" w:line="240" w:lineRule="auto"/>
      </w:pPr>
      <w:r>
        <w:rPr>
          <w:rFonts w:ascii="Calibri" w:hAnsi="Calibri"/>
          <w:b w:val="0"/>
          <w:i w:val="0"/>
          <w:sz w:val="20"/>
        </w:rPr>
        <w:t>'El país quiere llegar a la curva más alta posible. Pero en autarquía, solo puede consumir lo que produce. Entonces el punto óptimo es donde la PPF TOCA la curva de indiferencia más alta posible — el punto de tangencia.'</w:t>
      </w:r>
    </w:p>
    <w:p>
      <w:pPr>
        <w:spacing w:before="120" w:after="40" w:line="240" w:lineRule="auto"/>
      </w:pPr>
      <w:r>
        <w:rPr>
          <w:rFonts w:ascii="Calibri" w:hAnsi="Calibri"/>
          <w:b/>
          <w:i w:val="0"/>
          <w:color w:val="1F4E79"/>
          <w:sz w:val="20"/>
        </w:rPr>
        <w:t>EN EL GRÁFICO:</w:t>
      </w:r>
    </w:p>
    <w:p>
      <w:pPr>
        <w:spacing w:before="0" w:after="40" w:line="240" w:lineRule="auto"/>
      </w:pPr>
      <w:r>
        <w:rPr>
          <w:rFonts w:ascii="Calibri" w:hAnsi="Calibri"/>
          <w:b w:val="0"/>
          <w:i w:val="0"/>
          <w:sz w:val="20"/>
        </w:rPr>
        <w:t>'Miren el punto E. Es donde la PPF toca la curva U₁. No puede llegar a U₂ porque la PPF no alcanza. La pendiente en E es el precio relativo de tela en términos de alimentos.'</w:t>
      </w:r>
    </w:p>
    <w:p>
      <w:pPr>
        <w:spacing w:before="40" w:after="40" w:line="240" w:lineRule="auto"/>
      </w:pPr>
      <w:r>
        <w:rPr>
          <w:rFonts w:ascii="Calibri" w:hAnsi="Calibri"/>
          <w:b/>
          <w:i w:val="0"/>
          <w:color w:val="27AE60"/>
          <w:sz w:val="20"/>
        </w:rPr>
        <w:t>PREGUNTA: '¿Por qué en Ricardo no necesitábamos esto?'</w:t>
      </w:r>
      <w:r>
        <w:rPr>
          <w:rFonts w:ascii="Calibri" w:hAnsi="Calibri"/>
          <w:b w:val="0"/>
          <w:i w:val="0"/>
          <w:sz w:val="20"/>
        </w:rPr>
        <w:br/>
      </w:r>
      <w:r>
        <w:rPr>
          <w:rFonts w:ascii="Calibri" w:hAnsi="Calibri"/>
          <w:b w:val="0"/>
          <w:i w:val="0"/>
          <w:sz w:val="20"/>
        </w:rPr>
        <w:t>(Respuesta: porque con PPF recta y un solo factor, la producción = consumo estaba determinada solo por costos. Con PPF curva, hay MÚLTIPLES puntos posibles en la frontera — las preferencias eligen cuál.)</w:t>
      </w:r>
    </w:p>
    <w:p>
      <w:pPr>
        <w:spacing w:before="120" w:after="40" w:line="240" w:lineRule="auto"/>
      </w:pPr>
      <w:r>
        <w:rPr>
          <w:rFonts w:ascii="Calibri" w:hAnsi="Calibri"/>
          <w:b/>
          <w:i w:val="0"/>
          <w:color w:val="1F4E79"/>
          <w:sz w:val="20"/>
        </w:rPr>
        <w:t>DATO CONCEPTUAL:</w:t>
      </w:r>
    </w:p>
    <w:p>
      <w:pPr>
        <w:spacing w:before="0" w:after="40" w:line="240" w:lineRule="auto"/>
      </w:pPr>
      <w:r>
        <w:rPr>
          <w:rFonts w:ascii="Calibri" w:hAnsi="Calibri"/>
          <w:b w:val="0"/>
          <w:i w:val="0"/>
          <w:sz w:val="20"/>
        </w:rPr>
        <w:t>'Estamos usando "curvas de indiferencia sociales" — una simplificación fuerte. Asumimos que el país se comporta como UN consumidor. En realidad, dentro del país hay distintos consumidores con distintos gustos. Pero para la intuición del modelo, alcanza.'</w:t>
      </w:r>
    </w:p>
    <w:p>
      <w:pPr>
        <w:spacing w:before="200" w:after="40" w:line="240" w:lineRule="auto"/>
        <w:shd w:val="clear" w:color="auto" w:fill="1F4E79"/>
      </w:pPr>
      <w:r>
        <w:rPr>
          <w:rFonts w:ascii="Calibri" w:hAnsi="Calibri"/>
          <w:b/>
          <w:i w:val="0"/>
          <w:color w:val="FFFFFF"/>
          <w:sz w:val="20"/>
        </w:rPr>
        <w:t xml:space="preserve"> S13  Distintas dotaciones → distintos precios en autarquía  —  La fuente del comercio ya no es la tecnología — son los recursos</w:t>
      </w:r>
    </w:p>
    <w:p>
      <w:pPr>
        <w:spacing w:before="120" w:after="40" w:line="240" w:lineRule="auto"/>
      </w:pPr>
      <w:r>
        <w:rPr>
          <w:rFonts w:ascii="Calibri" w:hAnsi="Calibri"/>
          <w:b/>
          <w:i w:val="0"/>
          <w:color w:val="1F4E79"/>
          <w:sz w:val="20"/>
        </w:rPr>
        <w:t>DOS PAÍSES (8 minutos)</w:t>
      </w:r>
    </w:p>
    <w:p>
      <w:pPr>
        <w:spacing w:before="40" w:after="40" w:line="240" w:lineRule="auto"/>
      </w:pPr>
      <w:r>
        <w:rPr>
          <w:rFonts w:ascii="Calibri" w:hAnsi="Calibri"/>
          <w:b w:val="0"/>
          <w:i w:val="0"/>
          <w:sz w:val="20"/>
        </w:rPr>
        <w:t>'Este es el slide clave conceptual de la clase. Veamos dos paneles lado a lado.'</w:t>
      </w:r>
    </w:p>
    <w:p>
      <w:pPr>
        <w:spacing w:before="40" w:after="40" w:line="240" w:lineRule="auto"/>
      </w:pPr>
      <w:r>
        <w:rPr>
          <w:rFonts w:ascii="Calibri" w:hAnsi="Calibri"/>
          <w:b/>
          <w:i w:val="0"/>
          <w:color w:val="2E75B6"/>
          <w:sz w:val="20"/>
        </w:rPr>
        <w:t>PANEL IZQUIERDO — PAÍS A (abundante en capital):</w:t>
      </w:r>
      <w:r>
        <w:rPr>
          <w:rFonts w:ascii="Calibri" w:hAnsi="Calibri"/>
          <w:b w:val="0"/>
          <w:i w:val="0"/>
          <w:sz w:val="20"/>
        </w:rPr>
        <w:br/>
      </w:r>
      <w:r>
        <w:rPr>
          <w:rFonts w:ascii="Calibri" w:hAnsi="Calibri"/>
          <w:b w:val="0"/>
          <w:i w:val="0"/>
          <w:sz w:val="20"/>
        </w:rPr>
        <w:t>'A tiene mucho capital relativo al trabajo. Como la tela es intensiva en capital, a A le resulta relativamente fácil producir tela → su PPF está "estirada" hacia el eje de tela. En equilibrio de autarquía, la tela es relativamente barata (pendiente plana = precio relativo bajo).'</w:t>
      </w:r>
    </w:p>
    <w:p>
      <w:pPr>
        <w:spacing w:before="40" w:after="40" w:line="240" w:lineRule="auto"/>
      </w:pPr>
      <w:r>
        <w:rPr>
          <w:rFonts w:ascii="Calibri" w:hAnsi="Calibri"/>
          <w:b/>
          <w:i w:val="0"/>
          <w:color w:val="2E75B6"/>
          <w:sz w:val="20"/>
        </w:rPr>
        <w:t>PANEL DERECHO — PAÍS B (abundante en trabajo):</w:t>
      </w:r>
      <w:r>
        <w:rPr>
          <w:rFonts w:ascii="Calibri" w:hAnsi="Calibri"/>
          <w:b w:val="0"/>
          <w:i w:val="0"/>
          <w:sz w:val="20"/>
        </w:rPr>
        <w:br/>
      </w:r>
      <w:r>
        <w:rPr>
          <w:rFonts w:ascii="Calibri" w:hAnsi="Calibri"/>
          <w:b w:val="0"/>
          <w:i w:val="0"/>
          <w:sz w:val="20"/>
        </w:rPr>
        <w:t>'B tiene mucho trabajo relativo al capital. Como los alimentos son intensivos en trabajo, a B le sale relativamente fácil producir alimentos → su PPF está "estirada" hacia alimentos. En autarquía, la tela es relativamente cara (pendiente empinada = precio relativo alto).'</w:t>
      </w:r>
    </w:p>
    <w:p>
      <w:pPr>
        <w:spacing w:before="40" w:after="40" w:line="240" w:lineRule="auto"/>
      </w:pPr>
      <w:r>
        <w:rPr>
          <w:rFonts w:ascii="Calibri" w:hAnsi="Calibri"/>
          <w:b/>
          <w:i w:val="0"/>
          <w:color w:val="2E75B6"/>
          <w:sz w:val="20"/>
        </w:rPr>
        <w:t>RESULTADO:</w:t>
      </w:r>
      <w:r>
        <w:rPr>
          <w:rFonts w:ascii="Calibri" w:hAnsi="Calibri"/>
          <w:b w:val="0"/>
          <w:i w:val="0"/>
          <w:sz w:val="20"/>
        </w:rPr>
        <w:br/>
      </w:r>
      <w:r>
        <w:rPr>
          <w:rFonts w:ascii="Calibri" w:hAnsi="Calibri"/>
          <w:b w:val="0"/>
          <w:i w:val="0"/>
          <w:sz w:val="20"/>
        </w:rPr>
        <w:t>'Los precios relativos de la tela difieren entre A y B. ¡Y la tecnología es la misma! ¡Y los gustos son los mismos! La ÚNICA diferencia son las dotaciones de factores.'</w:t>
      </w:r>
    </w:p>
    <w:p>
      <w:pPr>
        <w:spacing w:before="120" w:after="40" w:line="240" w:lineRule="auto"/>
      </w:pPr>
      <w:r>
        <w:rPr>
          <w:rFonts w:ascii="Calibri" w:hAnsi="Calibri"/>
          <w:b/>
          <w:i w:val="0"/>
          <w:color w:val="1F4E79"/>
          <w:sz w:val="20"/>
        </w:rPr>
        <w:t>CONEXIÓN CON RICARDO:</w:t>
      </w:r>
    </w:p>
    <w:p>
      <w:pPr>
        <w:spacing w:before="0" w:after="40" w:line="240" w:lineRule="auto"/>
      </w:pPr>
      <w:r>
        <w:rPr>
          <w:rFonts w:ascii="Calibri" w:hAnsi="Calibri"/>
          <w:b w:val="0"/>
          <w:i w:val="0"/>
          <w:sz w:val="20"/>
        </w:rPr>
        <w:t>'En Ricardo, los precios diferían porque la TECNOLOGÍA era distinta (A necesitaba 1 hora para tela, B necesitaba 6). Acá la tecnología es igual — lo que difiere es con cuánto de cada factor cuenta cada país. Es una fuente DIFERENTE de ventaja comparativa.'</w:t>
      </w:r>
    </w:p>
    <w:p>
      <w:pPr>
        <w:spacing w:before="120" w:after="40" w:line="240" w:lineRule="auto"/>
      </w:pPr>
      <w:r>
        <w:rPr>
          <w:rFonts w:ascii="Calibri" w:hAnsi="Calibri"/>
          <w:b/>
          <w:i w:val="0"/>
          <w:color w:val="1F4E79"/>
          <w:sz w:val="20"/>
        </w:rPr>
        <w:t>EJEMPLO REAL:</w:t>
      </w:r>
    </w:p>
    <w:p>
      <w:pPr>
        <w:spacing w:before="0" w:after="40" w:line="240" w:lineRule="auto"/>
      </w:pPr>
      <w:r>
        <w:rPr>
          <w:rFonts w:ascii="Calibri" w:hAnsi="Calibri"/>
          <w:b w:val="0"/>
          <w:i w:val="0"/>
          <w:sz w:val="20"/>
        </w:rPr>
        <w:t>'Pensemos: ¿por qué Australia exporta minerales y trigo, y Japón exporta autos y electrónica? No es porque tengan distinta tecnología para cultivar trigo — es porque Australia tiene ENORMES extensiones de tierra y minerales, y Japón tiene mucho capital y trabajo calificado.'</w:t>
      </w:r>
    </w:p>
    <w:p>
      <w:pPr>
        <w:spacing w:before="40" w:after="40" w:line="240" w:lineRule="auto"/>
      </w:pPr>
      <w:r>
        <w:rPr>
          <w:rFonts w:ascii="Calibri" w:hAnsi="Calibri"/>
          <w:b/>
          <w:i w:val="0"/>
          <w:color w:val="27AE60"/>
          <w:sz w:val="20"/>
        </w:rPr>
        <w:t>PREGUNTA: '¿La diferencia de dotaciones les parece más realista que la diferencia de tecnología como explicación del comercio?'</w:t>
      </w:r>
    </w:p>
    <w:p>
      <w:pPr>
        <w:spacing w:before="200" w:after="40" w:line="240" w:lineRule="auto"/>
        <w:shd w:val="clear" w:color="auto" w:fill="1F4E79"/>
      </w:pPr>
      <w:r>
        <w:rPr>
          <w:rFonts w:ascii="Calibri" w:hAnsi="Calibri"/>
          <w:b/>
          <w:i w:val="0"/>
          <w:color w:val="FFFFFF"/>
          <w:sz w:val="20"/>
        </w:rPr>
        <w:t xml:space="preserve"> S14  ¿Cómo se determina el precio relativo en autarquía?  —  El precio es donde la oferta (PPF) se encuentra con la demanda (preferencias)</w:t>
      </w:r>
    </w:p>
    <w:p>
      <w:pPr>
        <w:spacing w:before="120" w:after="40" w:line="240" w:lineRule="auto"/>
      </w:pPr>
      <w:r>
        <w:rPr>
          <w:rFonts w:ascii="Calibri" w:hAnsi="Calibri"/>
          <w:b/>
          <w:i w:val="0"/>
          <w:color w:val="1F4E79"/>
          <w:sz w:val="20"/>
        </w:rPr>
        <w:t>FORMALIZACIÓN (5 minutos)</w:t>
      </w:r>
    </w:p>
    <w:p>
      <w:pPr>
        <w:spacing w:before="40" w:after="40" w:line="240" w:lineRule="auto"/>
      </w:pPr>
      <w:r>
        <w:rPr>
          <w:rFonts w:ascii="Calibri" w:hAnsi="Calibri"/>
          <w:b w:val="0"/>
          <w:i w:val="0"/>
          <w:sz w:val="20"/>
        </w:rPr>
        <w:t>'No se asusten con la notación. Es intuitiva.'</w:t>
      </w:r>
    </w:p>
    <w:p>
      <w:pPr>
        <w:spacing w:before="120" w:after="40" w:line="240" w:lineRule="auto"/>
      </w:pPr>
      <w:r>
        <w:rPr>
          <w:rFonts w:ascii="Calibri" w:hAnsi="Calibri"/>
          <w:b/>
          <w:i w:val="0"/>
          <w:color w:val="1F4E79"/>
          <w:sz w:val="20"/>
        </w:rPr>
        <w:t>EXPLICAR EN LENGUAJE SIMPLE:</w:t>
      </w:r>
    </w:p>
    <w:p>
      <w:pPr>
        <w:spacing w:before="0" w:after="40" w:line="240" w:lineRule="auto"/>
      </w:pPr>
      <w:r>
        <w:rPr>
          <w:rFonts w:ascii="Calibri" w:hAnsi="Calibri"/>
          <w:b w:val="0"/>
          <w:i w:val="0"/>
          <w:sz w:val="20"/>
        </w:rPr>
        <w:t>'La pendiente de la PPF les dice cuánto CUESTA producir una tela más (en términos de alimentos). La pendiente de la curva de indiferencia les dice cuánto VALORAN una tela más (en términos de alimentos). Cuando lo que cuesta = lo que vale, estamos en equilibrio. Eso define el precio relativo.'</w:t>
      </w:r>
    </w:p>
    <w:p>
      <w:pPr>
        <w:spacing w:before="120" w:after="40" w:line="240" w:lineRule="auto"/>
      </w:pPr>
      <w:r>
        <w:rPr>
          <w:rFonts w:ascii="Calibri" w:hAnsi="Calibri"/>
          <w:b/>
          <w:i w:val="0"/>
          <w:color w:val="1F4E79"/>
          <w:sz w:val="20"/>
        </w:rPr>
        <w:t>EN PIZARRÓN:</w:t>
      </w:r>
    </w:p>
    <w:p>
      <w:pPr>
        <w:spacing w:before="0" w:after="40" w:line="240" w:lineRule="auto"/>
      </w:pPr>
      <w:r>
        <w:rPr>
          <w:rFonts w:ascii="Calibri" w:hAnsi="Calibri"/>
          <w:b w:val="0"/>
          <w:i w:val="0"/>
          <w:sz w:val="20"/>
        </w:rPr>
        <w:t>- Dibujar PPF cóncava</w:t>
      </w:r>
      <w:r>
        <w:rPr>
          <w:rFonts w:ascii="Calibri" w:hAnsi="Calibri"/>
          <w:b w:val="0"/>
          <w:i w:val="0"/>
          <w:sz w:val="20"/>
        </w:rPr>
        <w:br/>
      </w:r>
      <w:r>
        <w:rPr>
          <w:rFonts w:ascii="Calibri" w:hAnsi="Calibri"/>
          <w:b w:val="0"/>
          <w:i w:val="0"/>
          <w:sz w:val="20"/>
        </w:rPr>
        <w:t>- Dibujar una curva de indiferencia tangente</w:t>
      </w:r>
      <w:r>
        <w:rPr>
          <w:rFonts w:ascii="Calibri" w:hAnsi="Calibri"/>
          <w:b w:val="0"/>
          <w:i w:val="0"/>
          <w:sz w:val="20"/>
        </w:rPr>
        <w:br/>
      </w:r>
      <w:r>
        <w:rPr>
          <w:rFonts w:ascii="Calibri" w:hAnsi="Calibri"/>
          <w:b w:val="0"/>
          <w:i w:val="0"/>
          <w:sz w:val="20"/>
        </w:rPr>
        <w:t>- Marcar el punto de tangencia: E</w:t>
      </w:r>
      <w:r>
        <w:rPr>
          <w:rFonts w:ascii="Calibri" w:hAnsi="Calibri"/>
          <w:b w:val="0"/>
          <w:i w:val="0"/>
          <w:sz w:val="20"/>
        </w:rPr>
        <w:br/>
      </w:r>
      <w:r>
        <w:rPr>
          <w:rFonts w:ascii="Calibri" w:hAnsi="Calibri"/>
          <w:b w:val="0"/>
          <w:i w:val="0"/>
          <w:sz w:val="20"/>
        </w:rPr>
        <w:t>- Trazar la recta tangente: su pendiente es P_T/P_A</w:t>
      </w:r>
      <w:r>
        <w:rPr>
          <w:rFonts w:ascii="Calibri" w:hAnsi="Calibri"/>
          <w:b w:val="0"/>
          <w:i w:val="0"/>
          <w:sz w:val="20"/>
        </w:rPr>
        <w:br/>
      </w:r>
      <w:r>
        <w:rPr>
          <w:rFonts w:ascii="Calibri" w:hAnsi="Calibri"/>
          <w:b w:val="0"/>
          <w:i w:val="0"/>
          <w:sz w:val="20"/>
        </w:rPr>
        <w:t>- 'Esa pendiente es el precio relativo de la tela en autarquía.'</w:t>
      </w:r>
    </w:p>
    <w:p>
      <w:pPr>
        <w:spacing w:before="40" w:after="40" w:line="240" w:lineRule="auto"/>
      </w:pPr>
      <w:r>
        <w:rPr>
          <w:rFonts w:ascii="Calibri" w:hAnsi="Calibri"/>
          <w:b w:val="0"/>
          <w:i w:val="0"/>
          <w:sz w:val="20"/>
        </w:rPr>
        <w:t>'Si en A la pendiente es plana (tela barata) y en B la pendiente es empinada (tela cara), hay incentivos para que A exporte tela y B importe tela.'</w:t>
      </w:r>
    </w:p>
    <w:p>
      <w:pPr>
        <w:spacing w:before="40" w:after="40" w:line="240" w:lineRule="auto"/>
      </w:pPr>
      <w:r>
        <w:rPr>
          <w:rFonts w:ascii="Calibri" w:hAnsi="Calibri"/>
          <w:b w:val="0"/>
          <w:i w:val="0"/>
          <w:sz w:val="20"/>
        </w:rPr>
        <w:t>'Esto es EXACTAMENTE lo mismo que en Ricardo — precios relativos distintos → base para comerciar — pero con otro mecanismo detrás.'</w:t>
      </w:r>
    </w:p>
    <w:p>
      <w:pPr>
        <w:spacing w:before="40" w:after="40" w:line="240" w:lineRule="auto"/>
      </w:pPr>
      <w:r>
        <w:rPr>
          <w:rFonts w:ascii="Calibri" w:hAnsi="Calibri"/>
          <w:b w:val="0"/>
          <w:i w:val="0"/>
          <w:sz w:val="20"/>
        </w:rPr>
        <w:t>CONFUSIÓN COMÚN: 'TMT no es lo mismo que TMS. TMT es producción (lo que podés hacer). TMS es preferencias (lo que querés). Solo en equilibrio coinciden.'</w:t>
      </w:r>
    </w:p>
    <w:p>
      <w:pPr>
        <w:spacing w:before="280" w:after="80" w:line="240" w:lineRule="auto"/>
        <w:jc w:val="center"/>
        <w:shd w:val="clear" w:color="auto" w:fill="2E75B6"/>
      </w:pPr>
      <w:r>
        <w:rPr>
          <w:rFonts w:ascii="Calibri" w:hAnsi="Calibri"/>
          <w:b/>
          <w:i w:val="0"/>
          <w:color w:val="FFFFFF"/>
          <w:sz w:val="24"/>
        </w:rPr>
        <w:t xml:space="preserve">  DEL EQUILIBRIO INTERNO AL COMERCIO  </w:t>
      </w:r>
    </w:p>
    <w:p>
      <w:pPr>
        <w:spacing w:before="200" w:after="40" w:line="240" w:lineRule="auto"/>
        <w:shd w:val="clear" w:color="auto" w:fill="1F4E79"/>
      </w:pPr>
      <w:r>
        <w:rPr>
          <w:rFonts w:ascii="Calibri" w:hAnsi="Calibri"/>
          <w:b/>
          <w:i w:val="0"/>
          <w:color w:val="FFFFFF"/>
          <w:sz w:val="20"/>
        </w:rPr>
        <w:t xml:space="preserve"> S15  ¿Cómo se determina el precio mundial?  —  Oferta relativa (OR), demanda relativa (DR) y equilibrio</w:t>
      </w:r>
    </w:p>
    <w:p>
      <w:pPr>
        <w:spacing w:before="120" w:after="40" w:line="240" w:lineRule="auto"/>
      </w:pPr>
      <w:r>
        <w:rPr>
          <w:rFonts w:ascii="Calibri" w:hAnsi="Calibri"/>
          <w:b/>
          <w:i w:val="0"/>
          <w:color w:val="1F4E79"/>
          <w:sz w:val="20"/>
        </w:rPr>
        <w:t>OFERTA Y DEMANDA RELATIVA (8 minutos)</w:t>
      </w:r>
    </w:p>
    <w:p>
      <w:pPr>
        <w:spacing w:before="40" w:after="40" w:line="240" w:lineRule="auto"/>
      </w:pPr>
      <w:r>
        <w:rPr>
          <w:rFonts w:ascii="Calibri" w:hAnsi="Calibri"/>
          <w:b w:val="0"/>
          <w:i w:val="0"/>
          <w:sz w:val="20"/>
        </w:rPr>
        <w:t>'Este gráfico es la versión neoclásica del "rango de precios" que vimos con Ricardo (el rango 1,33-2). Pero ahora tenemos un mecanismo completo para determinar DÓNDE exactamente cae el precio mundial.'</w:t>
      </w:r>
    </w:p>
    <w:p>
      <w:pPr>
        <w:spacing w:before="120" w:after="40" w:line="240" w:lineRule="auto"/>
      </w:pPr>
      <w:r>
        <w:rPr>
          <w:rFonts w:ascii="Calibri" w:hAnsi="Calibri"/>
          <w:b/>
          <w:i w:val="0"/>
          <w:color w:val="1F4E79"/>
          <w:sz w:val="20"/>
        </w:rPr>
        <w:t>EXPLICAR EL GRÁFICO:</w:t>
      </w:r>
    </w:p>
    <w:p>
      <w:pPr>
        <w:spacing w:before="0" w:after="40" w:line="240" w:lineRule="auto"/>
      </w:pPr>
      <w:r>
        <w:rPr>
          <w:rFonts w:ascii="Calibri" w:hAnsi="Calibri"/>
          <w:b w:val="0"/>
          <w:i w:val="0"/>
          <w:sz w:val="20"/>
        </w:rPr>
        <w:t>- Eje X: cantidad relativa de tela vs alimentos (Q_T / Q_A)</w:t>
      </w:r>
      <w:r>
        <w:rPr>
          <w:rFonts w:ascii="Calibri" w:hAnsi="Calibri"/>
          <w:b w:val="0"/>
          <w:i w:val="0"/>
          <w:sz w:val="20"/>
        </w:rPr>
        <w:br/>
      </w:r>
      <w:r>
        <w:rPr>
          <w:rFonts w:ascii="Calibri" w:hAnsi="Calibri"/>
          <w:b w:val="0"/>
          <w:i w:val="0"/>
          <w:sz w:val="20"/>
        </w:rPr>
        <w:t>- Eje Y: precio relativo de tela (P_T / P_A)</w:t>
      </w:r>
    </w:p>
    <w:p>
      <w:pPr>
        <w:spacing w:before="40" w:after="40" w:line="240" w:lineRule="auto"/>
      </w:pPr>
      <w:r>
        <w:rPr>
          <w:rFonts w:ascii="Calibri" w:hAnsi="Calibri"/>
          <w:b w:val="0"/>
          <w:i w:val="0"/>
          <w:sz w:val="20"/>
        </w:rPr>
        <w:t>'La curva OR sube: si la tela se encarece, los productores producen más tela relativo a alimentos. La curva DR baja: si la tela se encarece, los consumidores compran menos tela.'</w:t>
      </w:r>
    </w:p>
    <w:p>
      <w:pPr>
        <w:spacing w:before="120" w:after="40" w:line="240" w:lineRule="auto"/>
      </w:pPr>
      <w:r>
        <w:rPr>
          <w:rFonts w:ascii="Calibri" w:hAnsi="Calibri"/>
          <w:b/>
          <w:i w:val="0"/>
          <w:color w:val="1F4E79"/>
          <w:sz w:val="20"/>
        </w:rPr>
        <w:t>DOS CURVAS OR:</w:t>
      </w:r>
    </w:p>
    <w:p>
      <w:pPr>
        <w:spacing w:before="0" w:after="40" w:line="240" w:lineRule="auto"/>
      </w:pPr>
      <w:r>
        <w:rPr>
          <w:rFonts w:ascii="Calibri" w:hAnsi="Calibri"/>
          <w:b w:val="0"/>
          <w:i w:val="0"/>
          <w:sz w:val="20"/>
        </w:rPr>
        <w:t>'OR es la oferta relativa de A (abundante en capital → produce mucha tela → OR está más a la derecha). OR* es la de B (abundante en trabajo → produce más alimentos → OR* está más a la izquierda). Cuando se abren al comercio, las dos ofertas se suman y la OR mundial queda en algún punto intermedio.'</w:t>
      </w:r>
    </w:p>
    <w:p>
      <w:pPr>
        <w:spacing w:before="40" w:after="40" w:line="240" w:lineRule="auto"/>
      </w:pPr>
      <w:r>
        <w:rPr>
          <w:rFonts w:ascii="Calibri" w:hAnsi="Calibri"/>
          <w:b/>
          <w:i w:val="0"/>
          <w:color w:val="2E75B6"/>
          <w:sz w:val="20"/>
        </w:rPr>
        <w:t>RESULTADO:</w:t>
      </w:r>
      <w:r>
        <w:rPr>
          <w:rFonts w:ascii="Calibri" w:hAnsi="Calibri"/>
          <w:b w:val="0"/>
          <w:i w:val="0"/>
          <w:sz w:val="20"/>
        </w:rPr>
        <w:br/>
      </w:r>
      <w:r>
        <w:rPr>
          <w:rFonts w:ascii="Calibri" w:hAnsi="Calibri"/>
          <w:b w:val="0"/>
          <w:i w:val="0"/>
          <w:sz w:val="20"/>
        </w:rPr>
        <w:t>'El precio mundial queda entre el precio de autarquía de A y el de B. Exactamente como en Ricardo, pero ahora con un mecanismo explícito de oferta y demanda.'</w:t>
      </w:r>
    </w:p>
    <w:p>
      <w:pPr>
        <w:spacing w:before="120" w:after="40" w:line="240" w:lineRule="auto"/>
      </w:pPr>
      <w:r>
        <w:rPr>
          <w:rFonts w:ascii="Calibri" w:hAnsi="Calibri"/>
          <w:b/>
          <w:i w:val="0"/>
          <w:color w:val="1F4E79"/>
          <w:sz w:val="20"/>
        </w:rPr>
        <w:t>CONEXIÓN CON LUGONES:</w:t>
      </w:r>
    </w:p>
    <w:p>
      <w:pPr>
        <w:spacing w:before="0" w:after="40" w:line="240" w:lineRule="auto"/>
      </w:pPr>
      <w:r>
        <w:rPr>
          <w:rFonts w:ascii="Calibri" w:hAnsi="Calibri"/>
          <w:b w:val="0"/>
          <w:i w:val="0"/>
          <w:sz w:val="20"/>
        </w:rPr>
        <w:t>'Esto corresponde al Gráfico G.1.6 de Lugones (pág. 27). La curva DR es la demanda relativa mundial, OR y OR* son las ofertas relativas de cada país.'</w:t>
      </w:r>
    </w:p>
    <w:p>
      <w:pPr>
        <w:spacing w:before="120" w:after="40" w:line="240" w:lineRule="auto"/>
      </w:pPr>
      <w:r>
        <w:rPr>
          <w:rFonts w:ascii="Calibri" w:hAnsi="Calibri"/>
          <w:b/>
          <w:i w:val="0"/>
          <w:color w:val="1F4E79"/>
          <w:sz w:val="20"/>
        </w:rPr>
        <w:t>CONEXIÓN CON RICARDO:</w:t>
      </w:r>
    </w:p>
    <w:p>
      <w:pPr>
        <w:spacing w:before="0" w:after="40" w:line="240" w:lineRule="auto"/>
      </w:pPr>
      <w:r>
        <w:rPr>
          <w:rFonts w:ascii="Calibri" w:hAnsi="Calibri"/>
          <w:b w:val="0"/>
          <w:i w:val="0"/>
          <w:sz w:val="20"/>
        </w:rPr>
        <w:t>'En Ricardo, el precio mundial "caía en algún punto" del rango sin que supiéramos exactamente dónde (salvo intuición). Acá OR y DR lo determinan. Mill (siglo XIX) fue el primero en plantear la "demanda recíproca" para cerrar este punto — el modelo estándar lo formaliza.'</w:t>
      </w:r>
    </w:p>
    <w:p>
      <w:pPr>
        <w:spacing w:before="200" w:after="40" w:line="240" w:lineRule="auto"/>
        <w:shd w:val="clear" w:color="auto" w:fill="1F4E79"/>
      </w:pPr>
      <w:r>
        <w:rPr>
          <w:rFonts w:ascii="Calibri" w:hAnsi="Calibri"/>
          <w:b/>
          <w:i w:val="0"/>
          <w:color w:val="FFFFFF"/>
          <w:sz w:val="20"/>
        </w:rPr>
        <w:t xml:space="preserve"> S16  Ganancias del comercio: consumir fuera de la PPF  —  Con comercio, el país puede consumir combinaciones que no podía producir</w:t>
      </w:r>
    </w:p>
    <w:p>
      <w:pPr>
        <w:spacing w:before="120" w:after="40" w:line="240" w:lineRule="auto"/>
      </w:pPr>
      <w:r>
        <w:rPr>
          <w:rFonts w:ascii="Calibri" w:hAnsi="Calibri"/>
          <w:b/>
          <w:i w:val="0"/>
          <w:color w:val="1F4E79"/>
          <w:sz w:val="20"/>
        </w:rPr>
        <w:t>GANANCIAS DEL COMERCIO (10 minutos)</w:t>
      </w:r>
    </w:p>
    <w:p>
      <w:pPr>
        <w:spacing w:before="40" w:after="40" w:line="240" w:lineRule="auto"/>
      </w:pPr>
      <w:r>
        <w:rPr>
          <w:rFonts w:ascii="Calibri" w:hAnsi="Calibri"/>
          <w:b w:val="0"/>
          <w:i w:val="0"/>
          <w:sz w:val="20"/>
        </w:rPr>
        <w:t>'Este es el gráfico que cierra la historia. Compárenlo con el de Ricardo (PPF lineal + recta de intercambio). La idea es la misma, pero con una diferencia crucial.'</w:t>
      </w:r>
    </w:p>
    <w:p>
      <w:pPr>
        <w:spacing w:before="120" w:after="40" w:line="240" w:lineRule="auto"/>
      </w:pPr>
      <w:r>
        <w:rPr>
          <w:rFonts w:ascii="Calibri" w:hAnsi="Calibri"/>
          <w:b/>
          <w:i w:val="0"/>
          <w:color w:val="1F4E79"/>
          <w:sz w:val="20"/>
        </w:rPr>
        <w:t>PASO A PASO EN EL GRÁFICO:</w:t>
      </w:r>
    </w:p>
    <w:p>
      <w:pPr>
        <w:spacing w:before="0" w:after="40" w:line="240" w:lineRule="auto"/>
      </w:pPr>
      <w:r>
        <w:rPr>
          <w:rFonts w:ascii="Calibri" w:hAnsi="Calibri"/>
          <w:b w:val="0"/>
          <w:i w:val="0"/>
          <w:sz w:val="20"/>
        </w:rPr>
        <w:t>1. 'Punto E: equilibrio de autarquía. La producción = el consumo. El país está sobre la PPF y sobre la curva de indiferencia U₁.'</w:t>
      </w:r>
      <w:r>
        <w:rPr>
          <w:rFonts w:ascii="Calibri" w:hAnsi="Calibri"/>
          <w:b w:val="0"/>
          <w:i w:val="0"/>
          <w:sz w:val="20"/>
        </w:rPr>
        <w:br/>
      </w:r>
      <w:r>
        <w:rPr>
          <w:rFonts w:ascii="Calibri" w:hAnsi="Calibri"/>
          <w:b w:val="0"/>
          <w:i w:val="0"/>
          <w:sz w:val="20"/>
        </w:rPr>
        <w:t>2. 'Se abre el comercio: el precio relativo mundial es diferente al de autarquía. Supongamos que la tela es más cara en el mundo que internamente.'</w:t>
      </w:r>
      <w:r>
        <w:rPr>
          <w:rFonts w:ascii="Calibri" w:hAnsi="Calibri"/>
          <w:b w:val="0"/>
          <w:i w:val="0"/>
          <w:sz w:val="20"/>
        </w:rPr>
        <w:br/>
      </w:r>
      <w:r>
        <w:rPr>
          <w:rFonts w:ascii="Calibri" w:hAnsi="Calibri"/>
          <w:b w:val="0"/>
          <w:i w:val="0"/>
          <w:sz w:val="20"/>
        </w:rPr>
        <w:t>3. 'El país ajusta: produce MÁS tela y MENOS alimentos — se mueve a lo largo de la PPF hasta el punto Q.'</w:t>
      </w:r>
      <w:r>
        <w:rPr>
          <w:rFonts w:ascii="Calibri" w:hAnsi="Calibri"/>
          <w:b w:val="0"/>
          <w:i w:val="0"/>
          <w:sz w:val="20"/>
        </w:rPr>
        <w:br/>
      </w:r>
      <w:r>
        <w:rPr>
          <w:rFonts w:ascii="Calibri" w:hAnsi="Calibri"/>
          <w:b w:val="0"/>
          <w:i w:val="0"/>
          <w:sz w:val="20"/>
        </w:rPr>
        <w:t>4. 'Pero no tiene que CONSUMIR lo que produce. Puede vender tela al precio mundial e importar alimentos. Consume en el punto C, que está FUERA de la PPF.'</w:t>
      </w:r>
      <w:r>
        <w:rPr>
          <w:rFonts w:ascii="Calibri" w:hAnsi="Calibri"/>
          <w:b w:val="0"/>
          <w:i w:val="0"/>
          <w:sz w:val="20"/>
        </w:rPr>
        <w:br/>
      </w:r>
      <w:r>
        <w:rPr>
          <w:rFonts w:ascii="Calibri" w:hAnsi="Calibri"/>
          <w:b w:val="0"/>
          <w:i w:val="0"/>
          <w:sz w:val="20"/>
        </w:rPr>
        <w:t>5. 'C está sobre una curva de indiferencia más alta (U₂ &gt; U₁). El bienestar subió.'</w:t>
      </w:r>
    </w:p>
    <w:p>
      <w:pPr>
        <w:spacing w:before="120" w:after="40" w:line="240" w:lineRule="auto"/>
      </w:pPr>
      <w:r>
        <w:rPr>
          <w:rFonts w:ascii="Calibri" w:hAnsi="Calibri"/>
          <w:b/>
          <w:i w:val="0"/>
          <w:color w:val="1F4E79"/>
          <w:sz w:val="20"/>
        </w:rPr>
        <w:t>DIFERENCIA CLAVE CON RICARDO:</w:t>
      </w:r>
    </w:p>
    <w:p>
      <w:pPr>
        <w:spacing w:before="0" w:after="40" w:line="240" w:lineRule="auto"/>
      </w:pPr>
      <w:r>
        <w:rPr>
          <w:rFonts w:ascii="Calibri" w:hAnsi="Calibri"/>
          <w:b w:val="0"/>
          <w:i w:val="0"/>
          <w:sz w:val="20"/>
        </w:rPr>
        <w:t>'En Ricardo, la especialización era TOTAL: el país producía SOLO tela. Acá, el punto Q sigue teniendo algo de ambos bienes — la especialización es PARCIAL. Esto es más realista.'</w:t>
      </w:r>
    </w:p>
    <w:p>
      <w:pPr>
        <w:spacing w:before="40" w:after="40" w:line="240" w:lineRule="auto"/>
      </w:pPr>
      <w:r>
        <w:rPr>
          <w:rFonts w:ascii="Calibri" w:hAnsi="Calibri"/>
          <w:b w:val="0"/>
          <w:i w:val="0"/>
          <w:sz w:val="20"/>
        </w:rPr>
        <w:t>'La exportación es la distancia horizontal entre Q y C (tela). La importación es la distancia vertical entre Q y C (alimentos).'</w:t>
      </w:r>
    </w:p>
    <w:p>
      <w:pPr>
        <w:spacing w:before="40" w:after="40" w:line="240" w:lineRule="auto"/>
      </w:pPr>
      <w:r>
        <w:rPr>
          <w:rFonts w:ascii="Calibri" w:hAnsi="Calibri"/>
          <w:b/>
          <w:i w:val="0"/>
          <w:color w:val="2E75B6"/>
          <w:sz w:val="20"/>
        </w:rPr>
        <w:t>EJEMPLO:</w:t>
      </w:r>
      <w:r>
        <w:rPr>
          <w:rFonts w:ascii="Calibri" w:hAnsi="Calibri"/>
          <w:b w:val="0"/>
          <w:i w:val="0"/>
          <w:sz w:val="20"/>
        </w:rPr>
        <w:br/>
      </w:r>
      <w:r>
        <w:rPr>
          <w:rFonts w:ascii="Calibri" w:hAnsi="Calibri"/>
          <w:b w:val="0"/>
          <w:i w:val="0"/>
          <w:sz w:val="20"/>
        </w:rPr>
        <w:t>'Argentina: en autarquía, produce soja y autos. Con comercio, produce MÁS soja y MENOS autos (pero sigue produciendo algunos). Exporta soja, importa autos. Puede consumir más de ambos que en autarquía.'</w:t>
      </w:r>
    </w:p>
    <w:p>
      <w:pPr>
        <w:spacing w:before="40" w:after="40" w:line="240" w:lineRule="auto"/>
      </w:pPr>
      <w:r>
        <w:rPr>
          <w:rFonts w:ascii="Calibri" w:hAnsi="Calibri"/>
          <w:b/>
          <w:i w:val="0"/>
          <w:color w:val="27AE60"/>
          <w:sz w:val="20"/>
        </w:rPr>
        <w:t>PREGUNTA: '¿Por qué la especialización no es total como en Ricardo?'</w:t>
      </w:r>
      <w:r>
        <w:rPr>
          <w:rFonts w:ascii="Calibri" w:hAnsi="Calibri"/>
          <w:b w:val="0"/>
          <w:i w:val="0"/>
          <w:sz w:val="20"/>
        </w:rPr>
        <w:br/>
      </w:r>
      <w:r>
        <w:rPr>
          <w:rFonts w:ascii="Calibri" w:hAnsi="Calibri"/>
          <w:b w:val="0"/>
          <w:i w:val="0"/>
          <w:sz w:val="20"/>
        </w:rPr>
        <w:t>(Respuesta: porque la PPF es curva — a medida que te especializás, el costo sube. Llegás a un punto donde el costo marginal iguala el precio mundial y no conviene seguir.)</w:t>
      </w:r>
    </w:p>
    <w:p>
      <w:pPr>
        <w:spacing w:before="200" w:after="40" w:line="240" w:lineRule="auto"/>
        <w:shd w:val="clear" w:color="auto" w:fill="1F4E79"/>
      </w:pPr>
      <w:r>
        <w:rPr>
          <w:rFonts w:ascii="Calibri" w:hAnsi="Calibri"/>
          <w:b/>
          <w:i w:val="0"/>
          <w:color w:val="FFFFFF"/>
          <w:sz w:val="20"/>
        </w:rPr>
        <w:t xml:space="preserve"> S17  El anticipo de Heckscher-Ohlin  —  La dotación de factores como fuente de ventaja comparativa</w:t>
      </w:r>
    </w:p>
    <w:p>
      <w:pPr>
        <w:spacing w:before="120" w:after="40" w:line="240" w:lineRule="auto"/>
      </w:pPr>
      <w:r>
        <w:rPr>
          <w:rFonts w:ascii="Calibri" w:hAnsi="Calibri"/>
          <w:b/>
          <w:i w:val="0"/>
          <w:color w:val="1F4E79"/>
          <w:sz w:val="20"/>
        </w:rPr>
        <w:t>ANTICIPO H-O (5 minutos)</w:t>
      </w:r>
    </w:p>
    <w:p>
      <w:pPr>
        <w:spacing w:before="40" w:after="40" w:line="240" w:lineRule="auto"/>
      </w:pPr>
      <w:r>
        <w:rPr>
          <w:rFonts w:ascii="Calibri" w:hAnsi="Calibri"/>
          <w:b w:val="0"/>
          <w:i w:val="0"/>
          <w:sz w:val="20"/>
        </w:rPr>
        <w:t>'Todo lo que vimos hasta ahora funciona como marco general. Pero hay una pregunta que dejamos en el aire: ¿QUÉ determina la forma de la PPF? ¿Por qué A tiene la PPF sesgada hacia tela y B hacia alimentos?'</w:t>
      </w:r>
    </w:p>
    <w:p>
      <w:pPr>
        <w:spacing w:before="40" w:after="40" w:line="240" w:lineRule="auto"/>
      </w:pPr>
      <w:r>
        <w:rPr>
          <w:rFonts w:ascii="Calibri" w:hAnsi="Calibri"/>
          <w:b w:val="0"/>
          <w:i w:val="0"/>
          <w:sz w:val="20"/>
        </w:rPr>
        <w:t>'La respuesta: las dotaciones de factores. Si A tiene mucho capital y poco trabajo, le resulta fácil producir bienes que usan mucho capital (tela, manufactura, maquinaria). Si B tiene mucho trabajo y poco capital, le sale fácil producir bienes que usan mucho trabajo (alimentos, textiles básicos).'</w:t>
      </w:r>
    </w:p>
    <w:p>
      <w:pPr>
        <w:spacing w:before="40" w:after="40" w:line="240" w:lineRule="auto"/>
      </w:pPr>
      <w:r>
        <w:rPr>
          <w:rFonts w:ascii="Calibri" w:hAnsi="Calibri"/>
          <w:b w:val="0"/>
          <w:i w:val="0"/>
          <w:sz w:val="20"/>
        </w:rPr>
        <w:t>'Esto es exactamente la tesis de Heckscher-Ohlin, que formalizamos ahora.'</w:t>
      </w:r>
    </w:p>
    <w:p>
      <w:pPr>
        <w:spacing w:before="40" w:after="40" w:line="240" w:lineRule="auto"/>
      </w:pPr>
      <w:r>
        <w:rPr>
          <w:rFonts w:ascii="Calibri" w:hAnsi="Calibri"/>
          <w:b/>
          <w:i w:val="0"/>
          <w:color w:val="2E75B6"/>
          <w:sz w:val="20"/>
        </w:rPr>
        <w:t>TEASER:</w:t>
      </w:r>
      <w:r>
        <w:rPr>
          <w:rFonts w:ascii="Calibri" w:hAnsi="Calibri"/>
          <w:b w:val="0"/>
          <w:i w:val="0"/>
          <w:sz w:val="20"/>
        </w:rPr>
        <w:br/>
      </w:r>
      <w:r>
        <w:rPr>
          <w:rFonts w:ascii="Calibri" w:hAnsi="Calibri"/>
          <w:b w:val="0"/>
          <w:i w:val="0"/>
          <w:sz w:val="20"/>
        </w:rPr>
        <w:t>'Pero H-O no solo predice QUÉ se comercia. También predice QUIÉN GANA Y QUIÉN PIERDE dentro del país. Si Argentina abre el comercio y exporta más soja, ¿qué pasa con los salarios? ¿Y con la renta de la tierra? Stolper-Samuelson responde eso.'</w:t>
      </w:r>
    </w:p>
    <w:p>
      <w:pPr>
        <w:spacing w:before="40" w:after="40" w:line="240" w:lineRule="auto"/>
      </w:pPr>
      <w:r>
        <w:rPr>
          <w:rFonts w:ascii="Calibri" w:hAnsi="Calibri"/>
          <w:b w:val="0"/>
          <w:i w:val="0"/>
          <w:sz w:val="20"/>
        </w:rPr>
        <w:t>'También vamos a ver la paradoja de Leontief: cuando probaron empíricamente el modelo H-O en EEUU, ¡les dio al revés! EEUU, el país más abundante en capital del mundo, exportaba bienes intensivos en trabajo. ¿Cómo se explica?'</w:t>
      </w:r>
    </w:p>
    <w:p>
      <w:pPr>
        <w:spacing w:before="120" w:after="40" w:line="240" w:lineRule="auto"/>
      </w:pPr>
      <w:r>
        <w:rPr>
          <w:rFonts w:ascii="Calibri" w:hAnsi="Calibri"/>
          <w:b/>
          <w:i w:val="0"/>
          <w:color w:val="1F4E79"/>
          <w:sz w:val="20"/>
        </w:rPr>
        <w:t>CONEXIÓN CON LA TRÍADA:</w:t>
      </w:r>
    </w:p>
    <w:p>
      <w:pPr>
        <w:spacing w:before="0" w:after="40" w:line="240" w:lineRule="auto"/>
      </w:pPr>
      <w:r>
        <w:rPr>
          <w:rFonts w:ascii="Calibri" w:hAnsi="Calibri"/>
          <w:b w:val="0"/>
          <w:i w:val="0"/>
          <w:sz w:val="20"/>
        </w:rPr>
        <w:t>'Recuerden: el modelo dice que la especialización viene de las dotaciones. Pero Corea del Sur pasó de exportar pelucas en 1960 a semiconductores hoy. ¿Cambió su dotación "natural"? No — cambió su POLÍTICA. Esto nos va a llevar a los enfoques estructuralistas (Unidad 4): la ventaja comparativa se puede CONSTRUIR.'</w:t>
      </w:r>
    </w:p>
    <w:p>
      <w:pPr>
        <w:spacing w:before="280" w:after="80" w:line="240" w:lineRule="auto"/>
        <w:jc w:val="center"/>
        <w:shd w:val="clear" w:color="auto" w:fill="2E75B6"/>
      </w:pPr>
      <w:r>
        <w:rPr>
          <w:rFonts w:ascii="Calibri" w:hAnsi="Calibri"/>
          <w:b/>
          <w:i w:val="0"/>
          <w:color w:val="FFFFFF"/>
          <w:sz w:val="24"/>
        </w:rPr>
        <w:t xml:space="preserve">  CIERRE DE LA PRIMERA MITAD  </w:t>
      </w:r>
    </w:p>
    <w:p>
      <w:pPr>
        <w:spacing w:before="200" w:after="40" w:line="240" w:lineRule="auto"/>
        <w:shd w:val="clear" w:color="auto" w:fill="1F4E79"/>
      </w:pPr>
      <w:r>
        <w:rPr>
          <w:rFonts w:ascii="Calibri" w:hAnsi="Calibri"/>
          <w:b/>
          <w:i w:val="0"/>
          <w:color w:val="FFFFFF"/>
          <w:sz w:val="20"/>
        </w:rPr>
        <w:t xml:space="preserve"> S18  Tabla comparativa: ¿qué cambia?  —  Dos modelos, un mismo objetivo: explicar el comercio</w:t>
      </w:r>
    </w:p>
    <w:p>
      <w:pPr>
        <w:spacing w:before="120" w:after="40" w:line="240" w:lineRule="auto"/>
      </w:pPr>
      <w:r>
        <w:rPr>
          <w:rFonts w:ascii="Calibri" w:hAnsi="Calibri"/>
          <w:b/>
          <w:i w:val="0"/>
          <w:color w:val="1F4E79"/>
          <w:sz w:val="20"/>
        </w:rPr>
        <w:t>TABLA COMPARATIVA (5 minutos)</w:t>
      </w:r>
    </w:p>
    <w:p>
      <w:pPr>
        <w:spacing w:before="40" w:after="40" w:line="240" w:lineRule="auto"/>
      </w:pPr>
      <w:r>
        <w:rPr>
          <w:rFonts w:ascii="Calibri" w:hAnsi="Calibri"/>
          <w:b w:val="0"/>
          <w:i w:val="0"/>
          <w:sz w:val="20"/>
        </w:rPr>
        <w:t>'Este slide resume toda la primera mitad de la clase. Dos columnas: Ricardo a la izquierda, modelo estándar a la derecha.'</w:t>
      </w:r>
    </w:p>
    <w:p>
      <w:pPr>
        <w:spacing w:before="120" w:after="40" w:line="240" w:lineRule="auto"/>
      </w:pPr>
      <w:r>
        <w:rPr>
          <w:rFonts w:ascii="Calibri" w:hAnsi="Calibri"/>
          <w:b/>
          <w:i w:val="0"/>
          <w:color w:val="1F4E79"/>
          <w:sz w:val="20"/>
        </w:rPr>
        <w:t>RECORRER FILA POR FILA:</w:t>
      </w:r>
    </w:p>
    <w:p>
      <w:pPr>
        <w:spacing w:before="0" w:after="40" w:line="240" w:lineRule="auto"/>
      </w:pPr>
      <w:r>
        <w:rPr>
          <w:rFonts w:ascii="Calibri" w:hAnsi="Calibri"/>
          <w:b w:val="0"/>
          <w:i w:val="0"/>
          <w:sz w:val="20"/>
        </w:rPr>
        <w:t>- Factores: '1 vs 2+. Con más factores podemos hablar de distribución del ingreso.'</w:t>
      </w:r>
      <w:r>
        <w:rPr>
          <w:rFonts w:ascii="Calibri" w:hAnsi="Calibri"/>
          <w:b w:val="0"/>
          <w:i w:val="0"/>
          <w:sz w:val="20"/>
        </w:rPr>
        <w:br/>
      </w:r>
      <w:r>
        <w:rPr>
          <w:rFonts w:ascii="Calibri" w:hAnsi="Calibri"/>
          <w:b w:val="0"/>
          <w:i w:val="0"/>
          <w:sz w:val="20"/>
        </w:rPr>
        <w:t>- PPF: 'Recta vs curva. La curva es más realista.'</w:t>
      </w:r>
      <w:r>
        <w:rPr>
          <w:rFonts w:ascii="Calibri" w:hAnsi="Calibri"/>
          <w:b w:val="0"/>
          <w:i w:val="0"/>
          <w:sz w:val="20"/>
        </w:rPr>
        <w:br/>
      </w:r>
      <w:r>
        <w:rPr>
          <w:rFonts w:ascii="Calibri" w:hAnsi="Calibri"/>
          <w:b w:val="0"/>
          <w:i w:val="0"/>
          <w:sz w:val="20"/>
        </w:rPr>
        <w:t>- Costo de oportunidad: 'Constante vs creciente. Eso cambia todo sobre la especialización.'</w:t>
      </w:r>
      <w:r>
        <w:rPr>
          <w:rFonts w:ascii="Calibri" w:hAnsi="Calibri"/>
          <w:b w:val="0"/>
          <w:i w:val="0"/>
          <w:sz w:val="20"/>
        </w:rPr>
        <w:br/>
      </w:r>
      <w:r>
        <w:rPr>
          <w:rFonts w:ascii="Calibri" w:hAnsi="Calibri"/>
          <w:b w:val="0"/>
          <w:i w:val="0"/>
          <w:sz w:val="20"/>
        </w:rPr>
        <w:t>- Especialización: 'Total vs parcial. Argentina no deja de producir manufactura por exportar soja.'</w:t>
      </w:r>
      <w:r>
        <w:rPr>
          <w:rFonts w:ascii="Calibri" w:hAnsi="Calibri"/>
          <w:b w:val="0"/>
          <w:i w:val="0"/>
          <w:sz w:val="20"/>
        </w:rPr>
        <w:br/>
      </w:r>
      <w:r>
        <w:rPr>
          <w:rFonts w:ascii="Calibri" w:hAnsi="Calibri"/>
          <w:b w:val="0"/>
          <w:i w:val="0"/>
          <w:sz w:val="20"/>
        </w:rPr>
        <w:t>- Fuente: 'Tecnología vs dotaciones. Cambio conceptual enorme.'</w:t>
      </w:r>
      <w:r>
        <w:rPr>
          <w:rFonts w:ascii="Calibri" w:hAnsi="Calibri"/>
          <w:b w:val="0"/>
          <w:i w:val="0"/>
          <w:sz w:val="20"/>
        </w:rPr>
        <w:br/>
      </w:r>
      <w:r>
        <w:rPr>
          <w:rFonts w:ascii="Calibri" w:hAnsi="Calibri"/>
          <w:b w:val="0"/>
          <w:i w:val="0"/>
          <w:sz w:val="20"/>
        </w:rPr>
        <w:t>- Preferencias: 'Antes no importaban, ahora sí. La demanda ayuda a determinar el precio.'</w:t>
      </w:r>
    </w:p>
    <w:p>
      <w:pPr>
        <w:spacing w:before="120" w:after="40" w:line="240" w:lineRule="auto"/>
      </w:pPr>
      <w:r>
        <w:rPr>
          <w:rFonts w:ascii="Calibri" w:hAnsi="Calibri"/>
          <w:b/>
          <w:i w:val="0"/>
          <w:color w:val="1F4E79"/>
          <w:sz w:val="20"/>
        </w:rPr>
        <w:t>LO QUE NO CAMBIA:</w:t>
      </w:r>
    </w:p>
    <w:p>
      <w:pPr>
        <w:spacing w:before="0" w:after="40" w:line="240" w:lineRule="auto"/>
      </w:pPr>
      <w:r>
        <w:rPr>
          <w:rFonts w:ascii="Calibri" w:hAnsi="Calibri"/>
          <w:b w:val="0"/>
          <w:i w:val="0"/>
          <w:sz w:val="20"/>
        </w:rPr>
        <w:t>'El mecanismo básico es el MISMO: precios relativos diferentes en autarquía → incentivos al comercio → especialización → ganancias. Eso es herencia de Ricardo. Lo que cambia es el motor detrás de las diferencias de precios.'</w:t>
      </w:r>
    </w:p>
    <w:p>
      <w:pPr>
        <w:spacing w:before="40" w:after="40" w:line="240" w:lineRule="auto"/>
      </w:pPr>
      <w:r>
        <w:rPr>
          <w:rFonts w:ascii="Calibri" w:hAnsi="Calibri"/>
          <w:b w:val="0"/>
          <w:i w:val="0"/>
          <w:sz w:val="20"/>
        </w:rPr>
        <w:t>TRANSICIÓN: 'Ya tenemos la caja de herramientas neoclásica armada. Ahora le ponemos contenido: Heckscher-Ohlin nos dice DE DÓNDE viene la ventaja comparativa — de las dotaciones — y QUIÉN gana y quién pierde.'</w:t>
      </w:r>
    </w:p>
    <w:p>
      <w:pPr>
        <w:spacing w:before="280" w:after="80" w:line="240" w:lineRule="auto"/>
        <w:jc w:val="center"/>
        <w:shd w:val="clear" w:color="auto" w:fill="2E75B6"/>
      </w:pPr>
      <w:r>
        <w:rPr>
          <w:rFonts w:ascii="Calibri" w:hAnsi="Calibri"/>
          <w:b/>
          <w:i w:val="0"/>
          <w:color w:val="FFFFFF"/>
          <w:sz w:val="24"/>
        </w:rPr>
        <w:t xml:space="preserve">  HECKSCHER-OHLIN  </w:t>
      </w:r>
    </w:p>
    <w:p>
      <w:pPr>
        <w:spacing w:before="200" w:after="40" w:line="240" w:lineRule="auto"/>
        <w:shd w:val="clear" w:color="auto" w:fill="1F4E79"/>
      </w:pPr>
      <w:r>
        <w:rPr>
          <w:rFonts w:ascii="Calibri" w:hAnsi="Calibri"/>
          <w:b/>
          <w:i w:val="0"/>
          <w:color w:val="FFFFFF"/>
          <w:sz w:val="20"/>
        </w:rPr>
        <w:t xml:space="preserve"> S19  Heckscher-Ohlin  —  ¿Quién gana y quién pierde con el comercio?</w:t>
      </w:r>
    </w:p>
    <w:p>
      <w:pPr>
        <w:spacing w:before="120" w:after="40" w:line="240" w:lineRule="auto"/>
      </w:pPr>
      <w:r>
        <w:rPr>
          <w:rFonts w:ascii="Calibri" w:hAnsi="Calibri"/>
          <w:b/>
          <w:i w:val="0"/>
          <w:color w:val="1F4E79"/>
          <w:sz w:val="20"/>
        </w:rPr>
        <w:t>TRANSICIÓN (3 minutos)</w:t>
      </w:r>
    </w:p>
    <w:p>
      <w:pPr>
        <w:spacing w:before="40" w:after="40" w:line="240" w:lineRule="auto"/>
      </w:pPr>
      <w:r>
        <w:rPr>
          <w:rFonts w:ascii="Calibri" w:hAnsi="Calibri"/>
          <w:b w:val="0"/>
          <w:i w:val="0"/>
          <w:sz w:val="20"/>
        </w:rPr>
        <w:t>'Ya armamos la caja de herramientas neoclásica: PPF curva, preferencias, equilibrio con especialización parcial. El modelo estándar nos mostró CÓMO funciona el comercio con más de un factor. Ahora le ponemos contenido: Heckscher-Ohlin nos dice DE DÓNDE viene la ventaja comparativa — de las dotaciones de factores — y QUIÉN gana y quién pierde dentro del país.</w:t>
      </w:r>
    </w:p>
    <w:p>
      <w:pPr>
        <w:spacing w:before="40" w:after="40" w:line="240" w:lineRule="auto"/>
      </w:pPr>
      <w:r>
        <w:rPr>
          <w:rFonts w:ascii="Calibri" w:hAnsi="Calibri"/>
          <w:b w:val="0"/>
          <w:i w:val="0"/>
          <w:sz w:val="20"/>
        </w:rPr>
        <w:t>Entramos a la parte más política de la Unidad 2: dotaciones, distribución, y un test empírico que sacude toda la teoría.'</w:t>
      </w:r>
    </w:p>
    <w:p>
      <w:pPr>
        <w:spacing w:before="200" w:after="40" w:line="240" w:lineRule="auto"/>
        <w:shd w:val="clear" w:color="auto" w:fill="1F4E79"/>
      </w:pPr>
      <w:r>
        <w:rPr>
          <w:rFonts w:ascii="Calibri" w:hAnsi="Calibri"/>
          <w:b/>
          <w:i w:val="0"/>
          <w:color w:val="FFFFFF"/>
          <w:sz w:val="20"/>
        </w:rPr>
        <w:t xml:space="preserve"> S20  De Ricardo a Heckscher-Ohlin: cuando el conflicto distributivo entra al modelo</w:t>
      </w:r>
    </w:p>
    <w:p>
      <w:pPr>
        <w:spacing w:before="120" w:after="40" w:line="240" w:lineRule="auto"/>
      </w:pPr>
      <w:r>
        <w:rPr>
          <w:rFonts w:ascii="Calibri" w:hAnsi="Calibri"/>
          <w:b/>
          <w:i w:val="0"/>
          <w:color w:val="1F4E79"/>
          <w:sz w:val="20"/>
        </w:rPr>
        <w:t>(4 minutos) "Hasta ahora discutimos por qué aparece comercio y por qué hay ganancias agregadas. H-O mete un tema político-económico inevitable: no todos ganan igual. Esto nos sirve para pensar conflictos reales: empresarios vs trabajadores, calificados vs no calificados, sectores exportadores vs import-competing."</w:t>
      </w:r>
    </w:p>
    <w:p>
      <w:pPr>
        <w:spacing w:before="0" w:after="40" w:line="240" w:lineRule="auto"/>
      </w:pPr>
      <w:r>
        <w:rPr>
          <w:rFonts w:ascii="Calibri" w:hAnsi="Calibri"/>
          <w:b/>
          <w:i w:val="0"/>
          <w:color w:val="27AE60"/>
          <w:sz w:val="20"/>
        </w:rPr>
        <w:t>PREGUNTA PARA ESTUDIANTES: "Si Ricardo nos dice que todos ganan con el comercio, ¿por qué existe tanta resistencia política a la apertura?"</w:t>
      </w:r>
      <w:r>
        <w:rPr>
          <w:rFonts w:ascii="Calibri" w:hAnsi="Calibri"/>
          <w:b w:val="0"/>
          <w:i w:val="0"/>
          <w:sz w:val="20"/>
        </w:rPr>
        <w:br/>
      </w:r>
      <w:r>
        <w:rPr>
          <w:rFonts w:ascii="Calibri" w:hAnsi="Calibri"/>
          <w:b w:val="0"/>
          <w:i w:val="0"/>
          <w:color w:val="27AE60"/>
          <w:sz w:val="20"/>
        </w:rPr>
        <w:t>RESPUESTA: Porque las ganancias son agregadas pero la distribución cambia — algunos pierden. H-O formaliza eso.</w:t>
      </w:r>
      <w:r>
        <w:rPr>
          <w:rFonts w:ascii="Calibri" w:hAnsi="Calibri"/>
          <w:b w:val="0"/>
          <w:i w:val="0"/>
          <w:sz w:val="20"/>
        </w:rPr>
        <w:br/>
      </w:r>
      <w:r>
        <w:rPr>
          <w:rFonts w:ascii="Calibri" w:hAnsi="Calibri"/>
          <w:b w:val="0"/>
          <w:i w:val="0"/>
          <w:sz w:val="20"/>
        </w:rPr>
        <w:t>CONEXIÓN: En la Clase 2 vimos la lógica "tecnología → comercio". Ahora la fuente cambia a "dotaciones → comercio", pero el resultado más importante es sobre distribución.</w:t>
      </w:r>
    </w:p>
    <w:p>
      <w:pPr>
        <w:spacing w:before="200" w:after="40" w:line="240" w:lineRule="auto"/>
        <w:shd w:val="clear" w:color="auto" w:fill="1F4E79"/>
      </w:pPr>
      <w:r>
        <w:rPr>
          <w:rFonts w:ascii="Calibri" w:hAnsi="Calibri"/>
          <w:b/>
          <w:i w:val="0"/>
          <w:color w:val="FFFFFF"/>
          <w:sz w:val="20"/>
        </w:rPr>
        <w:t xml:space="preserve"> S21  Heckscher, Ohlin y Samuelson — El trío que armó el edificio H-O</w:t>
      </w:r>
    </w:p>
    <w:p>
      <w:pPr>
        <w:spacing w:before="120" w:after="40" w:line="240" w:lineRule="auto"/>
      </w:pPr>
      <w:r>
        <w:rPr>
          <w:rFonts w:ascii="Calibri" w:hAnsi="Calibri"/>
          <w:b/>
          <w:i w:val="0"/>
          <w:color w:val="1F4E79"/>
          <w:sz w:val="20"/>
        </w:rPr>
        <w:t>(5 minutos) Contar como mini-relato de tres actos:</w:t>
      </w:r>
    </w:p>
    <w:p>
      <w:pPr>
        <w:spacing w:before="0" w:after="40" w:line="240" w:lineRule="auto"/>
      </w:pPr>
      <w:r>
        <w:rPr>
          <w:rFonts w:ascii="Calibri" w:hAnsi="Calibri"/>
          <w:b w:val="0"/>
          <w:i w:val="0"/>
          <w:sz w:val="20"/>
        </w:rPr>
        <w:t>ACTO 1 — HECKSCHER: "Está mirando Suecia, una economía chica y abierta. No puede contar con ser líder tecnológico, pero sí con sus dotaciones. La pregunta es existencial, no académica."</w:t>
      </w:r>
      <w:r>
        <w:rPr>
          <w:rFonts w:ascii="Calibri" w:hAnsi="Calibri"/>
          <w:b w:val="0"/>
          <w:i w:val="0"/>
          <w:sz w:val="20"/>
        </w:rPr>
        <w:br/>
      </w:r>
      <w:r>
        <w:rPr>
          <w:rFonts w:ascii="Calibri" w:hAnsi="Calibri"/>
          <w:b w:val="0"/>
          <w:i w:val="0"/>
          <w:sz w:val="20"/>
        </w:rPr>
        <w:t>ACTO 2 — OHLIN: "El alumno ambicioso que lo convierte en sistema. Su libro de 1933 se llama 'Interregional and International Trade' — piensa comercio como organización del espacio económico. Y además fue político: no es una teoría despolitizada."</w:t>
      </w:r>
      <w:r>
        <w:rPr>
          <w:rFonts w:ascii="Calibri" w:hAnsi="Calibri"/>
          <w:b w:val="0"/>
          <w:i w:val="0"/>
          <w:sz w:val="20"/>
        </w:rPr>
        <w:br/>
      </w:r>
      <w:r>
        <w:rPr>
          <w:rFonts w:ascii="Calibri" w:hAnsi="Calibri"/>
          <w:b w:val="0"/>
          <w:i w:val="0"/>
          <w:sz w:val="20"/>
        </w:rPr>
        <w:t>ACTO 3 — SAMUELSON: "Décadas después, estilo MIT posguerra: agarra ideas potentes y las convierte en teoremas demostrables. Con Stolper cristaliza lo que vuelve a H-O 'picante': apertura = ganadores y perdedores. Y empuja el resultado más provocador: FPE."</w:t>
      </w:r>
      <w:r>
        <w:rPr>
          <w:rFonts w:ascii="Calibri" w:hAnsi="Calibri"/>
          <w:b w:val="0"/>
          <w:i w:val="0"/>
          <w:sz w:val="20"/>
        </w:rPr>
        <w:br/>
      </w:r>
      <w:r>
        <w:rPr>
          <w:rFonts w:ascii="Calibri" w:hAnsi="Calibri"/>
          <w:b w:val="0"/>
          <w:i w:val="0"/>
          <w:sz w:val="20"/>
        </w:rPr>
        <w:t>ANÉCDOTA: "Heckscher trae la intuición. Ohlin dice 'ahora lo pongo en sistema'. Samuelson dice 'ahora lo demuestro y lo vuelvo polémico'."</w:t>
      </w:r>
    </w:p>
    <w:p>
      <w:pPr>
        <w:spacing w:before="280" w:after="80" w:line="240" w:lineRule="auto"/>
        <w:jc w:val="center"/>
        <w:shd w:val="clear" w:color="auto" w:fill="2E75B6"/>
      </w:pPr>
      <w:r>
        <w:rPr>
          <w:rFonts w:ascii="Calibri" w:hAnsi="Calibri"/>
          <w:b/>
          <w:i w:val="0"/>
          <w:color w:val="FFFFFF"/>
          <w:sz w:val="24"/>
        </w:rPr>
        <w:t xml:space="preserve">  EL MODELO HECKSCHER-OHLIN  </w:t>
      </w:r>
    </w:p>
    <w:p>
      <w:pPr>
        <w:spacing w:before="200" w:after="40" w:line="240" w:lineRule="auto"/>
        <w:shd w:val="clear" w:color="auto" w:fill="1F4E79"/>
      </w:pPr>
      <w:r>
        <w:rPr>
          <w:rFonts w:ascii="Calibri" w:hAnsi="Calibri"/>
          <w:b/>
          <w:i w:val="0"/>
          <w:color w:val="FFFFFF"/>
          <w:sz w:val="20"/>
        </w:rPr>
        <w:t xml:space="preserve"> S22  El modelo Heckscher-Ohlin: setup 2×2×2  —  Los supuestos que aíslan el mecanismo de dotaciones</w:t>
      </w:r>
    </w:p>
    <w:p>
      <w:pPr>
        <w:spacing w:before="120" w:after="40" w:line="240" w:lineRule="auto"/>
      </w:pPr>
      <w:r>
        <w:rPr>
          <w:rFonts w:ascii="Calibri" w:hAnsi="Calibri"/>
          <w:b/>
          <w:i w:val="0"/>
          <w:color w:val="1F4E79"/>
          <w:sz w:val="20"/>
        </w:rPr>
        <w:t>(5 minutos) "Es deliberadamente simple porque queremos aislar un mecanismo: cómo las dotaciones relativas determinan costos, precios y comercio."</w:t>
      </w:r>
    </w:p>
    <w:p>
      <w:pPr>
        <w:spacing w:before="0" w:after="40" w:line="240" w:lineRule="auto"/>
      </w:pPr>
      <w:r>
        <w:rPr>
          <w:rFonts w:ascii="Calibri" w:hAnsi="Calibri"/>
          <w:b w:val="0"/>
          <w:i w:val="0"/>
          <w:sz w:val="20"/>
        </w:rPr>
        <w:t>CLAVE: Insistir con "relativas". No es "tengo mucho capital" a secas, sino capital por trabajador: K/L. Un país puede tener más capital total pero si tiene muchísima población, quizás no es capital-abundante en términos relativos.</w:t>
      </w:r>
      <w:r>
        <w:rPr>
          <w:rFonts w:ascii="Calibri" w:hAnsi="Calibri"/>
          <w:b w:val="0"/>
          <w:i w:val="0"/>
          <w:sz w:val="20"/>
        </w:rPr>
        <w:br/>
      </w:r>
      <w:r>
        <w:rPr>
          <w:rFonts w:ascii="Calibri" w:hAnsi="Calibri"/>
          <w:b/>
          <w:i w:val="0"/>
          <w:color w:val="27AE60"/>
          <w:sz w:val="20"/>
        </w:rPr>
        <w:t>PREGUNTA: "¿Por qué asumimos misma tecnología? ¿No es irreal?"</w:t>
      </w:r>
      <w:r>
        <w:rPr>
          <w:rFonts w:ascii="Calibri" w:hAnsi="Calibri"/>
          <w:b w:val="0"/>
          <w:i w:val="0"/>
          <w:sz w:val="20"/>
        </w:rPr>
        <w:br/>
      </w:r>
      <w:r>
        <w:rPr>
          <w:rFonts w:ascii="Calibri" w:hAnsi="Calibri"/>
          <w:b w:val="0"/>
          <w:i w:val="0"/>
          <w:color w:val="27AE60"/>
          <w:sz w:val="20"/>
        </w:rPr>
        <w:t>RESPUESTA: "Para que no sea 'Ricardo otra vez'. Si hay diferencias tecnológicas, no sabemos si el comercio viene de dotaciones o de productividad. Al igualar tecnología, aislamos el mecanismo de dotaciones."</w:t>
      </w:r>
      <w:r>
        <w:rPr>
          <w:rFonts w:ascii="Calibri" w:hAnsi="Calibri"/>
          <w:b w:val="0"/>
          <w:i w:val="0"/>
          <w:sz w:val="20"/>
        </w:rPr>
        <w:br/>
      </w:r>
      <w:r>
        <w:rPr>
          <w:rFonts w:ascii="Calibri" w:hAnsi="Calibri"/>
          <w:b w:val="0"/>
          <w:i w:val="0"/>
          <w:sz w:val="20"/>
        </w:rPr>
        <w:t>EJEMPLO Argentina-friendly: "Podemos pensar K/L como tierra-trabajo si queremos. Argentina: mucha tierra per cápita → abundante en tierra. Alemania: mucho capital per cápita → abundante en capital."</w:t>
      </w:r>
    </w:p>
    <w:p>
      <w:pPr>
        <w:spacing w:before="200" w:after="40" w:line="240" w:lineRule="auto"/>
        <w:shd w:val="clear" w:color="auto" w:fill="1F4E79"/>
      </w:pPr>
      <w:r>
        <w:rPr>
          <w:rFonts w:ascii="Calibri" w:hAnsi="Calibri"/>
          <w:b/>
          <w:i w:val="0"/>
          <w:color w:val="FFFFFF"/>
          <w:sz w:val="20"/>
        </w:rPr>
        <w:t xml:space="preserve"> S23  Dotaciones → costos → precios relativos en autarquía</w:t>
      </w:r>
    </w:p>
    <w:p>
      <w:pPr>
        <w:spacing w:before="120" w:after="40" w:line="240" w:lineRule="auto"/>
      </w:pPr>
      <w:r>
        <w:rPr>
          <w:rFonts w:ascii="Calibri" w:hAnsi="Calibri"/>
          <w:b/>
          <w:i w:val="0"/>
          <w:color w:val="1F4E79"/>
          <w:sz w:val="20"/>
        </w:rPr>
        <w:t>(5 minutos) "Acá está el mecanismo previo al comercio. En H-O, el comercio no aparece porque 'a uno se le ocurrió exportar', sino porque en autarquía los precios relativos difieren."</w:t>
      </w:r>
    </w:p>
    <w:p>
      <w:pPr>
        <w:spacing w:before="0" w:after="40" w:line="240" w:lineRule="auto"/>
      </w:pPr>
      <w:r>
        <w:rPr>
          <w:rFonts w:ascii="Calibri" w:hAnsi="Calibri"/>
          <w:b w:val="0"/>
          <w:i w:val="0"/>
          <w:sz w:val="20"/>
        </w:rPr>
        <w:t>EXPLICACIÓN PASO A PASO: "Si en A el capital es relativamente abundante, el capital es relativamente 'barato'. Entonces producir X (que usa intensivamente capital) cuesta relativamente menos. Eso empuja Px/Py hacia abajo en A. En B pasa lo inverso."</w:t>
      </w:r>
      <w:r>
        <w:rPr>
          <w:rFonts w:ascii="Calibri" w:hAnsi="Calibri"/>
          <w:b w:val="0"/>
          <w:i w:val="0"/>
          <w:sz w:val="20"/>
        </w:rPr>
        <w:br/>
      </w:r>
      <w:r>
        <w:rPr>
          <w:rFonts w:ascii="Calibri" w:hAnsi="Calibri"/>
          <w:b w:val="0"/>
          <w:i w:val="0"/>
          <w:sz w:val="20"/>
        </w:rPr>
        <w:t>ANALOGÍA: "Es como dos hogares: en uno la electricidad es barata, en el otro el gas es barato. En autarquía, uno cocina con horno eléctrico y el otro con gas."</w:t>
      </w:r>
      <w:r>
        <w:rPr>
          <w:rFonts w:ascii="Calibri" w:hAnsi="Calibri"/>
          <w:b w:val="0"/>
          <w:i w:val="0"/>
          <w:sz w:val="20"/>
        </w:rPr>
        <w:br/>
      </w:r>
      <w:r>
        <w:rPr>
          <w:rFonts w:ascii="Calibri" w:hAnsi="Calibri"/>
          <w:b w:val="0"/>
          <w:i w:val="0"/>
          <w:sz w:val="20"/>
        </w:rPr>
        <w:t>CONEXIÓN con primera parte: "En el modelo neoclásico estándar vimos que el comercio surge de precios relativos distintos. H-O nos dice DE DÓNDE vienen esas diferencias: de las dotaciones."</w:t>
      </w:r>
    </w:p>
    <w:p>
      <w:pPr>
        <w:spacing w:before="200" w:after="40" w:line="240" w:lineRule="auto"/>
        <w:shd w:val="clear" w:color="auto" w:fill="1F4E79"/>
      </w:pPr>
      <w:r>
        <w:rPr>
          <w:rFonts w:ascii="Calibri" w:hAnsi="Calibri"/>
          <w:b/>
          <w:i w:val="0"/>
          <w:color w:val="FFFFFF"/>
          <w:sz w:val="20"/>
        </w:rPr>
        <w:t xml:space="preserve"> S24  Apertura comercial en H-O: precio mundial y patrón de comercio</w:t>
      </w:r>
    </w:p>
    <w:p>
      <w:pPr>
        <w:spacing w:before="120" w:after="40" w:line="240" w:lineRule="auto"/>
      </w:pPr>
      <w:r>
        <w:rPr>
          <w:rFonts w:ascii="Calibri" w:hAnsi="Calibri"/>
          <w:b/>
          <w:i w:val="0"/>
          <w:color w:val="1F4E79"/>
          <w:sz w:val="20"/>
        </w:rPr>
        <w:t>(5 minutos) "Este slide muestra el 'momento comercio'. El precio mundial se ubica entre los precios de autarquía. Para A, X se vuelve relativamente más rentable → reasigna factores hacia X → exporta X. Para B, simétrico."</w:t>
      </w:r>
    </w:p>
    <w:p>
      <w:pPr>
        <w:spacing w:before="0" w:after="40" w:line="240" w:lineRule="auto"/>
      </w:pPr>
      <w:r>
        <w:rPr>
          <w:rFonts w:ascii="Calibri" w:hAnsi="Calibri"/>
          <w:b w:val="0"/>
          <w:i w:val="0"/>
          <w:sz w:val="20"/>
        </w:rPr>
        <w:t>SECUENCIA en pizarrón: Autarquía → precios distintos → Apertura → precio mundial intermedio → Cambio de rentabilidad → reasignación sectorial → exportaciones/importaciones.</w:t>
      </w:r>
      <w:r>
        <w:rPr>
          <w:rFonts w:ascii="Calibri" w:hAnsi="Calibri"/>
          <w:b w:val="0"/>
          <w:i w:val="0"/>
          <w:sz w:val="20"/>
        </w:rPr>
        <w:br/>
      </w:r>
      <w:r>
        <w:rPr>
          <w:rFonts w:ascii="Calibri" w:hAnsi="Calibri"/>
          <w:b w:val="0"/>
          <w:i w:val="0"/>
          <w:sz w:val="20"/>
        </w:rPr>
        <w:t>FRASE CLAVE: "El precio mundial es el 'shock' que reordena toda la economía por dentro."</w:t>
      </w:r>
      <w:r>
        <w:rPr>
          <w:rFonts w:ascii="Calibri" w:hAnsi="Calibri"/>
          <w:b w:val="0"/>
          <w:i w:val="0"/>
          <w:sz w:val="20"/>
        </w:rPr>
        <w:br/>
      </w:r>
      <w:r>
        <w:rPr>
          <w:rFonts w:ascii="Calibri" w:hAnsi="Calibri"/>
          <w:b/>
          <w:i w:val="0"/>
          <w:color w:val="27AE60"/>
          <w:sz w:val="20"/>
        </w:rPr>
        <w:t>PREGUNTA: "¿Por qué el precio mundial queda entre los dos precios de autarquía y no más cerca de uno?"</w:t>
      </w:r>
      <w:r>
        <w:rPr>
          <w:rFonts w:ascii="Calibri" w:hAnsi="Calibri"/>
          <w:b w:val="0"/>
          <w:i w:val="0"/>
          <w:sz w:val="20"/>
        </w:rPr>
        <w:br/>
      </w:r>
      <w:r>
        <w:rPr>
          <w:rFonts w:ascii="Calibri" w:hAnsi="Calibri"/>
          <w:b w:val="0"/>
          <w:i w:val="0"/>
          <w:color w:val="27AE60"/>
          <w:sz w:val="20"/>
        </w:rPr>
        <w:t>RESPUESTA: Depende de los tamaños relativos de los países. Si A es muy grande, P^W estará más cerca de P^A (país grande influye más en el precio mundial).</w:t>
      </w:r>
    </w:p>
    <w:p>
      <w:pPr>
        <w:spacing w:before="200" w:after="40" w:line="240" w:lineRule="auto"/>
        <w:shd w:val="clear" w:color="auto" w:fill="1F4E79"/>
      </w:pPr>
      <w:r>
        <w:rPr>
          <w:rFonts w:ascii="Calibri" w:hAnsi="Calibri"/>
          <w:b/>
          <w:i w:val="0"/>
          <w:color w:val="FFFFFF"/>
          <w:sz w:val="20"/>
        </w:rPr>
        <w:t xml:space="preserve"> S25  Teorema de Heckscher-Ohlin</w:t>
      </w:r>
    </w:p>
    <w:p>
      <w:pPr>
        <w:spacing w:before="120" w:after="40" w:line="240" w:lineRule="auto"/>
      </w:pPr>
      <w:r>
        <w:rPr>
          <w:rFonts w:ascii="Calibri" w:hAnsi="Calibri"/>
          <w:b/>
          <w:i w:val="0"/>
          <w:color w:val="1F4E79"/>
          <w:sz w:val="20"/>
        </w:rPr>
        <w:t>(3 minutos) Slide corto pero contundente. Leerlo despacio y dejar que se asiente. La diferencia con Ricardo es clara: en Ricardo el comercio viene de productividades distintas; en H-O viene de dotaciones distintas (con misma tecnología).</w:t>
      </w:r>
    </w:p>
    <w:p>
      <w:pPr>
        <w:spacing w:before="0" w:after="40" w:line="240" w:lineRule="auto"/>
      </w:pPr>
      <w:r>
        <w:rPr>
          <w:rFonts w:ascii="Calibri" w:hAnsi="Calibri"/>
          <w:b w:val="0"/>
          <w:i w:val="0"/>
          <w:sz w:val="20"/>
        </w:rPr>
        <w:t>CONEXIÓN POLÍTICA: "Y ahora viene lo más importante: si el comercio cambia el precio relativo de los bienes, y esos bienes usan factores de manera distinta, entonces el comercio termina cambiando la remuneración relativa de los factores. Ahí entramos en el bloque de teoremas."</w:t>
      </w:r>
      <w:r>
        <w:rPr>
          <w:rFonts w:ascii="Calibri" w:hAnsi="Calibri"/>
          <w:b w:val="0"/>
          <w:i w:val="0"/>
          <w:sz w:val="20"/>
        </w:rPr>
        <w:br/>
      </w:r>
      <w:r>
        <w:rPr>
          <w:rFonts w:ascii="Calibri" w:hAnsi="Calibri"/>
          <w:b w:val="0"/>
          <w:i w:val="0"/>
          <w:sz w:val="20"/>
        </w:rPr>
        <w:t>TRANSICIÓN: "Ricardo se presta fácil para decir 'el comercio genera ganancias agregadas'. H-O permite sumar la pregunta incómoda pero central: ¿quién se queda con esas ganancias?"</w:t>
      </w:r>
    </w:p>
    <w:p>
      <w:pPr>
        <w:spacing w:before="280" w:after="80" w:line="240" w:lineRule="auto"/>
        <w:jc w:val="center"/>
        <w:shd w:val="clear" w:color="auto" w:fill="2E75B6"/>
      </w:pPr>
      <w:r>
        <w:rPr>
          <w:rFonts w:ascii="Calibri" w:hAnsi="Calibri"/>
          <w:b/>
          <w:i w:val="0"/>
          <w:color w:val="FFFFFF"/>
          <w:sz w:val="24"/>
        </w:rPr>
        <w:t xml:space="preserve">  LOS TEOREMAS DE H-O  </w:t>
      </w:r>
    </w:p>
    <w:p>
      <w:pPr>
        <w:spacing w:before="200" w:after="40" w:line="240" w:lineRule="auto"/>
        <w:shd w:val="clear" w:color="auto" w:fill="1F4E79"/>
      </w:pPr>
      <w:r>
        <w:rPr>
          <w:rFonts w:ascii="Calibri" w:hAnsi="Calibri"/>
          <w:b/>
          <w:i w:val="0"/>
          <w:color w:val="FFFFFF"/>
          <w:sz w:val="20"/>
        </w:rPr>
        <w:t xml:space="preserve"> S26  Teorema de Stolper-Samuelson  —  Cuando cambia el precio del bien, cambia el ingreso de los factores</w:t>
      </w:r>
    </w:p>
    <w:p>
      <w:pPr>
        <w:spacing w:before="120" w:after="40" w:line="240" w:lineRule="auto"/>
      </w:pPr>
      <w:r>
        <w:rPr>
          <w:rFonts w:ascii="Calibri" w:hAnsi="Calibri"/>
          <w:b/>
          <w:i w:val="0"/>
          <w:color w:val="1F4E79"/>
          <w:sz w:val="20"/>
        </w:rPr>
        <w:t>(6 minutos) "Este es el corazón político del modelo."</w:t>
      </w:r>
    </w:p>
    <w:p>
      <w:pPr>
        <w:spacing w:before="0" w:after="40" w:line="240" w:lineRule="auto"/>
      </w:pPr>
      <w:r>
        <w:rPr>
          <w:rFonts w:ascii="Calibri" w:hAnsi="Calibri"/>
          <w:b w:val="0"/>
          <w:i w:val="0"/>
          <w:sz w:val="20"/>
        </w:rPr>
        <w:t>INTUICIÓN: "Si en A sube Px/Py, el sector X se expande. Para expandirse necesita relativamente más capital. Sube la demanda por capital → sube r. El factor escaso (trabajo) queda relativamente peor."</w:t>
      </w:r>
      <w:r>
        <w:rPr>
          <w:rFonts w:ascii="Calibri" w:hAnsi="Calibri"/>
          <w:b w:val="0"/>
          <w:i w:val="0"/>
          <w:sz w:val="20"/>
        </w:rPr>
        <w:br/>
      </w:r>
      <w:r>
        <w:rPr>
          <w:rFonts w:ascii="Calibri" w:hAnsi="Calibri"/>
          <w:b w:val="0"/>
          <w:i w:val="0"/>
          <w:sz w:val="20"/>
        </w:rPr>
        <w:t>CLAVE: "Es un resultado en términos REALES: no es 'sube el salario nominal', sino 'qué puede comprar ese salario'. Por eso importa para conflicto social."</w:t>
      </w:r>
      <w:r>
        <w:rPr>
          <w:rFonts w:ascii="Calibri" w:hAnsi="Calibri"/>
          <w:b w:val="0"/>
          <w:i w:val="0"/>
          <w:sz w:val="20"/>
        </w:rPr>
        <w:br/>
      </w:r>
      <w:r>
        <w:rPr>
          <w:rFonts w:ascii="Calibri" w:hAnsi="Calibri"/>
          <w:b w:val="0"/>
          <w:i w:val="0"/>
          <w:sz w:val="20"/>
        </w:rPr>
        <w:t>EJEMPLO NUMÉRICO SIMPLE: "Sector X (capital-intensivo): produce usando 3K + 1L. Sector Y (trabajo-intensivo): produce usando 1K + 3L. Si sube el precio de X, el sector compite por K → sube r. El ajuste general implica que w cae en términos reales."</w:t>
      </w:r>
      <w:r>
        <w:rPr>
          <w:rFonts w:ascii="Calibri" w:hAnsi="Calibri"/>
          <w:b w:val="0"/>
          <w:i w:val="0"/>
          <w:sz w:val="20"/>
        </w:rPr>
        <w:br/>
      </w:r>
      <w:r>
        <w:rPr>
          <w:rFonts w:ascii="Calibri" w:hAnsi="Calibri"/>
          <w:b/>
          <w:i w:val="0"/>
          <w:color w:val="27AE60"/>
          <w:sz w:val="20"/>
        </w:rPr>
        <w:t>PREGUNTA: "¿Por qué en la vida real los trabajadores de países ricos no siempre pierden con la apertura?"</w:t>
      </w:r>
      <w:r>
        <w:rPr>
          <w:rFonts w:ascii="Calibri" w:hAnsi="Calibri"/>
          <w:b w:val="0"/>
          <w:i w:val="0"/>
          <w:sz w:val="20"/>
        </w:rPr>
        <w:br/>
      </w:r>
      <w:r>
        <w:rPr>
          <w:rFonts w:ascii="Calibri" w:hAnsi="Calibri"/>
          <w:b w:val="0"/>
          <w:i w:val="0"/>
          <w:color w:val="27AE60"/>
          <w:sz w:val="20"/>
        </w:rPr>
        <w:t>RESPUESTA: Porque el modelo es de largo plazo con factores homogéneos. En la práctica hay skills, sectores específicos, y políticas compensatorias.</w:t>
      </w:r>
    </w:p>
    <w:p>
      <w:pPr>
        <w:spacing w:before="200" w:after="40" w:line="240" w:lineRule="auto"/>
        <w:shd w:val="clear" w:color="auto" w:fill="1F4E79"/>
      </w:pPr>
      <w:r>
        <w:rPr>
          <w:rFonts w:ascii="Calibri" w:hAnsi="Calibri"/>
          <w:b/>
          <w:i w:val="0"/>
          <w:color w:val="FFFFFF"/>
          <w:sz w:val="20"/>
        </w:rPr>
        <w:t xml:space="preserve"> S27  Stolper-Samuelson: del precio del bien al ingreso del factor</w:t>
      </w:r>
    </w:p>
    <w:p>
      <w:pPr>
        <w:spacing w:before="120" w:after="40" w:line="240" w:lineRule="auto"/>
      </w:pPr>
      <w:r>
        <w:rPr>
          <w:rFonts w:ascii="Calibri" w:hAnsi="Calibri"/>
          <w:b/>
          <w:i w:val="0"/>
          <w:color w:val="1F4E79"/>
          <w:sz w:val="20"/>
        </w:rPr>
        <w:t>(5 minutos) "La forma de pensarlo es: precio del bien → expansión sectorial → demanda de factor → cambio en remuneración."</w:t>
      </w:r>
    </w:p>
    <w:p>
      <w:pPr>
        <w:spacing w:before="0" w:after="40" w:line="240" w:lineRule="auto"/>
      </w:pPr>
      <w:r>
        <w:rPr>
          <w:rFonts w:ascii="Calibri" w:hAnsi="Calibri"/>
          <w:b w:val="0"/>
          <w:i w:val="0"/>
          <w:sz w:val="20"/>
        </w:rPr>
        <w:t>EJEMPLO ARGENTINA: "Si armás un H-O 'a lo bruto' con tierra/recursos como factor abundante y trabajo urbano como el otro: una apertura que favorece bienes tierra-intensivos (agro/alimentos/energía) tiende a subir la renta del factor abundante y a generar tensión distributiva sobre otros grupos."</w:t>
      </w:r>
      <w:r>
        <w:rPr>
          <w:rFonts w:ascii="Calibri" w:hAnsi="Calibri"/>
          <w:b w:val="0"/>
          <w:i w:val="0"/>
          <w:sz w:val="20"/>
        </w:rPr>
        <w:br/>
      </w:r>
      <w:r>
        <w:rPr>
          <w:rFonts w:ascii="Calibri" w:hAnsi="Calibri"/>
          <w:b w:val="0"/>
          <w:i w:val="0"/>
          <w:sz w:val="20"/>
        </w:rPr>
        <w:t>OJO: "Argentina real tiene mil mediaciones: tipo de cambio, retenciones, sindicatos, informalidad. Justamente ahí está lo bueno para el debate: el teorema te da la fuerza de base y después discutís cómo instituciones y política la moderan."</w:t>
      </w:r>
      <w:r>
        <w:rPr>
          <w:rFonts w:ascii="Calibri" w:hAnsi="Calibri"/>
          <w:b w:val="0"/>
          <w:i w:val="0"/>
          <w:sz w:val="20"/>
        </w:rPr>
        <w:br/>
      </w:r>
      <w:r>
        <w:rPr>
          <w:rFonts w:ascii="Calibri" w:hAnsi="Calibri"/>
          <w:b w:val="0"/>
          <w:i w:val="0"/>
          <w:sz w:val="20"/>
        </w:rPr>
        <w:t>OTRO EJEMPLO: "China (abundante en trabajo no calificado) + apertura exportadora manufacturera: suba de salarios y expansión del empleo industrial. EE.UU./Europa: aumento del skill premium y presión sobre no calificados."</w:t>
      </w:r>
    </w:p>
    <w:p>
      <w:pPr>
        <w:spacing w:before="200" w:after="40" w:line="240" w:lineRule="auto"/>
        <w:shd w:val="clear" w:color="auto" w:fill="1F4E79"/>
      </w:pPr>
      <w:r>
        <w:rPr>
          <w:rFonts w:ascii="Calibri" w:hAnsi="Calibri"/>
          <w:b/>
          <w:i w:val="0"/>
          <w:color w:val="FFFFFF"/>
          <w:sz w:val="20"/>
        </w:rPr>
        <w:t xml:space="preserve"> S28  Tadeusz Rybczynski (1923-1998)</w:t>
      </w:r>
    </w:p>
    <w:p>
      <w:pPr>
        <w:spacing w:before="120" w:after="40" w:line="240" w:lineRule="auto"/>
      </w:pPr>
      <w:r>
        <w:rPr>
          <w:rFonts w:ascii="Calibri" w:hAnsi="Calibri"/>
          <w:b/>
          <w:i w:val="0"/>
          <w:color w:val="1F4E79"/>
          <w:sz w:val="20"/>
        </w:rPr>
        <w:t>(4 minutos) "Rybczynski es el ejemplo perfecto de esos economistas que dejan una huella enorme con un texto mínimo. En 1955, siendo joven en la LSE, publica una nota cortísima y hace una pregunta muy de posguerra: 'ok, ya entendimos qué pasa cuando cambia el precio relativo por el comercio… pero ¿qué pasa cuando lo que cambia es la dotación?'"</w:t>
      </w:r>
    </w:p>
    <w:p>
      <w:pPr>
        <w:spacing w:before="0" w:after="40" w:line="240" w:lineRule="auto"/>
      </w:pPr>
      <w:r>
        <w:rPr>
          <w:rFonts w:ascii="Calibri" w:hAnsi="Calibri"/>
          <w:b w:val="0"/>
          <w:i w:val="0"/>
          <w:sz w:val="20"/>
        </w:rPr>
        <w:t>RELACIÓN CON STOLPER-SAMUELSON: "Stolper-Samuelson mueve precios y mira ingresos. Rybczynski mueve dotaciones y mira producción. Son los dos lados de la misma moneda."</w:t>
      </w:r>
      <w:r>
        <w:rPr>
          <w:rFonts w:ascii="Calibri" w:hAnsi="Calibri"/>
          <w:b w:val="0"/>
          <w:i w:val="0"/>
          <w:sz w:val="20"/>
        </w:rPr>
        <w:br/>
      </w:r>
      <w:r>
        <w:rPr>
          <w:rFonts w:ascii="Calibri" w:hAnsi="Calibri"/>
          <w:b w:val="0"/>
          <w:i w:val="0"/>
          <w:sz w:val="20"/>
        </w:rPr>
        <w:t>ANÉCDOTA: "Publicó la nota, dejó un teorema con su apellido, y poco después se fue al sector financiero. Un paper corto, un teorema eterno."</w:t>
      </w:r>
      <w:r>
        <w:rPr>
          <w:rFonts w:ascii="Calibri" w:hAnsi="Calibri"/>
          <w:b w:val="0"/>
          <w:i w:val="0"/>
          <w:sz w:val="20"/>
        </w:rPr>
        <w:br/>
      </w:r>
      <w:r>
        <w:rPr>
          <w:rFonts w:ascii="Calibri" w:hAnsi="Calibri"/>
          <w:b w:val="0"/>
          <w:i w:val="0"/>
          <w:sz w:val="20"/>
        </w:rPr>
        <w:t>TRANSICIÓN: "Veamos qué dice ese teorema."</w:t>
      </w:r>
    </w:p>
    <w:p>
      <w:pPr>
        <w:spacing w:before="200" w:after="40" w:line="240" w:lineRule="auto"/>
        <w:shd w:val="clear" w:color="auto" w:fill="1F4E79"/>
      </w:pPr>
      <w:r>
        <w:rPr>
          <w:rFonts w:ascii="Calibri" w:hAnsi="Calibri"/>
          <w:b/>
          <w:i w:val="0"/>
          <w:color w:val="FFFFFF"/>
          <w:sz w:val="20"/>
        </w:rPr>
        <w:t xml:space="preserve"> S29  Teorema de Rybczynski: shock de dotaciones → cambio estructural</w:t>
      </w:r>
    </w:p>
    <w:p>
      <w:pPr>
        <w:spacing w:before="120" w:after="40" w:line="240" w:lineRule="auto"/>
      </w:pPr>
      <w:r>
        <w:rPr>
          <w:rFonts w:ascii="Calibri" w:hAnsi="Calibri"/>
          <w:b/>
          <w:i w:val="0"/>
          <w:color w:val="1F4E79"/>
          <w:sz w:val="20"/>
        </w:rPr>
        <w:t>(5 minutos) "La intuición: si de golpe tenés más capital (por inversión, entrada de máquinas), ¿dónde lo usás? En el sector que lo usa más intensivamente: X. Ese sector se expande mucho. Pero como el trabajo sigue siendo el mismo, para que X crezca tiene que 'absorber' parte del trabajo que estaba en Y. Por eso Y se achica."</w:t>
      </w:r>
    </w:p>
    <w:p>
      <w:pPr>
        <w:spacing w:before="0" w:after="40" w:line="240" w:lineRule="auto"/>
      </w:pPr>
      <w:r>
        <w:rPr>
          <w:rFonts w:ascii="Calibri" w:hAnsi="Calibri"/>
          <w:b w:val="0"/>
          <w:i w:val="0"/>
          <w:sz w:val="20"/>
        </w:rPr>
        <w:t>EJEMPLO SIMPLE: "Producís autos (K-intensivo) y textiles (L-intensivo). Si entra inversión (↑K), el sector autos se expande fuerte pero necesita trabajadores → los saca de textiles → sube autos, baja textiles."</w:t>
      </w:r>
      <w:r>
        <w:rPr>
          <w:rFonts w:ascii="Calibri" w:hAnsi="Calibri"/>
          <w:b w:val="0"/>
          <w:i w:val="0"/>
          <w:sz w:val="20"/>
        </w:rPr>
        <w:br/>
      </w:r>
      <w:r>
        <w:rPr>
          <w:rFonts w:ascii="Calibri" w:hAnsi="Calibri"/>
          <w:b w:val="0"/>
          <w:i w:val="0"/>
          <w:sz w:val="20"/>
        </w:rPr>
        <w:t>EJEMPLO ARGENTINA: "Si Argentina logra un shock sostenido de capital (inversión, infraestructura, energía), Rybczynski diría: la estructura productiva se movería hacia sectores más capital-intensivos. Y al revés: si hay shock de oferta de trabajo (migración) sin capital, la estructura empuja hacia actividades más trabajo-intensivas."</w:t>
      </w:r>
      <w:r>
        <w:rPr>
          <w:rFonts w:ascii="Calibri" w:hAnsi="Calibri"/>
          <w:b w:val="0"/>
          <w:i w:val="0"/>
          <w:sz w:val="20"/>
        </w:rPr>
        <w:br/>
      </w:r>
      <w:r>
        <w:rPr>
          <w:rFonts w:ascii="Calibri" w:hAnsi="Calibri"/>
          <w:b w:val="0"/>
          <w:i w:val="0"/>
          <w:sz w:val="20"/>
        </w:rPr>
        <w:t>CONEXIÓN: "Stolper-Samuelson te dice quién gana/pierde con precios. Rybczynski te dice cómo cambia la producción con dotaciones. El tercero cierra el triángulo: FPE."</w:t>
      </w:r>
    </w:p>
    <w:p>
      <w:pPr>
        <w:spacing w:before="200" w:after="40" w:line="240" w:lineRule="auto"/>
        <w:shd w:val="clear" w:color="auto" w:fill="1F4E79"/>
      </w:pPr>
      <w:r>
        <w:rPr>
          <w:rFonts w:ascii="Calibri" w:hAnsi="Calibri"/>
          <w:b/>
          <w:i w:val="0"/>
          <w:color w:val="FFFFFF"/>
          <w:sz w:val="20"/>
        </w:rPr>
        <w:t xml:space="preserve"> S30  FPE: ¿el comercio iguala salarios y retornos?  —  El resultado más provocador del paquete H-O</w:t>
      </w:r>
    </w:p>
    <w:p>
      <w:pPr>
        <w:spacing w:before="120" w:after="40" w:line="240" w:lineRule="auto"/>
      </w:pPr>
      <w:r>
        <w:rPr>
          <w:rFonts w:ascii="Calibri" w:hAnsi="Calibri"/>
          <w:b/>
          <w:i w:val="0"/>
          <w:color w:val="1F4E79"/>
          <w:sz w:val="20"/>
        </w:rPr>
        <w:t>(5 minutos) "Este teorema parece decir algo casi absurdo: el comercio puede igualar salarios entre países aun cuando no migren trabajadores ni capital. La lógica: si los precios de bienes se igualan y la tecnología es la misma, los sistemas de costos se alinean."</w:t>
      </w:r>
    </w:p>
    <w:p>
      <w:pPr>
        <w:spacing w:before="0" w:after="40" w:line="240" w:lineRule="auto"/>
      </w:pPr>
      <w:r>
        <w:rPr>
          <w:rFonts w:ascii="Calibri" w:hAnsi="Calibri"/>
          <w:b w:val="0"/>
          <w:i w:val="0"/>
          <w:sz w:val="20"/>
        </w:rPr>
        <w:t>EJEMPLO: "Si ambos países producen camisas y autos con la misma tecnología, y valen lo mismo en todo el mundo: si en un país los salarios fueran mucho más bajos, producir sería mucho más barato y ganaría todo el mercado. Eso empuja hasta que la diferencia se achica."</w:t>
      </w:r>
      <w:r>
        <w:rPr>
          <w:rFonts w:ascii="Calibri" w:hAnsi="Calibri"/>
          <w:b w:val="0"/>
          <w:i w:val="0"/>
          <w:sz w:val="20"/>
        </w:rPr>
        <w:br/>
      </w:r>
      <w:r>
        <w:rPr>
          <w:rFonts w:ascii="Calibri" w:hAnsi="Calibri"/>
          <w:b w:val="0"/>
          <w:i w:val="0"/>
          <w:sz w:val="20"/>
        </w:rPr>
        <w:t>LOS 'ROMPEDORES' del teorema: Tecnología distinta, costos de comercio (fletes, aranceles), especialización completa (un país deja de producir uno de los bienes), diferencias institucionales (salario mínimo, sindicatos, informalidad), bienes no idénticos (calidad, marcas).</w:t>
      </w:r>
      <w:r>
        <w:rPr>
          <w:rFonts w:ascii="Calibri" w:hAnsi="Calibri"/>
          <w:b w:val="0"/>
          <w:i w:val="0"/>
          <w:sz w:val="20"/>
        </w:rPr>
        <w:br/>
      </w:r>
      <w:r>
        <w:rPr>
          <w:rFonts w:ascii="Calibri" w:hAnsi="Calibri"/>
          <w:b/>
          <w:i w:val="0"/>
          <w:color w:val="27AE60"/>
          <w:sz w:val="20"/>
        </w:rPr>
        <w:t>PREGUNTA: "¿Por qué un obrero en Bangladesh gana 10 veces menos que uno en Alemania, si comercian bienes?"</w:t>
      </w:r>
      <w:r>
        <w:rPr>
          <w:rFonts w:ascii="Calibri" w:hAnsi="Calibri"/>
          <w:b w:val="0"/>
          <w:i w:val="0"/>
          <w:sz w:val="20"/>
        </w:rPr>
        <w:br/>
      </w:r>
      <w:r>
        <w:rPr>
          <w:rFonts w:ascii="Calibri" w:hAnsi="Calibri"/>
          <w:b w:val="0"/>
          <w:i w:val="0"/>
          <w:color w:val="27AE60"/>
          <w:sz w:val="20"/>
        </w:rPr>
        <w:t>RESPUESTA: Porque fallan casi todos los supuestos: tecnología distinta, costos de comercio, instituciones, etc. Pero FPE te dice la dirección del efecto.</w:t>
      </w:r>
    </w:p>
    <w:p>
      <w:pPr>
        <w:spacing w:before="200" w:after="40" w:line="240" w:lineRule="auto"/>
        <w:shd w:val="clear" w:color="auto" w:fill="1F4E79"/>
      </w:pPr>
      <w:r>
        <w:rPr>
          <w:rFonts w:ascii="Calibri" w:hAnsi="Calibri"/>
          <w:b/>
          <w:i w:val="0"/>
          <w:color w:val="FFFFFF"/>
          <w:sz w:val="20"/>
        </w:rPr>
        <w:t xml:space="preserve"> S31  Los tres teoremas en perspectiva</w:t>
      </w:r>
    </w:p>
    <w:p>
      <w:pPr>
        <w:spacing w:before="120" w:after="40" w:line="240" w:lineRule="auto"/>
      </w:pPr>
      <w:r>
        <w:rPr>
          <w:rFonts w:ascii="Calibri" w:hAnsi="Calibri"/>
          <w:b/>
          <w:i w:val="0"/>
          <w:color w:val="1F4E79"/>
          <w:sz w:val="20"/>
        </w:rPr>
        <w:t>(3 minutos) Slide de consolidación. Pedir a los alumnos que identifiquen: ¿qué mueve cada teorema? ¿Qué resultado predice?</w:t>
      </w:r>
    </w:p>
    <w:p>
      <w:pPr>
        <w:spacing w:before="0" w:after="40" w:line="240" w:lineRule="auto"/>
      </w:pPr>
      <w:r>
        <w:rPr>
          <w:rFonts w:ascii="Calibri" w:hAnsi="Calibri"/>
          <w:b w:val="0"/>
          <w:i w:val="0"/>
          <w:sz w:val="20"/>
        </w:rPr>
        <w:t>TABLA MENTAL: "S-S: muevo precio → miro ingresos. Rybczynski: muevo dotación → miro producción. FPE: muevo bienes → miro convergencia de factores."</w:t>
      </w:r>
      <w:r>
        <w:rPr>
          <w:rFonts w:ascii="Calibri" w:hAnsi="Calibri"/>
          <w:b w:val="0"/>
          <w:i w:val="0"/>
          <w:sz w:val="20"/>
        </w:rPr>
        <w:br/>
      </w:r>
      <w:r>
        <w:rPr>
          <w:rFonts w:ascii="Calibri" w:hAnsi="Calibri"/>
          <w:b w:val="0"/>
          <w:i w:val="0"/>
          <w:sz w:val="20"/>
        </w:rPr>
        <w:t>TRANSICIÓN: "Ahora viene la pregunta incómoda: ¿qué dice la evidencia? ¿El mundo real se parece a H-O? Acá entra Leontief y su paradoja."</w:t>
      </w:r>
    </w:p>
    <w:p>
      <w:pPr>
        <w:spacing w:before="280" w:after="80" w:line="240" w:lineRule="auto"/>
        <w:jc w:val="center"/>
        <w:shd w:val="clear" w:color="auto" w:fill="2E75B6"/>
      </w:pPr>
      <w:r>
        <w:rPr>
          <w:rFonts w:ascii="Calibri" w:hAnsi="Calibri"/>
          <w:b/>
          <w:i w:val="0"/>
          <w:color w:val="FFFFFF"/>
          <w:sz w:val="24"/>
        </w:rPr>
        <w:t xml:space="preserve">  EVIDENCIA Y CRÍTICAS  </w:t>
      </w:r>
    </w:p>
    <w:p>
      <w:pPr>
        <w:spacing w:before="200" w:after="40" w:line="240" w:lineRule="auto"/>
        <w:shd w:val="clear" w:color="auto" w:fill="1F4E79"/>
      </w:pPr>
      <w:r>
        <w:rPr>
          <w:rFonts w:ascii="Calibri" w:hAnsi="Calibri"/>
          <w:b/>
          <w:i w:val="0"/>
          <w:color w:val="FFFFFF"/>
          <w:sz w:val="20"/>
        </w:rPr>
        <w:t xml:space="preserve"> S32  Wassily Leontief (1906-1999)</w:t>
      </w:r>
    </w:p>
    <w:p>
      <w:pPr>
        <w:spacing w:before="120" w:after="40" w:line="240" w:lineRule="auto"/>
      </w:pPr>
      <w:r>
        <w:rPr>
          <w:rFonts w:ascii="Calibri" w:hAnsi="Calibri"/>
          <w:b/>
          <w:i w:val="0"/>
          <w:color w:val="1F4E79"/>
          <w:sz w:val="20"/>
        </w:rPr>
        <w:t>(4 minutos) "Leontief es una figura enorme. No es un 'one-hit wonder' como Rybczynski: su contribución principal son las matrices insumo-producto, que son una herramienta para toda la economía, no solo comercio. El Nobel se lo dan por eso."</w:t>
      </w:r>
    </w:p>
    <w:p>
      <w:pPr>
        <w:spacing w:before="0" w:after="40" w:line="240" w:lineRule="auto"/>
      </w:pPr>
      <w:r>
        <w:rPr>
          <w:rFonts w:ascii="Calibri" w:hAnsi="Calibri"/>
          <w:b w:val="0"/>
          <w:i w:val="0"/>
          <w:sz w:val="20"/>
        </w:rPr>
        <w:t>CONTEXTO: "En 1953, con EE.UU. como el caso 'obvio' de país capital-abundante, decide testear H-O. Si H-O es cierto, EE.UU. debería exportar bienes capital-intensivos. Usa su propia herramienta (matrices I-O) para medir los requerimientos de factores. Y le da al revés."</w:t>
      </w:r>
      <w:r>
        <w:rPr>
          <w:rFonts w:ascii="Calibri" w:hAnsi="Calibri"/>
          <w:b w:val="0"/>
          <w:i w:val="0"/>
          <w:sz w:val="20"/>
        </w:rPr>
        <w:br/>
      </w:r>
      <w:r>
        <w:rPr>
          <w:rFonts w:ascii="Calibri" w:hAnsi="Calibri"/>
          <w:b w:val="0"/>
          <w:i w:val="0"/>
          <w:sz w:val="20"/>
        </w:rPr>
        <w:t>DATO: "Compara capital por trabajador en un millón de dólares de exportaciones vs un millón de dólares de sustitutos de importaciones. Las exportaciones de EE.UU. parecían más trabajo-intensivas."</w:t>
      </w:r>
      <w:r>
        <w:rPr>
          <w:rFonts w:ascii="Calibri" w:hAnsi="Calibri"/>
          <w:b w:val="0"/>
          <w:i w:val="0"/>
          <w:sz w:val="20"/>
        </w:rPr>
        <w:br/>
      </w:r>
      <w:r>
        <w:rPr>
          <w:rFonts w:ascii="Calibri" w:hAnsi="Calibri"/>
          <w:b w:val="0"/>
          <w:i w:val="0"/>
          <w:sz w:val="20"/>
        </w:rPr>
        <w:t>TRANSICIÓN: "Veamos qué encontró exactamente y por qué es tan importante para la teoría."</w:t>
      </w:r>
    </w:p>
    <w:p>
      <w:pPr>
        <w:spacing w:before="200" w:after="40" w:line="240" w:lineRule="auto"/>
        <w:shd w:val="clear" w:color="auto" w:fill="1F4E79"/>
      </w:pPr>
      <w:r>
        <w:rPr>
          <w:rFonts w:ascii="Calibri" w:hAnsi="Calibri"/>
          <w:b/>
          <w:i w:val="0"/>
          <w:color w:val="FFFFFF"/>
          <w:sz w:val="20"/>
        </w:rPr>
        <w:t xml:space="preserve"> S33  La Paradoja de Leontief: cuando el test empírico no calza</w:t>
      </w:r>
    </w:p>
    <w:p>
      <w:pPr>
        <w:spacing w:before="120" w:after="40" w:line="240" w:lineRule="auto"/>
      </w:pPr>
      <w:r>
        <w:rPr>
          <w:rFonts w:ascii="Calibri" w:hAnsi="Calibri"/>
          <w:b/>
          <w:i w:val="0"/>
          <w:color w:val="1F4E79"/>
          <w:sz w:val="20"/>
        </w:rPr>
        <w:t>(5 minutos) "Pedagógicamente esto es oro: en vez de tirar el modelo, nos obliga a preguntar ¿qué está faltando?"</w:t>
      </w:r>
    </w:p>
    <w:p>
      <w:pPr>
        <w:spacing w:before="0" w:after="40" w:line="240" w:lineRule="auto"/>
      </w:pPr>
      <w:r>
        <w:rPr>
          <w:rFonts w:ascii="Calibri" w:hAnsi="Calibri"/>
          <w:b w:val="0"/>
          <w:i w:val="0"/>
          <w:sz w:val="20"/>
        </w:rPr>
        <w:t>DATO PARA IMPACTAR: "La relación K/L en las exportaciones de EE.UU. era MENOR que en los sustitutos de importaciones. Exactamente al revés de lo esperado."</w:t>
      </w:r>
      <w:r>
        <w:rPr>
          <w:rFonts w:ascii="Calibri" w:hAnsi="Calibri"/>
          <w:b w:val="0"/>
          <w:i w:val="0"/>
          <w:sz w:val="20"/>
        </w:rPr>
        <w:br/>
      </w:r>
      <w:r>
        <w:rPr>
          <w:rFonts w:ascii="Calibri" w:hAnsi="Calibri"/>
          <w:b/>
          <w:i w:val="0"/>
          <w:color w:val="27AE60"/>
          <w:sz w:val="20"/>
        </w:rPr>
        <w:t>PREGUNTA: "¿Qué explicaciones se les ocurren para esta paradoja? ¿Qué puede estar fallando en los supuestos?"</w:t>
      </w:r>
      <w:r>
        <w:rPr>
          <w:rFonts w:ascii="Calibri" w:hAnsi="Calibri"/>
          <w:b w:val="0"/>
          <w:i w:val="0"/>
          <w:sz w:val="20"/>
        </w:rPr>
        <w:br/>
      </w:r>
      <w:r>
        <w:rPr>
          <w:rFonts w:ascii="Calibri" w:hAnsi="Calibri"/>
          <w:b w:val="0"/>
          <w:i w:val="0"/>
          <w:sz w:val="20"/>
        </w:rPr>
        <w:t>Dejar que los alumnos propongan antes de pasar al slide siguiente. Respuestas típicas: "capital humano", "tecnología", "recursos naturales".</w:t>
      </w:r>
      <w:r>
        <w:rPr>
          <w:rFonts w:ascii="Calibri" w:hAnsi="Calibri"/>
          <w:b w:val="0"/>
          <w:i w:val="0"/>
          <w:sz w:val="20"/>
        </w:rPr>
        <w:br/>
      </w:r>
      <w:r>
        <w:rPr>
          <w:rFonts w:ascii="Calibri" w:hAnsi="Calibri"/>
          <w:b w:val="0"/>
          <w:i w:val="0"/>
          <w:sz w:val="20"/>
        </w:rPr>
        <w:t>CONEXIÓN: "Leontief nos fuerza a pensar H-O como una base teórica útil, pero no como una 'ley' que predice mecánicamente."</w:t>
      </w:r>
    </w:p>
    <w:p>
      <w:pPr>
        <w:spacing w:before="200" w:after="40" w:line="240" w:lineRule="auto"/>
        <w:shd w:val="clear" w:color="auto" w:fill="1F4E79"/>
      </w:pPr>
      <w:r>
        <w:rPr>
          <w:rFonts w:ascii="Calibri" w:hAnsi="Calibri"/>
          <w:b/>
          <w:i w:val="0"/>
          <w:color w:val="FFFFFF"/>
          <w:sz w:val="20"/>
        </w:rPr>
        <w:t xml:space="preserve"> S34  Explicaciones de la Paradoja de Leontief y límites de H-O</w:t>
      </w:r>
    </w:p>
    <w:p>
      <w:pPr>
        <w:spacing w:before="120" w:after="40" w:line="240" w:lineRule="auto"/>
      </w:pPr>
      <w:r>
        <w:rPr>
          <w:rFonts w:ascii="Calibri" w:hAnsi="Calibri"/>
          <w:b/>
          <w:i w:val="0"/>
          <w:color w:val="1F4E79"/>
          <w:sz w:val="20"/>
        </w:rPr>
        <w:t>(5 minutos) "Este slide ordena el 'después de Leontief'."</w:t>
      </w:r>
    </w:p>
    <w:p>
      <w:pPr>
        <w:spacing w:before="0" w:after="40" w:line="240" w:lineRule="auto"/>
      </w:pPr>
      <w:r>
        <w:rPr>
          <w:rFonts w:ascii="Calibri" w:hAnsi="Calibri"/>
          <w:b w:val="0"/>
          <w:i w:val="0"/>
          <w:sz w:val="20"/>
        </w:rPr>
        <w:t>SOBRE SKILLS: "Si EE.UU. exporta bienes intensivos en trabajo calificado, en una medición simple eso aparece como 'trabajo', pero en realidad es otro factor: capital humano. Cuando separás calificado/no calificado, la predicción puede reordenarse."</w:t>
      </w:r>
      <w:r>
        <w:rPr>
          <w:rFonts w:ascii="Calibri" w:hAnsi="Calibri"/>
          <w:b w:val="0"/>
          <w:i w:val="0"/>
          <w:sz w:val="20"/>
        </w:rPr>
        <w:br/>
      </w:r>
      <w:r>
        <w:rPr>
          <w:rFonts w:ascii="Calibri" w:hAnsi="Calibri"/>
          <w:b w:val="0"/>
          <w:i w:val="0"/>
          <w:sz w:val="20"/>
        </w:rPr>
        <w:t>SOBRE TECNOLOGÍA: "H-O asume tecnología igual. Pero en la práctica EE.UU. tenía y tiene ventajas tecnológicas. Entonces el patrón puede reflejar 'innovación' más que 'dotación'."</w:t>
      </w:r>
      <w:r>
        <w:rPr>
          <w:rFonts w:ascii="Calibri" w:hAnsi="Calibri"/>
          <w:b w:val="0"/>
          <w:i w:val="0"/>
          <w:sz w:val="20"/>
        </w:rPr>
        <w:br/>
      </w:r>
      <w:r>
        <w:rPr>
          <w:rFonts w:ascii="Calibri" w:hAnsi="Calibri"/>
          <w:b w:val="0"/>
          <w:i w:val="0"/>
          <w:sz w:val="20"/>
        </w:rPr>
        <w:t>SOBRE FRICCIONES: "Si el comercio no es libre, los precios relativos no se alinean como en el modelo y el patrón observado es mezcla de dotaciones y política."</w:t>
      </w:r>
      <w:r>
        <w:rPr>
          <w:rFonts w:ascii="Calibri" w:hAnsi="Calibri"/>
          <w:b w:val="0"/>
          <w:i w:val="0"/>
          <w:sz w:val="20"/>
        </w:rPr>
        <w:br/>
      </w:r>
      <w:r>
        <w:rPr>
          <w:rFonts w:ascii="Calibri" w:hAnsi="Calibri"/>
          <w:b w:val="0"/>
          <w:i w:val="0"/>
          <w:sz w:val="20"/>
        </w:rPr>
        <w:t>CONCLUSIÓN PEDAGÓGICA: "Leontief nos fuerza a pensar H-O como una base teórica útil pero no como una 'ley' sin skills, tecnología e instituciones. Y eso es un puente perfecto a lo que viene en las próximas clases: modelos más realistas."</w:t>
      </w:r>
    </w:p>
    <w:p>
      <w:pPr>
        <w:spacing w:before="200" w:after="40" w:line="240" w:lineRule="auto"/>
        <w:shd w:val="clear" w:color="auto" w:fill="1F4E79"/>
      </w:pPr>
      <w:r>
        <w:rPr>
          <w:rFonts w:ascii="Calibri" w:hAnsi="Calibri"/>
          <w:b/>
          <w:i w:val="0"/>
          <w:color w:val="FFFFFF"/>
          <w:sz w:val="20"/>
        </w:rPr>
        <w:t xml:space="preserve"> S35  Factores específicos: cuando el conflicto es por sector  —  ¿Qué pasa en el corto plazo, cuando los factores no se mueven fácilmente?</w:t>
      </w:r>
    </w:p>
    <w:p>
      <w:pPr>
        <w:spacing w:before="120" w:after="40" w:line="240" w:lineRule="auto"/>
      </w:pPr>
      <w:r>
        <w:rPr>
          <w:rFonts w:ascii="Calibri" w:hAnsi="Calibri"/>
          <w:b/>
          <w:i w:val="0"/>
          <w:color w:val="1F4E79"/>
          <w:sz w:val="20"/>
        </w:rPr>
        <w:t>(5 minutos) "Este slide es clave para que el curso no quede 'demasiado limpio'. H-O y S-S son resultados de largo plazo con factores reubicándose entre sectores. Pero en la vida real, en el corto plazo, el capital y muchas habilidades son sector-específicas: una máquina, una planta, una red logística no se mueven de un día para el otro."</w:t>
      </w:r>
    </w:p>
    <w:p>
      <w:pPr>
        <w:spacing w:before="0" w:after="40" w:line="240" w:lineRule="auto"/>
      </w:pPr>
      <w:r>
        <w:rPr>
          <w:rFonts w:ascii="Calibri" w:hAnsi="Calibri"/>
          <w:b w:val="0"/>
          <w:i w:val="0"/>
          <w:sz w:val="20"/>
        </w:rPr>
        <w:t>TRADUCCIÓN POLÍTICA: "En el corto plazo, es más natural ver coaliciones tipo 'sector exportador vs sector competidor de importaciones' que 'capital vs trabajo'. Eso explica por qué muchas disputas sobre comercio se organizan alrededor de industrias concretas."</w:t>
      </w:r>
      <w:r>
        <w:rPr>
          <w:rFonts w:ascii="Calibri" w:hAnsi="Calibri"/>
          <w:b w:val="0"/>
          <w:i w:val="0"/>
          <w:sz w:val="20"/>
        </w:rPr>
        <w:br/>
      </w:r>
      <w:r>
        <w:rPr>
          <w:rFonts w:ascii="Calibri" w:hAnsi="Calibri"/>
          <w:b w:val="0"/>
          <w:i w:val="0"/>
          <w:sz w:val="20"/>
        </w:rPr>
        <w:t>EJEMPLO: "Si se abren las importaciones de textiles, el capital específico de las fábricas textiles pierde (no puede reconvertirse rápido). Los dueños de agro ganan. Los trabajadores dependen de si pueden moverse o no."</w:t>
      </w:r>
      <w:r>
        <w:rPr>
          <w:rFonts w:ascii="Calibri" w:hAnsi="Calibri"/>
          <w:b w:val="0"/>
          <w:i w:val="0"/>
          <w:sz w:val="20"/>
        </w:rPr>
        <w:br/>
      </w:r>
      <w:r>
        <w:rPr>
          <w:rFonts w:ascii="Calibri" w:hAnsi="Calibri"/>
          <w:b w:val="0"/>
          <w:i w:val="0"/>
          <w:sz w:val="20"/>
        </w:rPr>
        <w:t>CONEXIÓN: "Largo plazo → conflicto por factor (S-S). Corto plazo → conflicto por sector (factores específicos). Para Argentina, donde la reconversión es lenta, el modelo de factores específicos suele ser más descriptivo."</w:t>
      </w:r>
    </w:p>
    <w:p>
      <w:pPr>
        <w:spacing w:before="200" w:after="40" w:line="240" w:lineRule="auto"/>
        <w:shd w:val="clear" w:color="auto" w:fill="1F4E79"/>
      </w:pPr>
      <w:r>
        <w:rPr>
          <w:rFonts w:ascii="Calibri" w:hAnsi="Calibri"/>
          <w:b/>
          <w:i w:val="0"/>
          <w:color w:val="FFFFFF"/>
          <w:sz w:val="20"/>
        </w:rPr>
        <w:t xml:space="preserve"> S36  Argentina: dotaciones, apertura y conflicto distributivo</w:t>
      </w:r>
    </w:p>
    <w:p>
      <w:pPr>
        <w:spacing w:before="120" w:after="40" w:line="240" w:lineRule="auto"/>
      </w:pPr>
      <w:r>
        <w:rPr>
          <w:rFonts w:ascii="Calibri" w:hAnsi="Calibri"/>
          <w:b/>
          <w:i w:val="0"/>
          <w:color w:val="1F4E79"/>
          <w:sz w:val="20"/>
        </w:rPr>
        <w:t>(6 minutos) "Este slide es para bajar los teoremas a una conversación real."</w:t>
      </w:r>
    </w:p>
    <w:p>
      <w:pPr>
        <w:spacing w:before="0" w:after="40" w:line="240" w:lineRule="auto"/>
      </w:pPr>
      <w:r>
        <w:rPr>
          <w:rFonts w:ascii="Calibri" w:hAnsi="Calibri"/>
          <w:b w:val="0"/>
          <w:i w:val="0"/>
          <w:sz w:val="20"/>
        </w:rPr>
        <w:t>LENTE H-O: "Un país con mucha tierra/recursos per cápita tendería a exportar bienes asociados. Los shocks de precios internacionales (boom de commodities 2003-2013) elevan rentas en sectores ligados a recursos."</w:t>
      </w:r>
      <w:r>
        <w:rPr>
          <w:rFonts w:ascii="Calibri" w:hAnsi="Calibri"/>
          <w:b w:val="0"/>
          <w:i w:val="0"/>
          <w:sz w:val="20"/>
        </w:rPr>
        <w:br/>
      </w:r>
      <w:r>
        <w:rPr>
          <w:rFonts w:ascii="Calibri" w:hAnsi="Calibri"/>
          <w:b w:val="0"/>
          <w:i w:val="0"/>
          <w:sz w:val="20"/>
        </w:rPr>
        <w:t>LENTE S-S: "Si suben precios de bienes tierra-intensivos → sube renta de la tierra → ¿qué pasa con salarios reales? Depende de instituciones, política cambiaria, retenciones."</w:t>
      </w:r>
      <w:r>
        <w:rPr>
          <w:rFonts w:ascii="Calibri" w:hAnsi="Calibri"/>
          <w:b w:val="0"/>
          <w:i w:val="0"/>
          <w:sz w:val="20"/>
        </w:rPr>
        <w:br/>
      </w:r>
      <w:r>
        <w:rPr>
          <w:rFonts w:ascii="Calibri" w:hAnsi="Calibri"/>
          <w:b w:val="0"/>
          <w:i w:val="0"/>
          <w:sz w:val="20"/>
        </w:rPr>
        <w:t>LENTE FACTORES ESPECÍFICOS: "Una apertura que abarata importaciones industriales golpea sectores concretos que no se reconvierten rápido. Los perdedores están 'atados' a sectores y regiones."</w:t>
      </w:r>
      <w:r>
        <w:rPr>
          <w:rFonts w:ascii="Calibri" w:hAnsi="Calibri"/>
          <w:b w:val="0"/>
          <w:i w:val="0"/>
          <w:sz w:val="20"/>
        </w:rPr>
        <w:br/>
      </w:r>
      <w:r>
        <w:rPr>
          <w:rFonts w:ascii="Calibri" w:hAnsi="Calibri"/>
          <w:b/>
          <w:i w:val="0"/>
          <w:color w:val="2E75B6"/>
          <w:sz w:val="20"/>
        </w:rPr>
        <w:t>PREGUNTAS PARA DEBATE (elegir 1-2):</w:t>
      </w:r>
      <w:r>
        <w:rPr>
          <w:rFonts w:ascii="Calibri" w:hAnsi="Calibri"/>
          <w:b w:val="0"/>
          <w:i w:val="0"/>
          <w:sz w:val="20"/>
        </w:rPr>
        <w:br/>
      </w:r>
      <w:r>
        <w:rPr>
          <w:rFonts w:ascii="Calibri" w:hAnsi="Calibri"/>
          <w:b w:val="0"/>
          <w:i w:val="0"/>
          <w:sz w:val="20"/>
        </w:rPr>
        <w:t>1. "¿Qué grupos apoyarían una apertura comercial en Argentina y cuáles pedirían protección?"</w:t>
      </w:r>
      <w:r>
        <w:rPr>
          <w:rFonts w:ascii="Calibri" w:hAnsi="Calibri"/>
          <w:b w:val="0"/>
          <w:i w:val="0"/>
          <w:sz w:val="20"/>
        </w:rPr>
        <w:br/>
      </w:r>
      <w:r>
        <w:rPr>
          <w:rFonts w:ascii="Calibri" w:hAnsi="Calibri"/>
          <w:b w:val="0"/>
          <w:i w:val="0"/>
          <w:sz w:val="20"/>
        </w:rPr>
        <w:t>2. "¿Cambian los ganadores/perdedores entre corto y largo plazo?"</w:t>
      </w:r>
      <w:r>
        <w:rPr>
          <w:rFonts w:ascii="Calibri" w:hAnsi="Calibri"/>
          <w:b w:val="0"/>
          <w:i w:val="0"/>
          <w:sz w:val="20"/>
        </w:rPr>
        <w:br/>
      </w:r>
      <w:r>
        <w:rPr>
          <w:rFonts w:ascii="Calibri" w:hAnsi="Calibri"/>
          <w:b w:val="0"/>
          <w:i w:val="0"/>
          <w:sz w:val="20"/>
        </w:rPr>
        <w:t>3. "¿Qué rol juegan las retenciones a exportaciones como mediación del conflicto H-O?"</w:t>
      </w:r>
    </w:p>
    <w:p>
      <w:pPr>
        <w:spacing w:before="280" w:after="80" w:line="240" w:lineRule="auto"/>
        <w:jc w:val="center"/>
        <w:shd w:val="clear" w:color="auto" w:fill="2E75B6"/>
      </w:pPr>
      <w:r>
        <w:rPr>
          <w:rFonts w:ascii="Calibri" w:hAnsi="Calibri"/>
          <w:b/>
          <w:i w:val="0"/>
          <w:color w:val="FFFFFF"/>
          <w:sz w:val="24"/>
        </w:rPr>
        <w:t xml:space="preserve">  CIERRE  </w:t>
      </w:r>
    </w:p>
    <w:p>
      <w:pPr>
        <w:spacing w:before="200" w:after="40" w:line="240" w:lineRule="auto"/>
        <w:shd w:val="clear" w:color="auto" w:fill="1F4E79"/>
      </w:pPr>
      <w:r>
        <w:rPr>
          <w:rFonts w:ascii="Calibri" w:hAnsi="Calibri"/>
          <w:b/>
          <w:i w:val="0"/>
          <w:color w:val="FFFFFF"/>
          <w:sz w:val="20"/>
        </w:rPr>
        <w:t xml:space="preserve"> S37  ¿Qué nos llevamos hoy?  —  Del modelo neoclásico estándar a Heckscher-Ohlin — Un recorrido completo</w:t>
      </w:r>
    </w:p>
    <w:p>
      <w:pPr>
        <w:spacing w:before="120" w:after="40" w:line="240" w:lineRule="auto"/>
      </w:pPr>
      <w:r>
        <w:rPr>
          <w:rFonts w:ascii="Calibri" w:hAnsi="Calibri"/>
          <w:b/>
          <w:i w:val="0"/>
          <w:color w:val="1F4E79"/>
          <w:sz w:val="20"/>
        </w:rPr>
        <w:t>RESUMEN (5 minutos)</w:t>
      </w:r>
    </w:p>
    <w:p>
      <w:pPr>
        <w:spacing w:before="40" w:after="40" w:line="240" w:lineRule="auto"/>
      </w:pPr>
      <w:r>
        <w:rPr>
          <w:rFonts w:ascii="Calibri" w:hAnsi="Calibri"/>
          <w:b w:val="0"/>
          <w:i w:val="0"/>
          <w:sz w:val="20"/>
        </w:rPr>
        <w:t>'Hoy recorrimos mucho terreno. Resumamos en tres frases:'</w:t>
      </w:r>
    </w:p>
    <w:p>
      <w:pPr>
        <w:spacing w:before="40" w:after="40" w:line="240" w:lineRule="auto"/>
      </w:pPr>
      <w:r>
        <w:rPr>
          <w:rFonts w:ascii="Calibri" w:hAnsi="Calibri"/>
          <w:b w:val="0"/>
          <w:i w:val="0"/>
          <w:sz w:val="20"/>
        </w:rPr>
        <w:t>1. 'PRIMERA MITAD: armamos la caja de herramientas neoclásica. Pasamos de Ricardo (1 factor, PPF recta, especialización total) al modelo estándar (2+ factores, PPF curva, preferencias, especialización parcial). El comercio sigue surgiendo por diferencias de precios relativos, pero ahora vienen de las dotaciones, no de la tecnología.'</w:t>
      </w:r>
    </w:p>
    <w:p>
      <w:pPr>
        <w:spacing w:before="40" w:after="40" w:line="240" w:lineRule="auto"/>
      </w:pPr>
      <w:r>
        <w:rPr>
          <w:rFonts w:ascii="Calibri" w:hAnsi="Calibri"/>
          <w:b w:val="0"/>
          <w:i w:val="0"/>
          <w:sz w:val="20"/>
        </w:rPr>
        <w:t>2. 'SEGUNDA MITAD: con Heckscher-Ohlin le pusimos contenido al marco. H-O predice QUÉ se exporta (bienes intensivos en el factor abundante), QUIÉN gana y pierde (Stolper-Samuelson), y cómo cambia la estructura productiva (Rybczynski). Y Leontief nos mostró que el modelo es una base teórica poderosa pero no una ley mecánica.'</w:t>
      </w:r>
    </w:p>
    <w:p>
      <w:pPr>
        <w:spacing w:before="40" w:after="40" w:line="240" w:lineRule="auto"/>
      </w:pPr>
      <w:r>
        <w:rPr>
          <w:rFonts w:ascii="Calibri" w:hAnsi="Calibri"/>
          <w:b w:val="0"/>
          <w:i w:val="0"/>
          <w:sz w:val="20"/>
        </w:rPr>
        <w:t>3. 'CIERRE DE UNIDAD 2: desde Smith ("comerciar conviene porque amplía el mercado") hasta Leontief ("el modelo 2×2×2 no alcanza"), tenemos el edificio completo de la teoría clásica y neoclásica del comercio. La próxima clase abrimos la Unidad 3: ¿qué pasa cuando los países SON parecidos y aun así comercian entre sí?'</w:t>
      </w:r>
    </w:p>
    <w:p>
      <w:pPr>
        <w:spacing w:before="40" w:after="40" w:line="240" w:lineRule="auto"/>
      </w:pPr>
      <w:r>
        <w:rPr>
          <w:rFonts w:ascii="Calibri" w:hAnsi="Calibri"/>
          <w:b/>
          <w:i w:val="0"/>
          <w:color w:val="27AE60"/>
          <w:sz w:val="20"/>
        </w:rPr>
        <w:t>PREGUNTA DE CIERRE: "Si el comercio genera ganadores y perdedores, ¿qué políticas hacen que el país capture las ganancias y reduzca los costos distributivos?" (Esta pregunta conecta con las unidades 4-6 sobre política comercial.)</w:t>
      </w:r>
    </w:p>
    <w:p>
      <w:pPr>
        <w:spacing w:before="200" w:after="40" w:line="240" w:lineRule="auto"/>
        <w:shd w:val="clear" w:color="auto" w:fill="1F4E79"/>
      </w:pPr>
      <w:r>
        <w:rPr>
          <w:rFonts w:ascii="Calibri" w:hAnsi="Calibri"/>
          <w:b/>
          <w:i w:val="0"/>
          <w:color w:val="FFFFFF"/>
          <w:sz w:val="20"/>
        </w:rPr>
        <w:t xml:space="preserve"> S38  Evaluación — Unidad 2  —  Teorías clásicas y neoclásicas del comercio internacional</w:t>
      </w:r>
    </w:p>
    <w:p>
      <w:pPr>
        <w:spacing w:before="120" w:after="40" w:line="240" w:lineRule="auto"/>
      </w:pPr>
      <w:r>
        <w:rPr>
          <w:rFonts w:ascii="Calibri" w:hAnsi="Calibri"/>
          <w:b/>
          <w:i w:val="0"/>
          <w:color w:val="1F4E79"/>
          <w:sz w:val="20"/>
        </w:rPr>
        <w:t>(2 minutos) Recordar que es evaluación continua. Las preguntas combinan conceptos con procesamiento de datos reales (tipo Banco Mundial). Dar fecha límite y explicar que los datos vienen con instrucciones paso a paso.</w:t>
      </w:r>
    </w:p>
    <w:p>
      <w:pPr>
        <w:spacing w:before="200" w:after="40" w:line="240" w:lineRule="auto"/>
        <w:shd w:val="clear" w:color="auto" w:fill="1F4E79"/>
      </w:pPr>
      <w:r>
        <w:rPr>
          <w:rFonts w:ascii="Calibri" w:hAnsi="Calibri"/>
          <w:b/>
          <w:i w:val="0"/>
          <w:color w:val="FFFFFF"/>
          <w:sz w:val="20"/>
        </w:rPr>
        <w:t xml:space="preserve"> S39  Próxima clase: Rendimientos crecientes y competencia imperfecta  —  Unidad 3 — Nuevas teorías del comercio</w:t>
      </w:r>
    </w:p>
    <w:p>
      <w:pPr>
        <w:spacing w:before="120" w:after="40" w:line="240" w:lineRule="auto"/>
      </w:pPr>
      <w:r>
        <w:rPr>
          <w:rFonts w:ascii="Calibri" w:hAnsi="Calibri"/>
          <w:b/>
          <w:i w:val="0"/>
          <w:color w:val="1F4E79"/>
          <w:sz w:val="20"/>
        </w:rPr>
        <w:t>(2 minutos) "Si H-O necesita dotaciones distintas para generar comercio, ¿por qué el grueso del comercio mundial es entre países ricos y parecidos? Ahí entra Krugman con un giro total: economías de escala y amor por la variedad. La próxima clase abre la Unidad 3."</w:t>
      </w:r>
    </w:p>
    <w:p>
      <w:pPr>
        <w:spacing w:before="200" w:after="40" w:line="240" w:lineRule="auto"/>
        <w:shd w:val="clear" w:color="auto" w:fill="1F4E79"/>
      </w:pPr>
      <w:r>
        <w:rPr>
          <w:rFonts w:ascii="Calibri" w:hAnsi="Calibri"/>
          <w:b/>
          <w:i w:val="0"/>
          <w:color w:val="FFFFFF"/>
          <w:sz w:val="20"/>
        </w:rPr>
        <w:t xml:space="preserve"> S40  Material complementario  —  Para profundizar los temas de esta clase</w:t>
      </w:r>
    </w:p>
    <w:p>
      <w:pPr>
        <w:spacing w:before="120" w:after="40" w:line="240" w:lineRule="auto"/>
      </w:pPr>
      <w:r>
        <w:rPr>
          <w:rFonts w:ascii="Calibri" w:hAnsi="Calibri"/>
          <w:b/>
          <w:i w:val="0"/>
          <w:color w:val="1F4E79"/>
          <w:sz w:val="20"/>
        </w:rPr>
        <w:t>MATERIAL COMPLEMENTARIO (2 minutos)</w:t>
      </w:r>
    </w:p>
    <w:p>
      <w:pPr>
        <w:spacing w:before="40" w:after="40" w:line="240" w:lineRule="auto"/>
      </w:pPr>
      <w:r>
        <w:rPr>
          <w:rFonts w:ascii="Calibri" w:hAnsi="Calibri"/>
          <w:b w:val="0"/>
          <w:i w:val="0"/>
          <w:sz w:val="20"/>
        </w:rPr>
        <w:t>'Les recomiendo especialmente tres cosas: el documental de DW en español sobre libre comercio — les va a mostrar la distancia entre la teoría que vemos acá y la realidad. La escena de Ferris Bueller — son 2 minutos que resumen Smoot-Hawley mejor que cualquier libro. Y "American Factory" en Netflix — muestra en tiempo real la tensión capital-trabajo cuando una empresa china abre una fábrica en EEUU.'</w:t>
      </w:r>
    </w:p>
    <w:p>
      <w:pPr>
        <w:spacing w:before="40" w:after="40" w:line="240" w:lineRule="auto"/>
      </w:pPr>
      <w:r>
        <w:rPr>
          <w:rFonts w:ascii="Calibri" w:hAnsi="Calibri"/>
          <w:b w:val="0"/>
          <w:i w:val="0"/>
          <w:sz w:val="20"/>
        </w:rPr>
        <w:t>'El video de MRU sobre H-O es excelente para repasar el modelo si les quedó algo flojo. Y los videos de Crash Course son buenos para repasar ventaja comparativa y PPF.'</w:t>
      </w:r>
    </w:p>
    <w:p>
      <w:pPr>
        <w:spacing w:before="200" w:after="40" w:line="240" w:lineRule="auto"/>
        <w:shd w:val="clear" w:color="auto" w:fill="1F4E79"/>
      </w:pPr>
      <w:r>
        <w:rPr>
          <w:rFonts w:ascii="Calibri" w:hAnsi="Calibri"/>
          <w:b/>
          <w:i w:val="0"/>
          <w:color w:val="FFFFFF"/>
          <w:sz w:val="20"/>
        </w:rPr>
        <w:t xml:space="preserve"> S41  Lecturas para esta clase  —  Bibliografía del curso — Unidad 2</w:t>
      </w:r>
    </w:p>
    <w:p>
      <w:pPr>
        <w:spacing w:before="120" w:after="40" w:line="240" w:lineRule="auto"/>
      </w:pPr>
      <w:r>
        <w:rPr>
          <w:rFonts w:ascii="Calibri" w:hAnsi="Calibri"/>
          <w:b/>
          <w:i w:val="0"/>
          <w:color w:val="1F4E79"/>
          <w:sz w:val="20"/>
        </w:rPr>
        <w:t>LECTURAS (2 minutos)</w:t>
      </w:r>
    </w:p>
    <w:p>
      <w:pPr>
        <w:spacing w:before="40" w:after="40" w:line="240" w:lineRule="auto"/>
      </w:pPr>
      <w:r>
        <w:rPr>
          <w:rFonts w:ascii="Calibri" w:hAnsi="Calibri"/>
          <w:b w:val="0"/>
          <w:i w:val="0"/>
          <w:sz w:val="20"/>
        </w:rPr>
        <w:t>'La lectura de Lugones (pp. 25-30) es corta y cubre tanto el modelo neoclásico como H-O. Si pueden leerla, van a llegar a la próxima clase con la intuición más asentada.'</w:t>
      </w:r>
    </w:p>
    <w:p>
      <w:pPr>
        <w:spacing w:before="40" w:after="40" w:line="240" w:lineRule="auto"/>
      </w:pPr>
      <w:r>
        <w:rPr>
          <w:rFonts w:ascii="Calibri" w:hAnsi="Calibri"/>
          <w:b w:val="0"/>
          <w:i w:val="0"/>
          <w:sz w:val="20"/>
        </w:rPr>
        <w:t>'El Krugman capítulo 6 es más formal — tiene los gráficos de oferta y demanda relativa que vimos hoy. El capítulo 5 es H-O propiamente dicho, con los teoremas. El capítulo 4 desarrolla factores específicos para quien quiera profundizar.'</w:t>
      </w:r>
    </w:p>
    <w:p>
      <w:pPr>
        <w:spacing w:before="40" w:after="40" w:line="240" w:lineRule="auto"/>
      </w:pPr>
      <w:r>
        <w:rPr>
          <w:rFonts w:ascii="Calibri" w:hAnsi="Calibri"/>
          <w:b w:val="0"/>
          <w:i w:val="0"/>
          <w:sz w:val="20"/>
        </w:rPr>
        <w:t>'Steinberg es un puente entre la Unidad 2 y la Unidad 3 — cubre tanto la teoría clásica como las nuevas teorías del comercio.'</w:t>
      </w:r>
    </w:p>
    <w:p>
      <w:pPr>
        <w:spacing w:before="40" w:after="40" w:line="240" w:lineRule="auto"/>
      </w:pPr>
      <w:r>
        <w:rPr>
          <w:rFonts w:ascii="Calibri" w:hAnsi="Calibri"/>
          <w:b w:val="0"/>
          <w:i w:val="0"/>
          <w:sz w:val="20"/>
        </w:rPr>
        <w:t>'Recuerden: no tienen que memorizar las demostraciones. Lo importante es la intuición: dotaciones → precios → comercio → ganancias... y también perdedores.'</w:t>
      </w:r>
    </w:p>
    <w:p>
      <w:pPr>
        <w:spacing w:before="200" w:after="40" w:line="240" w:lineRule="auto"/>
        <w:shd w:val="clear" w:color="auto" w:fill="1F4E79"/>
      </w:pPr>
      <w:r>
        <w:rPr>
          <w:rFonts w:ascii="Calibri" w:hAnsi="Calibri"/>
          <w:b/>
          <w:i w:val="0"/>
          <w:color w:val="FFFFFF"/>
          <w:sz w:val="20"/>
        </w:rPr>
        <w:t xml:space="preserve"> S42  Guía de lectura — Unidad 2  —  Preguntas orientadoras para la bibliografía</w:t>
      </w:r>
    </w:p>
    <w:p>
      <w:pPr>
        <w:spacing w:before="120" w:after="40" w:line="240" w:lineRule="auto"/>
      </w:pPr>
      <w:r>
        <w:rPr>
          <w:rFonts w:ascii="Calibri" w:hAnsi="Calibri"/>
          <w:b/>
          <w:i w:val="0"/>
          <w:color w:val="1F4E79"/>
          <w:sz w:val="20"/>
        </w:rPr>
        <w:t>GUÍA DE LECTURA (1 minuto)</w:t>
      </w:r>
    </w:p>
    <w:p>
      <w:pPr>
        <w:spacing w:before="40" w:after="40" w:line="240" w:lineRule="auto"/>
      </w:pPr>
      <w:r>
        <w:rPr>
          <w:rFonts w:ascii="Calibri" w:hAnsi="Calibri"/>
          <w:b w:val="0"/>
          <w:i w:val="0"/>
          <w:sz w:val="20"/>
        </w:rPr>
        <w:t>'Estas preguntas les sirven como guía para leer la bibliografía. No es un cuestionario — es un mapa. Si después de leer Lugones y Krugman pueden responder estas siete preguntas con sus propias palabras, están bien preparados para la evaluación.'</w:t>
      </w:r>
    </w:p>
    <w:p>
      <w:pPr>
        <w:spacing w:before="40" w:after="40" w:line="240" w:lineRule="auto"/>
      </w:pPr>
      <w:r>
        <w:rPr>
          <w:rFonts w:ascii="Calibri" w:hAnsi="Calibri"/>
          <w:b w:val="0"/>
          <w:i w:val="0"/>
          <w:sz w:val="20"/>
        </w:rPr>
        <w:t>'Cada pregunta apunta a un concepto clave de la Unidad 2. La última es especialmente importante: la diferencia entre conflicto por factor y por sector es algo que vuelve en la Unidad 4 cuando veamos Prebisch y los estructuralistas.'</w:t>
      </w:r>
    </w:p>
    <w:p>
      <w:pPr>
        <w:spacing w:before="200" w:after="40" w:line="240" w:lineRule="auto"/>
        <w:shd w:val="clear" w:color="auto" w:fill="1F4E79"/>
      </w:pPr>
      <w:r>
        <w:rPr>
          <w:rFonts w:ascii="Calibri" w:hAnsi="Calibri"/>
          <w:b/>
          <w:i w:val="0"/>
          <w:color w:val="FFFFFF"/>
          <w:sz w:val="20"/>
        </w:rPr>
        <w:t xml:space="preserve"> S43  ¿Preguntas?  —  Economía Internacional — Clase 3</w:t>
      </w:r>
    </w:p>
    <w:p>
      <w:pPr>
        <w:spacing w:before="120" w:after="40" w:line="240" w:lineRule="auto"/>
      </w:pPr>
      <w:r>
        <w:rPr>
          <w:rFonts w:ascii="Calibri" w:hAnsi="Calibri"/>
          <w:b/>
          <w:i w:val="0"/>
          <w:color w:val="1F4E79"/>
          <w:sz w:val="20"/>
        </w:rPr>
        <w:t>CIERRE (5 minutos)</w:t>
      </w:r>
    </w:p>
    <w:p>
      <w:pPr>
        <w:spacing w:before="40" w:after="40" w:line="240" w:lineRule="auto"/>
      </w:pPr>
      <w:r>
        <w:rPr>
          <w:rFonts w:ascii="Calibri" w:hAnsi="Calibri"/>
          <w:b w:val="0"/>
          <w:i w:val="0"/>
          <w:sz w:val="20"/>
        </w:rPr>
        <w:t>Si quedan dudas, hacer un repaso rápido de 30 segundos:</w:t>
      </w:r>
      <w:r>
        <w:rPr>
          <w:rFonts w:ascii="Calibri" w:hAnsi="Calibri"/>
          <w:b w:val="0"/>
          <w:i w:val="0"/>
          <w:sz w:val="20"/>
        </w:rPr>
        <w:br/>
      </w:r>
      <w:r>
        <w:rPr>
          <w:rFonts w:ascii="Calibri" w:hAnsi="Calibri"/>
          <w:b w:val="0"/>
          <w:i w:val="0"/>
          <w:sz w:val="20"/>
        </w:rPr>
        <w:t>'Hoy hicimos cuatro cosas: primero, ubicamos históricamente la revolución marginalista y el entreguerras. Segundo, vimos el salto técnico de Ricardo al modelo estándar: más factores, PPF curva, preferencias, especialización parcial. Tercero, formalizamos Heckscher-Ohlin con todos sus teoremas: H-O, Stolper-Samuelson, Rybczynski, FPE. Cuarto, Leontief nos mostró los límites del modelo. Con esto cerramos la Unidad 2.'</w:t>
      </w:r>
    </w:p>
    <w:p>
      <w:pPr>
        <w:spacing w:before="120" w:after="40" w:line="240" w:lineRule="auto"/>
      </w:pPr>
      <w:r>
        <w:rPr>
          <w:rFonts w:ascii="Calibri" w:hAnsi="Calibri"/>
          <w:b/>
          <w:i w:val="0"/>
          <w:color w:val="1F4E79"/>
          <w:sz w:val="20"/>
        </w:rPr>
        <w:t>PREGUNTAS FRECUENTES QUE PUEDEN SURGIR:</w:t>
      </w:r>
    </w:p>
    <w:p>
      <w:pPr>
        <w:spacing w:before="0" w:after="40" w:line="240" w:lineRule="auto"/>
      </w:pPr>
      <w:r>
        <w:rPr>
          <w:rFonts w:ascii="Calibri" w:hAnsi="Calibri"/>
          <w:b w:val="0"/>
          <w:i w:val="0"/>
          <w:sz w:val="20"/>
        </w:rPr>
        <w:t>- '¿La curva de indiferencia es real?' → No — es una abstracción. Representa preferencias agregadas. En la realidad no existe "un" consumidor representativo.</w:t>
      </w:r>
      <w:r>
        <w:rPr>
          <w:rFonts w:ascii="Calibri" w:hAnsi="Calibri"/>
          <w:b w:val="0"/>
          <w:i w:val="0"/>
          <w:sz w:val="20"/>
        </w:rPr>
        <w:br/>
      </w:r>
      <w:r>
        <w:rPr>
          <w:rFonts w:ascii="Calibri" w:hAnsi="Calibri"/>
          <w:b w:val="0"/>
          <w:i w:val="0"/>
          <w:sz w:val="20"/>
        </w:rPr>
        <w:t>- '¿Por qué asumir misma tecnología?' → Para aislar el efecto de las dotaciones. Si los países tienen diferente tecnología, hay DOS fuentes de diferencia de precios y no sabés cuál importa más.</w:t>
      </w:r>
      <w:r>
        <w:rPr>
          <w:rFonts w:ascii="Calibri" w:hAnsi="Calibri"/>
          <w:b w:val="0"/>
          <w:i w:val="0"/>
          <w:sz w:val="20"/>
        </w:rPr>
        <w:br/>
      </w:r>
      <w:r>
        <w:rPr>
          <w:rFonts w:ascii="Calibri" w:hAnsi="Calibri"/>
          <w:b w:val="0"/>
          <w:i w:val="0"/>
          <w:sz w:val="20"/>
        </w:rPr>
        <w:t>- '¿Argentina tiene especialización parcial?' → Sí — exporta agro pero también produce y exporta algo de manufactura (autos a Brasil). No es 100% soja.</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