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9224" w14:textId="77777777" w:rsidR="00B36CE1" w:rsidRDefault="00B36CE1" w:rsidP="00E025D4">
      <w:pPr>
        <w:spacing w:before="400"/>
        <w:jc w:val="both"/>
      </w:pPr>
    </w:p>
    <w:p w14:paraId="40FD68D6" w14:textId="77777777" w:rsidR="00B36CE1" w:rsidRDefault="00000000" w:rsidP="00E025D4">
      <w:pPr>
        <w:spacing w:after="80"/>
        <w:jc w:val="both"/>
      </w:pPr>
      <w:r>
        <w:rPr>
          <w:b/>
          <w:bCs/>
          <w:color w:val="888780"/>
          <w:sz w:val="20"/>
          <w:szCs w:val="20"/>
        </w:rPr>
        <w:t>DOCUMENTO TÉCNICO DE PRODUCTO — VERSIÓN 5.0</w:t>
      </w:r>
    </w:p>
    <w:p w14:paraId="54ABBA06" w14:textId="77777777" w:rsidR="00B36CE1" w:rsidRDefault="00000000" w:rsidP="00E025D4">
      <w:pPr>
        <w:spacing w:after="120"/>
        <w:jc w:val="both"/>
      </w:pPr>
      <w:r>
        <w:rPr>
          <w:b/>
          <w:bCs/>
          <w:color w:val="0F6E56"/>
          <w:sz w:val="52"/>
          <w:szCs w:val="52"/>
        </w:rPr>
        <w:t xml:space="preserve">Skills </w:t>
      </w:r>
      <w:proofErr w:type="spellStart"/>
      <w:r>
        <w:rPr>
          <w:b/>
          <w:bCs/>
          <w:color w:val="0F6E56"/>
          <w:sz w:val="52"/>
          <w:szCs w:val="52"/>
        </w:rPr>
        <w:t>Intelligence</w:t>
      </w:r>
      <w:proofErr w:type="spellEnd"/>
      <w:r>
        <w:rPr>
          <w:b/>
          <w:bCs/>
          <w:color w:val="0F6E56"/>
          <w:sz w:val="52"/>
          <w:szCs w:val="52"/>
        </w:rPr>
        <w:t xml:space="preserve"> / MOL</w:t>
      </w:r>
    </w:p>
    <w:p w14:paraId="5B0C61AD" w14:textId="77777777" w:rsidR="00B36CE1" w:rsidRDefault="00000000" w:rsidP="00E025D4">
      <w:pPr>
        <w:spacing w:after="80"/>
        <w:jc w:val="both"/>
      </w:pPr>
      <w:r>
        <w:rPr>
          <w:color w:val="444441"/>
          <w:sz w:val="26"/>
          <w:szCs w:val="26"/>
        </w:rPr>
        <w:t>Motor de inteligencia laboral basado en competencias ESCO y demanda real del mercado argentino</w:t>
      </w:r>
    </w:p>
    <w:p w14:paraId="050C2077" w14:textId="77777777" w:rsidR="00B36CE1" w:rsidRDefault="00B36CE1" w:rsidP="00E025D4">
      <w:pPr>
        <w:spacing w:before="80"/>
        <w:jc w:val="both"/>
      </w:pPr>
    </w:p>
    <w:p w14:paraId="3D4616F3" w14:textId="77777777" w:rsidR="00B36CE1" w:rsidRDefault="00B36CE1" w:rsidP="00E025D4">
      <w:pPr>
        <w:pBdr>
          <w:bottom w:val="single" w:sz="6" w:space="0" w:color="5DCAA5"/>
        </w:pBdr>
        <w:spacing w:after="80"/>
        <w:jc w:val="both"/>
      </w:pPr>
    </w:p>
    <w:p w14:paraId="44EB3813" w14:textId="77777777" w:rsidR="00B36CE1" w:rsidRDefault="00B36CE1" w:rsidP="00E025D4">
      <w:pPr>
        <w:spacing w:before="80"/>
        <w:jc w:val="both"/>
      </w:pPr>
    </w:p>
    <w:p w14:paraId="0ED31BE7" w14:textId="7E7FC0B4" w:rsidR="00B36CE1" w:rsidRDefault="00000000" w:rsidP="00E025D4">
      <w:pPr>
        <w:spacing w:after="40"/>
        <w:jc w:val="both"/>
      </w:pPr>
      <w:r>
        <w:rPr>
          <w:b/>
          <w:bCs/>
          <w:color w:val="888780"/>
          <w:sz w:val="20"/>
          <w:szCs w:val="20"/>
        </w:rPr>
        <w:t xml:space="preserve">Versión: </w:t>
      </w:r>
      <w:r>
        <w:rPr>
          <w:color w:val="888780"/>
          <w:sz w:val="20"/>
          <w:szCs w:val="20"/>
        </w:rPr>
        <w:t xml:space="preserve">5.0 — Arquitectura de capacidades + tres servicios </w:t>
      </w:r>
    </w:p>
    <w:p w14:paraId="53E22F14" w14:textId="77777777" w:rsidR="00B36CE1" w:rsidRDefault="00000000" w:rsidP="00E025D4">
      <w:pPr>
        <w:spacing w:after="40"/>
        <w:jc w:val="both"/>
      </w:pPr>
      <w:r>
        <w:rPr>
          <w:b/>
          <w:bCs/>
          <w:color w:val="888780"/>
          <w:sz w:val="20"/>
          <w:szCs w:val="20"/>
        </w:rPr>
        <w:t xml:space="preserve">Fecha: </w:t>
      </w:r>
      <w:r>
        <w:rPr>
          <w:color w:val="888780"/>
          <w:sz w:val="20"/>
          <w:szCs w:val="20"/>
        </w:rPr>
        <w:t>Marzo 2026</w:t>
      </w:r>
    </w:p>
    <w:p w14:paraId="2734FB04" w14:textId="77777777" w:rsidR="00B36CE1" w:rsidRDefault="00000000" w:rsidP="00E025D4">
      <w:pPr>
        <w:spacing w:after="40"/>
        <w:jc w:val="both"/>
      </w:pPr>
      <w:r>
        <w:rPr>
          <w:b/>
          <w:bCs/>
          <w:color w:val="888780"/>
          <w:sz w:val="20"/>
          <w:szCs w:val="20"/>
        </w:rPr>
        <w:t xml:space="preserve">Motor: </w:t>
      </w:r>
      <w:r>
        <w:rPr>
          <w:color w:val="888780"/>
          <w:sz w:val="20"/>
          <w:szCs w:val="20"/>
        </w:rPr>
        <w:t>MOL (Monitor de Ofertas Laborales) + Perfil Consolidado Argentino (ESCO + emergentes)</w:t>
      </w:r>
    </w:p>
    <w:p w14:paraId="368E9FBF" w14:textId="77777777" w:rsidR="00B36CE1" w:rsidRDefault="00000000" w:rsidP="00E025D4">
      <w:pPr>
        <w:spacing w:after="40"/>
        <w:jc w:val="both"/>
      </w:pPr>
      <w:r>
        <w:rPr>
          <w:b/>
          <w:bCs/>
          <w:color w:val="888780"/>
          <w:sz w:val="20"/>
          <w:szCs w:val="20"/>
        </w:rPr>
        <w:t xml:space="preserve">Servicios: </w:t>
      </w:r>
      <w:r>
        <w:rPr>
          <w:color w:val="888780"/>
          <w:sz w:val="20"/>
          <w:szCs w:val="20"/>
        </w:rPr>
        <w:t>Mi Futuro Laboral (S1) · Oficina de Empleo (S2) · Empresas (S3)</w:t>
      </w:r>
    </w:p>
    <w:p w14:paraId="18932D51" w14:textId="77777777" w:rsidR="00B36CE1" w:rsidRDefault="00000000" w:rsidP="00E025D4">
      <w:pPr>
        <w:jc w:val="both"/>
      </w:pPr>
      <w:r>
        <w:br w:type="page"/>
      </w:r>
    </w:p>
    <w:p w14:paraId="613E487A" w14:textId="77777777" w:rsidR="00B36CE1" w:rsidRDefault="00000000" w:rsidP="00E025D4">
      <w:pPr>
        <w:pStyle w:val="Ttulo1"/>
        <w:pBdr>
          <w:bottom w:val="single" w:sz="4" w:space="0" w:color="5DCAA5"/>
        </w:pBdr>
        <w:spacing w:before="400" w:after="160"/>
        <w:jc w:val="both"/>
      </w:pPr>
      <w:r>
        <w:rPr>
          <w:b/>
          <w:bCs/>
          <w:color w:val="0F6E56"/>
        </w:rPr>
        <w:lastRenderedPageBreak/>
        <w:t>1. Resumen ejecutivo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CE1" w14:paraId="2396606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2D6F582C" w14:textId="77777777" w:rsidR="00B36CE1" w:rsidRDefault="00000000" w:rsidP="00E025D4">
            <w:pPr>
              <w:jc w:val="both"/>
            </w:pPr>
            <w:r>
              <w:rPr>
                <w:i/>
                <w:iCs/>
                <w:color w:val="633806"/>
              </w:rPr>
              <w:t>"El MOL conecta competencias reales de trabajadores con demanda laboral real del mercado argentino — y le da a cada actor del sistema la inteligencia que necesita para tomar mejores decisiones."</w:t>
            </w:r>
          </w:p>
        </w:tc>
      </w:tr>
    </w:tbl>
    <w:p w14:paraId="5AFC659E" w14:textId="77777777" w:rsidR="00B36CE1" w:rsidRDefault="00B36CE1" w:rsidP="00E025D4">
      <w:pPr>
        <w:spacing w:before="100"/>
        <w:jc w:val="both"/>
      </w:pPr>
    </w:p>
    <w:p w14:paraId="1FD34C52" w14:textId="77777777" w:rsidR="00B36CE1" w:rsidRDefault="00000000" w:rsidP="00E025D4">
      <w:pPr>
        <w:spacing w:before="80" w:after="80"/>
        <w:jc w:val="both"/>
      </w:pPr>
      <w:r>
        <w:rPr>
          <w:color w:val="1A1A1A"/>
        </w:rPr>
        <w:t>El MOL es un motor de inteligencia laboral que opera sobre un activo único: miles de ofertas laborales relevadas del mercado argentino, mapeadas a la taxonomía ESCO y enriquecidas con el Perfil Consolidado Argentino, que agrega competencias emergentes del mercado local que ESCO puro no captura.</w:t>
      </w:r>
    </w:p>
    <w:p w14:paraId="0823AB2D" w14:textId="77777777" w:rsidR="00B36CE1" w:rsidRDefault="00B36CE1" w:rsidP="00E025D4">
      <w:pPr>
        <w:spacing w:before="80"/>
        <w:jc w:val="both"/>
      </w:pPr>
    </w:p>
    <w:p w14:paraId="5B6A9877" w14:textId="77777777" w:rsidR="00B36CE1" w:rsidRDefault="00000000" w:rsidP="00E025D4">
      <w:pPr>
        <w:spacing w:before="80" w:after="80"/>
        <w:jc w:val="both"/>
      </w:pPr>
      <w:r>
        <w:rPr>
          <w:color w:val="1A1A1A"/>
        </w:rPr>
        <w:t>Sobre ese motor se construyen seis capacidades centrales: diagnóstico de competencias, matching oferta-demanda, matching con formación, inteligencia de mercado, reporte y certificación, y gestión de pools. Esas capacidades se exponen a través de tres servicios que son capas de acceso al mismo motor según el tipo de usuario: el trabajador (S1), la institución pública (S2), y la empresa privada (S3).</w:t>
      </w:r>
    </w:p>
    <w:p w14:paraId="2367F323" w14:textId="77777777" w:rsidR="00B36CE1" w:rsidRDefault="00B36CE1" w:rsidP="00E025D4">
      <w:pPr>
        <w:spacing w:before="80"/>
        <w:jc w:val="both"/>
      </w:pPr>
    </w:p>
    <w:p w14:paraId="65E73A63" w14:textId="77777777" w:rsidR="00B36CE1" w:rsidRDefault="00000000" w:rsidP="00E025D4">
      <w:pPr>
        <w:spacing w:before="80" w:after="80"/>
        <w:jc w:val="both"/>
      </w:pPr>
      <w:r>
        <w:rPr>
          <w:color w:val="1A1A1A"/>
        </w:rPr>
        <w:t>El primer cliente del sistema son las Oficinas de Empleo (OEs) municipales y provinciales. Estas instituciones ya tienen sus propios pools de personas, vacantes y cursos — el MOL les aporta el motor para conectarlos con inteligencia de competencias. Esto permite un lanzamiento inmediato sin depender de acumulación previa de usuarios en la plataforma.</w:t>
      </w:r>
    </w:p>
    <w:p w14:paraId="72B7DC67" w14:textId="77777777" w:rsidR="00B36CE1" w:rsidRDefault="00B36CE1" w:rsidP="00E025D4">
      <w:pPr>
        <w:spacing w:before="200"/>
        <w:jc w:val="both"/>
      </w:pPr>
    </w:p>
    <w:p w14:paraId="128F3F9A" w14:textId="77777777" w:rsidR="00B36CE1" w:rsidRDefault="00000000" w:rsidP="00E025D4">
      <w:pPr>
        <w:jc w:val="both"/>
      </w:pPr>
      <w:r>
        <w:br w:type="page"/>
      </w:r>
    </w:p>
    <w:p w14:paraId="1C87A4E1" w14:textId="77777777" w:rsidR="00B36CE1" w:rsidRDefault="00000000" w:rsidP="00E025D4">
      <w:pPr>
        <w:pStyle w:val="Ttulo1"/>
        <w:pBdr>
          <w:bottom w:val="single" w:sz="4" w:space="0" w:color="5DCAA5"/>
        </w:pBdr>
        <w:spacing w:before="400" w:after="160"/>
        <w:jc w:val="both"/>
      </w:pPr>
      <w:r>
        <w:rPr>
          <w:b/>
          <w:bCs/>
          <w:color w:val="0F6E56"/>
        </w:rPr>
        <w:lastRenderedPageBreak/>
        <w:t>2. Problema que resuelve</w:t>
      </w:r>
    </w:p>
    <w:p w14:paraId="1ACD0C7B" w14:textId="77777777" w:rsidR="00B36CE1" w:rsidRDefault="00000000" w:rsidP="00E025D4">
      <w:pPr>
        <w:pStyle w:val="Ttulo2"/>
        <w:spacing w:before="320" w:after="120"/>
        <w:jc w:val="both"/>
      </w:pPr>
      <w:r>
        <w:rPr>
          <w:b/>
          <w:bCs/>
          <w:color w:val="444441"/>
        </w:rPr>
        <w:t>2.1 El trabajador</w:t>
      </w:r>
    </w:p>
    <w:p w14:paraId="47647BC3" w14:textId="77777777" w:rsidR="00B36CE1" w:rsidRDefault="00000000" w:rsidP="00E025D4">
      <w:pPr>
        <w:spacing w:before="80" w:after="80"/>
        <w:jc w:val="both"/>
      </w:pPr>
      <w:r>
        <w:rPr>
          <w:color w:val="1A1A1A"/>
        </w:rPr>
        <w:t>El trabajador que quiere crecer enfrenta cuatro obstáculos: no puede traducir lo que hizo a competencias que el mercado reconozca, no sabe qué ocupaciones son alcanzables, no sabe qué le falta para una vacante específica, y si su trayectoria es informal ningún sistema lo representa. El resultado es que busca trabajo por intuición y no tiene un camino concreto de mejora.</w:t>
      </w:r>
    </w:p>
    <w:p w14:paraId="74ECC0B4" w14:textId="77777777" w:rsidR="00B36CE1" w:rsidRDefault="00B36CE1" w:rsidP="00E025D4">
      <w:pPr>
        <w:spacing w:before="100"/>
        <w:jc w:val="both"/>
      </w:pPr>
    </w:p>
    <w:p w14:paraId="39A9A391" w14:textId="77777777" w:rsidR="00B36CE1" w:rsidRDefault="00000000" w:rsidP="00E025D4">
      <w:pPr>
        <w:pStyle w:val="Ttulo2"/>
        <w:spacing w:before="320" w:after="120"/>
        <w:jc w:val="both"/>
      </w:pPr>
      <w:r>
        <w:rPr>
          <w:b/>
          <w:bCs/>
          <w:color w:val="444441"/>
        </w:rPr>
        <w:t>2.2 La oficina de empleo</w:t>
      </w:r>
    </w:p>
    <w:p w14:paraId="3BF4B3FD" w14:textId="77777777" w:rsidR="00B36CE1" w:rsidRDefault="00000000" w:rsidP="00E025D4">
      <w:pPr>
        <w:spacing w:before="80" w:after="80"/>
        <w:jc w:val="both"/>
      </w:pPr>
      <w:r>
        <w:rPr>
          <w:color w:val="1A1A1A"/>
        </w:rPr>
        <w:t>La Oficina de Empleo (OE) tiene tres operaciones diarias: atender al trabajador y orientarlo, gestionar vacantes de empresas locales y preseleccionar candidatos, y derivar personas a formación. Las tres se hacen manualmente con planillas e intuición. La OE ya tiene los tres lados del mercado laboral local: base de personas, vacantes de empresas de su jurisdicción, y catálogo de cursos disponibles. Lo que no tiene es un motor que conecte esas tres bases con inteligencia de competencias. El MOL aporta exactamente eso.</w:t>
      </w:r>
    </w:p>
    <w:p w14:paraId="35A9C13C" w14:textId="77777777" w:rsidR="00B36CE1" w:rsidRDefault="00B36CE1" w:rsidP="00E025D4">
      <w:pPr>
        <w:spacing w:before="100"/>
        <w:jc w:val="both"/>
      </w:pPr>
    </w:p>
    <w:p w14:paraId="4C66E9D9" w14:textId="77777777" w:rsidR="00B36CE1" w:rsidRDefault="00000000" w:rsidP="00E025D4">
      <w:pPr>
        <w:pStyle w:val="Ttulo2"/>
        <w:spacing w:before="320" w:after="120"/>
        <w:jc w:val="both"/>
      </w:pPr>
      <w:r>
        <w:rPr>
          <w:b/>
          <w:bCs/>
          <w:color w:val="444441"/>
        </w:rPr>
        <w:t>2.3 La empresa</w:t>
      </w:r>
    </w:p>
    <w:p w14:paraId="2325F583" w14:textId="77777777" w:rsidR="00B36CE1" w:rsidRDefault="00000000" w:rsidP="00E025D4">
      <w:pPr>
        <w:spacing w:before="80" w:after="80"/>
        <w:jc w:val="both"/>
      </w:pPr>
      <w:r>
        <w:rPr>
          <w:color w:val="1A1A1A"/>
        </w:rPr>
        <w:t>El reclutador evalúa candidatos sin datos técnicos de compatibilidad. Compara CVs por intuición y no sabe si el candidato tiene las competencias que necesita. Más allá de la selección, la empresa no sabe si su plantilla está preparada para los cambios que vienen en su sector ni qué brechas tiene respecto a la demanda futura.</w:t>
      </w:r>
    </w:p>
    <w:p w14:paraId="0248679A" w14:textId="77777777" w:rsidR="00B36CE1" w:rsidRDefault="00B36CE1" w:rsidP="00E025D4">
      <w:pPr>
        <w:spacing w:before="200"/>
        <w:jc w:val="both"/>
      </w:pPr>
    </w:p>
    <w:p w14:paraId="2EBB3D96" w14:textId="77777777" w:rsidR="00B36CE1" w:rsidRDefault="00000000" w:rsidP="00E025D4">
      <w:pPr>
        <w:jc w:val="both"/>
      </w:pPr>
      <w:r>
        <w:br w:type="page"/>
      </w:r>
    </w:p>
    <w:p w14:paraId="603677A3" w14:textId="77777777" w:rsidR="00B36CE1" w:rsidRDefault="00000000" w:rsidP="00E025D4">
      <w:pPr>
        <w:pStyle w:val="Ttulo1"/>
        <w:pBdr>
          <w:bottom w:val="single" w:sz="4" w:space="0" w:color="5DCAA5"/>
        </w:pBdr>
        <w:spacing w:before="400" w:after="160"/>
        <w:jc w:val="both"/>
      </w:pPr>
      <w:r>
        <w:rPr>
          <w:b/>
          <w:bCs/>
          <w:color w:val="0F6E56"/>
        </w:rPr>
        <w:lastRenderedPageBreak/>
        <w:t>3. Las seis capacidades del motor MOL</w:t>
      </w:r>
    </w:p>
    <w:p w14:paraId="24989862" w14:textId="77777777" w:rsidR="00B36CE1" w:rsidRDefault="00000000" w:rsidP="00E025D4">
      <w:pPr>
        <w:spacing w:before="80" w:after="80"/>
        <w:jc w:val="both"/>
      </w:pPr>
      <w:r>
        <w:rPr>
          <w:color w:val="1A1A1A"/>
        </w:rPr>
        <w:t>El MOL no es una colección de funcionalidades — es un motor con seis capacidades centrales. Los tres servicios son capas de acceso a esas capacidades, no productos independientes.</w:t>
      </w:r>
    </w:p>
    <w:p w14:paraId="0D1ABE39" w14:textId="77777777" w:rsidR="00B36CE1" w:rsidRDefault="00B36CE1" w:rsidP="00E025D4">
      <w:pPr>
        <w:spacing w:before="80"/>
        <w:jc w:val="both"/>
      </w:pPr>
    </w:p>
    <w:p w14:paraId="56004348" w14:textId="77777777" w:rsidR="00B36CE1" w:rsidRDefault="00000000" w:rsidP="00E025D4">
      <w:pPr>
        <w:pStyle w:val="Ttulo2"/>
        <w:spacing w:before="320" w:after="120"/>
        <w:jc w:val="both"/>
      </w:pPr>
      <w:r>
        <w:rPr>
          <w:b/>
          <w:bCs/>
          <w:color w:val="444441"/>
        </w:rPr>
        <w:t>Capacidad 1 — Diagnóstico de competencias</w:t>
      </w:r>
    </w:p>
    <w:p w14:paraId="6322124C" w14:textId="77777777" w:rsidR="00B36CE1" w:rsidRDefault="00000000" w:rsidP="00E025D4">
      <w:pPr>
        <w:spacing w:before="80" w:after="80"/>
        <w:jc w:val="both"/>
      </w:pPr>
      <w:r>
        <w:rPr>
          <w:color w:val="1A1A1A"/>
        </w:rPr>
        <w:t>Construir un perfil de skills a partir de múltiples fuentes. Cuatro vías combinables:</w:t>
      </w:r>
    </w:p>
    <w:p w14:paraId="2D24D217" w14:textId="77777777" w:rsidR="00B36CE1" w:rsidRDefault="00000000" w:rsidP="00E025D4">
      <w:pPr>
        <w:pStyle w:val="Prrafodelista"/>
        <w:numPr>
          <w:ilvl w:val="0"/>
          <w:numId w:val="2"/>
        </w:numPr>
        <w:spacing w:before="60" w:after="60"/>
        <w:jc w:val="both"/>
      </w:pPr>
      <w:r>
        <w:rPr>
          <w:color w:val="1A1A1A"/>
        </w:rPr>
        <w:t>Vía 1 — Por ocupación: el trabajador indica en qué trabajó y el sistema extrae competencias del Perfil Consolidado Argentino para ese rol.</w:t>
      </w:r>
    </w:p>
    <w:p w14:paraId="789C8615" w14:textId="77777777" w:rsidR="00B36CE1" w:rsidRDefault="00000000" w:rsidP="00E025D4">
      <w:pPr>
        <w:pStyle w:val="Prrafodelista"/>
        <w:numPr>
          <w:ilvl w:val="0"/>
          <w:numId w:val="2"/>
        </w:numPr>
        <w:spacing w:before="60" w:after="60"/>
        <w:jc w:val="both"/>
      </w:pPr>
      <w:r>
        <w:rPr>
          <w:color w:val="1A1A1A"/>
        </w:rPr>
        <w:t>Vía 2 — Por tarea: describe qué sabe hacer y el sistema busca en ESCO + emergentes por nombre y definición.</w:t>
      </w:r>
    </w:p>
    <w:p w14:paraId="27D0C9A5" w14:textId="77777777" w:rsidR="00B36CE1" w:rsidRDefault="00000000" w:rsidP="00E025D4">
      <w:pPr>
        <w:pStyle w:val="Prrafodelista"/>
        <w:numPr>
          <w:ilvl w:val="0"/>
          <w:numId w:val="2"/>
        </w:numPr>
        <w:spacing w:before="60" w:after="60"/>
        <w:jc w:val="both"/>
      </w:pPr>
      <w:r>
        <w:rPr>
          <w:color w:val="1A1A1A"/>
        </w:rPr>
        <w:t>Vía 3 — Texto libre con NLP: el sistema identifica competencias automáticamente del texto en español rioplatense.</w:t>
      </w:r>
    </w:p>
    <w:p w14:paraId="0FD475B8" w14:textId="77777777" w:rsidR="00B36CE1" w:rsidRDefault="00000000" w:rsidP="00E025D4">
      <w:pPr>
        <w:pStyle w:val="Prrafodelista"/>
        <w:numPr>
          <w:ilvl w:val="0"/>
          <w:numId w:val="2"/>
        </w:numPr>
        <w:spacing w:before="60" w:after="60"/>
        <w:jc w:val="both"/>
      </w:pPr>
      <w:r>
        <w:rPr>
          <w:color w:val="1A1A1A"/>
        </w:rPr>
        <w:t>Vía 4 — Por formación: el trabajador carga su título, certificación o curso completado. El sistema mapea esa formación a skills ESCO a partir de la base de resoluciones oficiales de aprobación (pre, grado y posgrado) y del catálogo de cursos de academias y plataformas locales e internacionales (</w:t>
      </w:r>
      <w:proofErr w:type="spellStart"/>
      <w:r>
        <w:rPr>
          <w:color w:val="1A1A1A"/>
        </w:rPr>
        <w:t>Codehouse</w:t>
      </w:r>
      <w:proofErr w:type="spellEnd"/>
      <w:r>
        <w:rPr>
          <w:color w:val="1A1A1A"/>
        </w:rPr>
        <w:t xml:space="preserve">, Coursera, etc.). Esta base se construye mediante </w:t>
      </w:r>
      <w:proofErr w:type="spellStart"/>
      <w:r>
        <w:rPr>
          <w:color w:val="1A1A1A"/>
        </w:rPr>
        <w:t>scraping</w:t>
      </w:r>
      <w:proofErr w:type="spellEnd"/>
      <w:r>
        <w:rPr>
          <w:color w:val="1A1A1A"/>
        </w:rPr>
        <w:t xml:space="preserve"> y análisis de resoluciones oficiales argentinas y programas de instituciones de formación.</w:t>
      </w:r>
    </w:p>
    <w:p w14:paraId="64B4BEDA" w14:textId="77777777" w:rsidR="00B36CE1" w:rsidRDefault="00000000" w:rsidP="00E025D4">
      <w:pPr>
        <w:spacing w:before="80" w:after="80"/>
        <w:jc w:val="both"/>
      </w:pPr>
      <w:proofErr w:type="gramStart"/>
      <w:r>
        <w:rPr>
          <w:color w:val="1A1A1A"/>
        </w:rPr>
        <w:t>Cada skill</w:t>
      </w:r>
      <w:proofErr w:type="gramEnd"/>
      <w:r>
        <w:rPr>
          <w:color w:val="1A1A1A"/>
        </w:rPr>
        <w:t xml:space="preserve"> derivada muestra su definición ESCO. El usuario confirma (✓), duda (?) o descarta (✗). Skills informales incluidas en igualdad de condiciones.</w:t>
      </w:r>
    </w:p>
    <w:p w14:paraId="050A9514" w14:textId="77777777" w:rsidR="00B36CE1" w:rsidRDefault="00B36CE1" w:rsidP="00E025D4">
      <w:pPr>
        <w:spacing w:before="100"/>
        <w:jc w:val="both"/>
      </w:pPr>
    </w:p>
    <w:p w14:paraId="0205D89E" w14:textId="77777777" w:rsidR="00B36CE1" w:rsidRDefault="00000000" w:rsidP="00E025D4">
      <w:pPr>
        <w:pStyle w:val="Ttulo2"/>
        <w:spacing w:before="320" w:after="120"/>
        <w:jc w:val="both"/>
      </w:pPr>
      <w:r>
        <w:rPr>
          <w:b/>
          <w:bCs/>
          <w:color w:val="444441"/>
        </w:rPr>
        <w:t>Capacidad 2 — Matching oferta-demanda laboral</w:t>
      </w:r>
    </w:p>
    <w:p w14:paraId="3553C94A" w14:textId="77777777" w:rsidR="00B36CE1" w:rsidRDefault="00000000" w:rsidP="00E025D4">
      <w:pPr>
        <w:spacing w:before="80" w:after="80"/>
        <w:jc w:val="both"/>
      </w:pPr>
      <w:r>
        <w:rPr>
          <w:color w:val="1A1A1A"/>
        </w:rPr>
        <w:t>Cruzar un perfil de competencias contra ofertas laborales reales y devolver un ranking con % de match y brecha específica por vacante. Opera en ambas direcciones: desde el trabajador hacia vacantes (S1 y S2) y desde una vacante hacia candidatos (S2 y S3). El resultado no es un porcentaje abstracto — es 'N skills te separan de esta vacante, estas son, y este es su peso en el mercado hoy'.</w:t>
      </w:r>
    </w:p>
    <w:p w14:paraId="6A5DF5F2" w14:textId="77777777" w:rsidR="00B36CE1" w:rsidRDefault="00B36CE1" w:rsidP="00E025D4">
      <w:pPr>
        <w:spacing w:before="100"/>
        <w:jc w:val="both"/>
      </w:pPr>
    </w:p>
    <w:p w14:paraId="31B1427F" w14:textId="77777777" w:rsidR="00B36CE1" w:rsidRDefault="00000000" w:rsidP="00E025D4">
      <w:pPr>
        <w:pStyle w:val="Ttulo2"/>
        <w:spacing w:before="320" w:after="120"/>
        <w:jc w:val="both"/>
      </w:pPr>
      <w:r>
        <w:rPr>
          <w:b/>
          <w:bCs/>
          <w:color w:val="444441"/>
        </w:rPr>
        <w:t>Capacidad 3 — Matching con formación</w:t>
      </w:r>
    </w:p>
    <w:p w14:paraId="7850C618" w14:textId="77777777" w:rsidR="00B36CE1" w:rsidRDefault="00000000" w:rsidP="00E025D4">
      <w:pPr>
        <w:spacing w:before="80" w:after="80"/>
        <w:jc w:val="both"/>
      </w:pPr>
      <w:r>
        <w:rPr>
          <w:color w:val="1A1A1A"/>
        </w:rPr>
        <w:t>Cruzar brechas de skills con oferta de cursos mapeada a ESCO. Para cada brecha, el sistema identifica qué cursos la cierran — con fuente y con impacto medible: cuánto sube el match si el trabajador completa ese curso. Dos modos: Modo A (quiero llegar a X — qué estudio) y Modo B (adónde conviene ir según la demanda desde mi perfil). La oferta de cursos incluye el catálogo propio de la institución cliente y fuentes externas mapeadas a ESCO.</w:t>
      </w:r>
    </w:p>
    <w:p w14:paraId="4DCC7D41" w14:textId="77777777" w:rsidR="00B36CE1" w:rsidRDefault="00B36CE1" w:rsidP="00E025D4">
      <w:pPr>
        <w:spacing w:before="100"/>
        <w:jc w:val="both"/>
      </w:pPr>
    </w:p>
    <w:p w14:paraId="38EE0E3D" w14:textId="77777777" w:rsidR="00B36CE1" w:rsidRDefault="00000000" w:rsidP="00E025D4">
      <w:pPr>
        <w:pStyle w:val="Ttulo2"/>
        <w:spacing w:before="320" w:after="120"/>
        <w:jc w:val="both"/>
      </w:pPr>
      <w:r>
        <w:rPr>
          <w:b/>
          <w:bCs/>
          <w:color w:val="444441"/>
        </w:rPr>
        <w:t>Capacidad 4 — Inteligencia de mercado</w:t>
      </w:r>
    </w:p>
    <w:p w14:paraId="1FA51C05" w14:textId="77777777" w:rsidR="00B36CE1" w:rsidRDefault="00000000" w:rsidP="00E025D4">
      <w:pPr>
        <w:spacing w:before="80" w:after="80"/>
        <w:jc w:val="both"/>
      </w:pPr>
      <w:r>
        <w:rPr>
          <w:color w:val="1A1A1A"/>
        </w:rPr>
        <w:t>Analizar tendencias de demanda de skills por sector, región y tiempo. Dos sabores según el usuario:</w:t>
      </w:r>
    </w:p>
    <w:p w14:paraId="1C30A7D6" w14:textId="77777777" w:rsidR="00B36CE1" w:rsidRDefault="00000000" w:rsidP="00E025D4">
      <w:pPr>
        <w:pStyle w:val="Prrafodelista"/>
        <w:numPr>
          <w:ilvl w:val="0"/>
          <w:numId w:val="2"/>
        </w:numPr>
        <w:spacing w:before="60" w:after="60"/>
        <w:jc w:val="both"/>
      </w:pPr>
      <w:r>
        <w:rPr>
          <w:color w:val="1A1A1A"/>
        </w:rPr>
        <w:t>Inteligencia local y operativa (S2): mapa del mercado laboral de la jurisdicción — skills demandadas vs. disponibles en la cartera, brechas frecuentes de la población local, cursos que faltan, reportes institucionales.</w:t>
      </w:r>
    </w:p>
    <w:p w14:paraId="11A3832E" w14:textId="77777777" w:rsidR="00B36CE1" w:rsidRDefault="00000000" w:rsidP="00E025D4">
      <w:pPr>
        <w:pStyle w:val="Prrafodelista"/>
        <w:numPr>
          <w:ilvl w:val="0"/>
          <w:numId w:val="2"/>
        </w:numPr>
        <w:spacing w:before="60" w:after="60"/>
        <w:jc w:val="both"/>
      </w:pPr>
      <w:r>
        <w:rPr>
          <w:color w:val="1A1A1A"/>
        </w:rPr>
        <w:lastRenderedPageBreak/>
        <w:t xml:space="preserve">Inteligencia sectorial y estratégica (S3): tendencias del sector de la empresa, escasez de skills, </w:t>
      </w:r>
      <w:proofErr w:type="spellStart"/>
      <w:r>
        <w:rPr>
          <w:color w:val="1A1A1A"/>
        </w:rPr>
        <w:t>benchmark</w:t>
      </w:r>
      <w:proofErr w:type="spellEnd"/>
      <w:r>
        <w:rPr>
          <w:color w:val="1A1A1A"/>
        </w:rPr>
        <w:t xml:space="preserve"> vs. promedio sectorial, proyección de demanda futura, alertas de skills en crecimiento.</w:t>
      </w:r>
    </w:p>
    <w:p w14:paraId="48EC254C" w14:textId="77777777" w:rsidR="00B36CE1" w:rsidRDefault="00B36CE1" w:rsidP="00E025D4">
      <w:pPr>
        <w:spacing w:before="100"/>
        <w:jc w:val="both"/>
      </w:pPr>
    </w:p>
    <w:p w14:paraId="265FA72F" w14:textId="77777777" w:rsidR="00B36CE1" w:rsidRDefault="00000000" w:rsidP="00E025D4">
      <w:pPr>
        <w:pStyle w:val="Ttulo2"/>
        <w:spacing w:before="320" w:after="120"/>
        <w:jc w:val="both"/>
      </w:pPr>
      <w:r>
        <w:rPr>
          <w:b/>
          <w:bCs/>
          <w:color w:val="444441"/>
        </w:rPr>
        <w:t>Capacidad 5 — Reporte y certificación</w:t>
      </w:r>
    </w:p>
    <w:p w14:paraId="3E9D6FFF" w14:textId="77777777" w:rsidR="00B36CE1" w:rsidRDefault="00000000" w:rsidP="00E025D4">
      <w:pPr>
        <w:spacing w:before="80" w:after="80"/>
        <w:jc w:val="both"/>
      </w:pPr>
      <w:r>
        <w:rPr>
          <w:color w:val="1A1A1A"/>
        </w:rPr>
        <w:t>Generar documentos verificables del perfil de competencias. Esta capacidad evoluciona en tres etapas según la maduración del sistema y sus relaciones institucionales:</w:t>
      </w:r>
    </w:p>
    <w:p w14:paraId="38DE4CC6" w14:textId="77777777" w:rsidR="00B36CE1" w:rsidRDefault="00000000" w:rsidP="00E025D4">
      <w:pPr>
        <w:pStyle w:val="Prrafodelista"/>
        <w:numPr>
          <w:ilvl w:val="0"/>
          <w:numId w:val="2"/>
        </w:numPr>
        <w:spacing w:before="60" w:after="60"/>
        <w:jc w:val="both"/>
      </w:pPr>
      <w:r>
        <w:rPr>
          <w:color w:val="1A1A1A"/>
        </w:rPr>
        <w:t xml:space="preserve">Hoy (MVP): reporte autodeclarado. PDF institucional con identidad MOL + QR dinámico con URL única. El reclutador accede sin </w:t>
      </w:r>
      <w:proofErr w:type="spellStart"/>
      <w:r>
        <w:rPr>
          <w:color w:val="1A1A1A"/>
        </w:rPr>
        <w:t>login</w:t>
      </w:r>
      <w:proofErr w:type="spellEnd"/>
      <w:r>
        <w:rPr>
          <w:color w:val="1A1A1A"/>
        </w:rPr>
        <w:t xml:space="preserve"> al análisis de compatibilidad del candidato.</w:t>
      </w:r>
    </w:p>
    <w:p w14:paraId="4334182E" w14:textId="77777777" w:rsidR="00B36CE1" w:rsidRDefault="00000000" w:rsidP="00E025D4">
      <w:pPr>
        <w:pStyle w:val="Prrafodelista"/>
        <w:numPr>
          <w:ilvl w:val="0"/>
          <w:numId w:val="2"/>
        </w:numPr>
        <w:spacing w:before="60" w:after="60"/>
        <w:jc w:val="both"/>
      </w:pPr>
      <w:r>
        <w:rPr>
          <w:color w:val="1A1A1A"/>
        </w:rPr>
        <w:t>Próximo paso (v2): validación institucional. El técnico de la OE valida las skills del trabajador durante la atención. El reporte indica qué fue verificado por una institución.</w:t>
      </w:r>
    </w:p>
    <w:p w14:paraId="409064CB" w14:textId="77777777" w:rsidR="00B36CE1" w:rsidRDefault="00000000" w:rsidP="00E025D4">
      <w:pPr>
        <w:pStyle w:val="Prrafodelista"/>
        <w:numPr>
          <w:ilvl w:val="0"/>
          <w:numId w:val="2"/>
        </w:numPr>
        <w:spacing w:before="60" w:after="60"/>
        <w:jc w:val="both"/>
      </w:pPr>
      <w:r>
        <w:rPr>
          <w:color w:val="1A1A1A"/>
        </w:rPr>
        <w:t>Visión: certificación MOL. El sistema certifica skills completadas a través de formaciones mapeadas. El QR pasa de reporte a credencial verificable con valor de mercado propio.</w:t>
      </w:r>
    </w:p>
    <w:p w14:paraId="7E778F8B" w14:textId="77777777" w:rsidR="00B36CE1" w:rsidRDefault="00B36CE1" w:rsidP="00E025D4">
      <w:pPr>
        <w:spacing w:before="100"/>
        <w:jc w:val="both"/>
      </w:pPr>
    </w:p>
    <w:p w14:paraId="4BCAB27E" w14:textId="77777777" w:rsidR="00B36CE1" w:rsidRDefault="00000000" w:rsidP="00E025D4">
      <w:pPr>
        <w:pStyle w:val="Ttulo2"/>
        <w:spacing w:before="320" w:after="120"/>
        <w:jc w:val="both"/>
      </w:pPr>
      <w:r>
        <w:rPr>
          <w:b/>
          <w:bCs/>
          <w:color w:val="444441"/>
        </w:rPr>
        <w:t>Capacidad 6 — Gestión de pools</w:t>
      </w:r>
    </w:p>
    <w:p w14:paraId="3A2E744D" w14:textId="77777777" w:rsidR="00B36CE1" w:rsidRDefault="00000000" w:rsidP="00E025D4">
      <w:pPr>
        <w:spacing w:before="80" w:after="80"/>
        <w:jc w:val="both"/>
      </w:pPr>
      <w:r>
        <w:rPr>
          <w:color w:val="1A1A1A"/>
        </w:rPr>
        <w:t>Administrar bases de personas, vacantes y cursos — propias y de terceros. Lo que aporta cada usuario:</w:t>
      </w:r>
    </w:p>
    <w:p w14:paraId="2330705C" w14:textId="77777777" w:rsidR="00B36CE1" w:rsidRDefault="00000000" w:rsidP="00E025D4">
      <w:pPr>
        <w:pStyle w:val="Prrafodelista"/>
        <w:numPr>
          <w:ilvl w:val="0"/>
          <w:numId w:val="2"/>
        </w:numPr>
        <w:spacing w:before="60" w:after="60"/>
        <w:jc w:val="both"/>
      </w:pPr>
      <w:r>
        <w:rPr>
          <w:color w:val="1A1A1A"/>
        </w:rPr>
        <w:t xml:space="preserve">El trabajador (S1): su perfil de competencias y </w:t>
      </w:r>
      <w:proofErr w:type="spellStart"/>
      <w:r>
        <w:rPr>
          <w:color w:val="1A1A1A"/>
        </w:rPr>
        <w:t>opt</w:t>
      </w:r>
      <w:proofErr w:type="spellEnd"/>
      <w:r>
        <w:rPr>
          <w:color w:val="1A1A1A"/>
        </w:rPr>
        <w:t>-in para visibilidad en búsquedas.</w:t>
      </w:r>
    </w:p>
    <w:p w14:paraId="145350B7" w14:textId="77777777" w:rsidR="00B36CE1" w:rsidRDefault="00000000" w:rsidP="00E025D4">
      <w:pPr>
        <w:pStyle w:val="Prrafodelista"/>
        <w:numPr>
          <w:ilvl w:val="0"/>
          <w:numId w:val="2"/>
        </w:numPr>
        <w:spacing w:before="60" w:after="60"/>
        <w:jc w:val="both"/>
      </w:pPr>
      <w:r>
        <w:rPr>
          <w:color w:val="1A1A1A"/>
        </w:rPr>
        <w:t>El gobierno local / OE (S2): base de personas registradas, vacantes de empresas de su jurisdicción, y catálogo de cursos del territorio. Los tres pools se integran al motor MOL y el gobierno puede acceder tanto a sus propios datos como al pool amplio del MOL en su jurisdicción.</w:t>
      </w:r>
    </w:p>
    <w:p w14:paraId="5B4C4768" w14:textId="77777777" w:rsidR="00B36CE1" w:rsidRDefault="00000000" w:rsidP="00E025D4">
      <w:pPr>
        <w:pStyle w:val="Prrafodelista"/>
        <w:numPr>
          <w:ilvl w:val="0"/>
          <w:numId w:val="2"/>
        </w:numPr>
        <w:spacing w:before="60" w:after="60"/>
        <w:jc w:val="both"/>
      </w:pPr>
      <w:r>
        <w:rPr>
          <w:color w:val="1A1A1A"/>
        </w:rPr>
        <w:t>La empresa (S3): vacantes con skills ESCO, perfil de su plantilla propia, y demanda de skills de su sector.</w:t>
      </w:r>
    </w:p>
    <w:p w14:paraId="185C5333" w14:textId="77777777" w:rsidR="00B36CE1" w:rsidRDefault="00B36CE1" w:rsidP="00E025D4">
      <w:pPr>
        <w:spacing w:before="200"/>
        <w:jc w:val="both"/>
      </w:pPr>
    </w:p>
    <w:p w14:paraId="28F08D04" w14:textId="77777777" w:rsidR="00B36CE1" w:rsidRDefault="00000000" w:rsidP="00E025D4">
      <w:pPr>
        <w:jc w:val="both"/>
      </w:pPr>
      <w:r>
        <w:br w:type="page"/>
      </w:r>
    </w:p>
    <w:p w14:paraId="2F5EA2DA" w14:textId="77777777" w:rsidR="00B36CE1" w:rsidRDefault="00000000" w:rsidP="00E025D4">
      <w:pPr>
        <w:pStyle w:val="Ttulo1"/>
        <w:pBdr>
          <w:bottom w:val="single" w:sz="4" w:space="0" w:color="5DCAA5"/>
        </w:pBdr>
        <w:spacing w:before="400" w:after="160"/>
        <w:jc w:val="both"/>
      </w:pPr>
      <w:r>
        <w:rPr>
          <w:b/>
          <w:bCs/>
          <w:color w:val="0F6E56"/>
        </w:rPr>
        <w:lastRenderedPageBreak/>
        <w:t>4. Capacidades del motor por servicio</w:t>
      </w:r>
    </w:p>
    <w:p w14:paraId="5C9A5B36" w14:textId="77777777" w:rsidR="00B36CE1" w:rsidRDefault="00000000" w:rsidP="00E025D4">
      <w:pPr>
        <w:spacing w:before="80" w:after="80"/>
        <w:jc w:val="both"/>
      </w:pPr>
      <w:r>
        <w:rPr>
          <w:color w:val="1A1A1A"/>
        </w:rPr>
        <w:t>La misma capacidad puede aparecer en más de un servicio — es el mismo motor, no una duplicación. Lo que cambia es quién opera, con qué propósito, y con qué interfaz.</w:t>
      </w:r>
    </w:p>
    <w:p w14:paraId="28AA148A" w14:textId="77777777" w:rsidR="00B36CE1" w:rsidRDefault="00B36CE1" w:rsidP="00E025D4">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42"/>
        <w:gridCol w:w="2342"/>
        <w:gridCol w:w="2342"/>
      </w:tblGrid>
      <w:tr w:rsidR="00B36CE1" w14:paraId="2AA85840"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00" w:type="dxa"/>
              <w:bottom w:w="80" w:type="dxa"/>
              <w:right w:w="100" w:type="dxa"/>
            </w:tcMar>
          </w:tcPr>
          <w:p w14:paraId="1FE2B785" w14:textId="77777777" w:rsidR="00B36CE1" w:rsidRDefault="00000000" w:rsidP="00E025D4">
            <w:pPr>
              <w:jc w:val="center"/>
            </w:pPr>
            <w:r>
              <w:rPr>
                <w:b/>
                <w:bCs/>
                <w:color w:val="534AB7"/>
                <w:sz w:val="20"/>
                <w:szCs w:val="20"/>
              </w:rPr>
              <w:t>Capacidad MOL</w:t>
            </w:r>
          </w:p>
        </w:tc>
        <w:tc>
          <w:tcPr>
            <w:tcW w:w="2342" w:type="dxa"/>
            <w:tcBorders>
              <w:top w:val="single" w:sz="1" w:space="0" w:color="DDDDDD"/>
              <w:left w:val="single" w:sz="1" w:space="0" w:color="DDDDDD"/>
              <w:bottom w:val="single" w:sz="1" w:space="0" w:color="DDDDDD"/>
              <w:right w:val="single" w:sz="1" w:space="0" w:color="DDDDDD"/>
            </w:tcBorders>
            <w:shd w:val="clear" w:color="auto" w:fill="E1F5EE"/>
            <w:tcMar>
              <w:top w:w="80" w:type="dxa"/>
              <w:left w:w="100" w:type="dxa"/>
              <w:bottom w:w="80" w:type="dxa"/>
              <w:right w:w="100" w:type="dxa"/>
            </w:tcMar>
          </w:tcPr>
          <w:p w14:paraId="57A7246F" w14:textId="77777777" w:rsidR="00B36CE1" w:rsidRDefault="00000000" w:rsidP="00E025D4">
            <w:pPr>
              <w:jc w:val="center"/>
            </w:pPr>
            <w:r>
              <w:rPr>
                <w:b/>
                <w:bCs/>
                <w:color w:val="0F6E56"/>
                <w:sz w:val="20"/>
                <w:szCs w:val="20"/>
              </w:rPr>
              <w:t>S1 — Mi Futuro Laboral</w:t>
            </w:r>
          </w:p>
        </w:tc>
        <w:tc>
          <w:tcPr>
            <w:tcW w:w="2342" w:type="dxa"/>
            <w:tcBorders>
              <w:top w:val="single" w:sz="1" w:space="0" w:color="DDDDDD"/>
              <w:left w:val="single" w:sz="1" w:space="0" w:color="DDDDDD"/>
              <w:bottom w:val="single" w:sz="1" w:space="0" w:color="DDDDDD"/>
              <w:right w:val="single" w:sz="1" w:space="0" w:color="DDDDDD"/>
            </w:tcBorders>
            <w:shd w:val="clear" w:color="auto" w:fill="E6F1FB"/>
            <w:tcMar>
              <w:top w:w="80" w:type="dxa"/>
              <w:left w:w="100" w:type="dxa"/>
              <w:bottom w:w="80" w:type="dxa"/>
              <w:right w:w="100" w:type="dxa"/>
            </w:tcMar>
          </w:tcPr>
          <w:p w14:paraId="422D9C3A" w14:textId="77777777" w:rsidR="00B36CE1" w:rsidRDefault="00000000" w:rsidP="00E025D4">
            <w:pPr>
              <w:jc w:val="center"/>
            </w:pPr>
            <w:r>
              <w:rPr>
                <w:b/>
                <w:bCs/>
                <w:color w:val="0C447C"/>
                <w:sz w:val="20"/>
                <w:szCs w:val="20"/>
              </w:rPr>
              <w:t>S2 — Oficina de Empleo</w:t>
            </w:r>
          </w:p>
        </w:tc>
        <w:tc>
          <w:tcPr>
            <w:tcW w:w="2342" w:type="dxa"/>
            <w:tcBorders>
              <w:top w:val="single" w:sz="1" w:space="0" w:color="DDDDDD"/>
              <w:left w:val="single" w:sz="1" w:space="0" w:color="DDDDDD"/>
              <w:bottom w:val="single" w:sz="1" w:space="0" w:color="DDDDDD"/>
              <w:right w:val="single" w:sz="1" w:space="0" w:color="DDDDDD"/>
            </w:tcBorders>
            <w:shd w:val="clear" w:color="auto" w:fill="FAECE7"/>
            <w:tcMar>
              <w:top w:w="80" w:type="dxa"/>
              <w:left w:w="100" w:type="dxa"/>
              <w:bottom w:w="80" w:type="dxa"/>
              <w:right w:w="100" w:type="dxa"/>
            </w:tcMar>
          </w:tcPr>
          <w:p w14:paraId="6ACF381B" w14:textId="77777777" w:rsidR="00B36CE1" w:rsidRDefault="00000000" w:rsidP="00E025D4">
            <w:pPr>
              <w:jc w:val="center"/>
            </w:pPr>
            <w:r>
              <w:rPr>
                <w:b/>
                <w:bCs/>
                <w:color w:val="993C1D"/>
                <w:sz w:val="20"/>
                <w:szCs w:val="20"/>
              </w:rPr>
              <w:t>S3 — Empresas</w:t>
            </w:r>
          </w:p>
        </w:tc>
      </w:tr>
      <w:tr w:rsidR="00B36CE1" w14:paraId="1628EA2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00" w:type="dxa"/>
              <w:bottom w:w="80" w:type="dxa"/>
              <w:right w:w="100" w:type="dxa"/>
            </w:tcMar>
          </w:tcPr>
          <w:p w14:paraId="174E4D38" w14:textId="77777777" w:rsidR="00B36CE1" w:rsidRDefault="00000000" w:rsidP="00E025D4">
            <w:pPr>
              <w:jc w:val="both"/>
            </w:pPr>
            <w:r>
              <w:rPr>
                <w:b/>
                <w:bCs/>
                <w:color w:val="534AB7"/>
                <w:sz w:val="19"/>
                <w:szCs w:val="19"/>
              </w:rPr>
              <w:t>Cap. 1 Diagnóstico de competencias</w:t>
            </w:r>
          </w:p>
          <w:p w14:paraId="31F51923" w14:textId="77777777" w:rsidR="00B36CE1" w:rsidRDefault="00000000" w:rsidP="00E025D4">
            <w:pPr>
              <w:jc w:val="both"/>
            </w:pPr>
            <w:r>
              <w:rPr>
                <w:i/>
                <w:iCs/>
                <w:color w:val="7F77DD"/>
                <w:sz w:val="17"/>
                <w:szCs w:val="17"/>
              </w:rPr>
              <w:t>Perfil ESCO desde trayectoria, tareas, texto libre o formación</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2D22B9C" w14:textId="77777777" w:rsidR="00B36CE1" w:rsidRDefault="00000000" w:rsidP="00E025D4">
            <w:pPr>
              <w:spacing w:before="30" w:after="30"/>
              <w:jc w:val="both"/>
            </w:pPr>
            <w:r>
              <w:rPr>
                <w:color w:val="1A1A1A"/>
                <w:sz w:val="19"/>
                <w:szCs w:val="19"/>
              </w:rPr>
              <w:t xml:space="preserve">4 vías: ocupación, tarea, texto libre NLP, y formación/título. Validación </w:t>
            </w:r>
            <w:proofErr w:type="gramStart"/>
            <w:r>
              <w:rPr>
                <w:color w:val="1A1A1A"/>
                <w:sz w:val="19"/>
                <w:szCs w:val="19"/>
              </w:rPr>
              <w:t>skill</w:t>
            </w:r>
            <w:proofErr w:type="gramEnd"/>
            <w:r>
              <w:rPr>
                <w:color w:val="1A1A1A"/>
                <w:sz w:val="19"/>
                <w:szCs w:val="19"/>
              </w:rPr>
              <w:t xml:space="preserve"> por </w:t>
            </w:r>
            <w:proofErr w:type="gramStart"/>
            <w:r>
              <w:rPr>
                <w:color w:val="1A1A1A"/>
                <w:sz w:val="19"/>
                <w:szCs w:val="19"/>
              </w:rPr>
              <w:t>skill</w:t>
            </w:r>
            <w:proofErr w:type="gramEnd"/>
            <w:r>
              <w:rPr>
                <w:color w:val="1A1A1A"/>
                <w:sz w:val="19"/>
                <w:szCs w:val="19"/>
              </w:rPr>
              <w:t>. Skills informales incluidas.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3DFB59E" w14:textId="77777777" w:rsidR="00B36CE1" w:rsidRDefault="00000000" w:rsidP="00E025D4">
            <w:pPr>
              <w:spacing w:before="30" w:after="30"/>
              <w:jc w:val="both"/>
            </w:pPr>
            <w:r>
              <w:rPr>
                <w:color w:val="1A1A1A"/>
                <w:sz w:val="19"/>
                <w:szCs w:val="19"/>
              </w:rPr>
              <w:t>Técnico carga en la atención. Importa desde base propia de la OE. Nota del técnico captura lo que ESCO no puede derivar.</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8476635" w14:textId="77777777" w:rsidR="00B36CE1" w:rsidRDefault="00000000" w:rsidP="00E025D4">
            <w:pPr>
              <w:spacing w:before="30" w:after="30"/>
              <w:jc w:val="both"/>
            </w:pPr>
            <w:r>
              <w:rPr>
                <w:color w:val="1A1A1A"/>
                <w:sz w:val="19"/>
                <w:szCs w:val="19"/>
              </w:rPr>
              <w:t>Diagnóstico de plantilla: empleados cargan vía S1. Empresa ve mapa de competencias por rol o área.</w:t>
            </w:r>
          </w:p>
        </w:tc>
      </w:tr>
      <w:tr w:rsidR="00B36CE1" w14:paraId="0E26DEF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00" w:type="dxa"/>
              <w:bottom w:w="80" w:type="dxa"/>
              <w:right w:w="100" w:type="dxa"/>
            </w:tcMar>
          </w:tcPr>
          <w:p w14:paraId="3AACA1E8" w14:textId="77777777" w:rsidR="00B36CE1" w:rsidRDefault="00000000" w:rsidP="00E025D4">
            <w:pPr>
              <w:jc w:val="both"/>
            </w:pPr>
            <w:r>
              <w:rPr>
                <w:b/>
                <w:bCs/>
                <w:color w:val="534AB7"/>
                <w:sz w:val="19"/>
                <w:szCs w:val="19"/>
              </w:rPr>
              <w:t>Cap. 2 Matching oferta-demanda</w:t>
            </w:r>
          </w:p>
          <w:p w14:paraId="0BCC07CB" w14:textId="77777777" w:rsidR="00B36CE1" w:rsidRDefault="00000000" w:rsidP="00E025D4">
            <w:pPr>
              <w:jc w:val="both"/>
            </w:pPr>
            <w:r>
              <w:rPr>
                <w:i/>
                <w:iCs/>
                <w:color w:val="7F77DD"/>
                <w:sz w:val="17"/>
                <w:szCs w:val="17"/>
              </w:rPr>
              <w:t>Cruzar perfiles con vacantes en ambas direcciones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53A74D" w14:textId="77777777" w:rsidR="00B36CE1" w:rsidRDefault="00000000" w:rsidP="00E025D4">
            <w:pPr>
              <w:spacing w:before="30" w:after="30"/>
              <w:jc w:val="both"/>
            </w:pPr>
            <w:r>
              <w:rPr>
                <w:color w:val="1A1A1A"/>
                <w:sz w:val="19"/>
                <w:szCs w:val="19"/>
              </w:rPr>
              <w:t>Trabajador → vacantes: ranking de ocupaciones y ofertas reales MOL. 'N skills te separan' — concreto y accionable.</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D46036B" w14:textId="77777777" w:rsidR="00B36CE1" w:rsidRDefault="00000000" w:rsidP="00E025D4">
            <w:pPr>
              <w:spacing w:before="30" w:after="30"/>
              <w:jc w:val="both"/>
            </w:pPr>
            <w:r>
              <w:rPr>
                <w:color w:val="1A1A1A"/>
                <w:sz w:val="19"/>
                <w:szCs w:val="19"/>
              </w:rPr>
              <w:t>Bidireccional: perfil → vacantes de la OE + pool amplio MOL en la jurisdicción. Vacante → ranking de cartera por match.</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1FE26E5" w14:textId="77777777" w:rsidR="00B36CE1" w:rsidRDefault="00000000" w:rsidP="00E025D4">
            <w:pPr>
              <w:spacing w:before="30" w:after="30"/>
              <w:jc w:val="both"/>
            </w:pPr>
            <w:r>
              <w:rPr>
                <w:color w:val="1A1A1A"/>
                <w:sz w:val="19"/>
                <w:szCs w:val="19"/>
              </w:rPr>
              <w:t xml:space="preserve">QR libre: reporte de compatibilidad sin </w:t>
            </w:r>
            <w:proofErr w:type="spellStart"/>
            <w:r>
              <w:rPr>
                <w:color w:val="1A1A1A"/>
                <w:sz w:val="19"/>
                <w:szCs w:val="19"/>
              </w:rPr>
              <w:t>login</w:t>
            </w:r>
            <w:proofErr w:type="spellEnd"/>
            <w:r>
              <w:rPr>
                <w:color w:val="1A1A1A"/>
                <w:sz w:val="19"/>
                <w:szCs w:val="19"/>
              </w:rPr>
              <w:t>. Registrado: publicar búsqueda y recibir candidatos rankeados. Buscar en pool.</w:t>
            </w:r>
          </w:p>
        </w:tc>
      </w:tr>
      <w:tr w:rsidR="00B36CE1" w14:paraId="1BCCEAA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00" w:type="dxa"/>
              <w:bottom w:w="80" w:type="dxa"/>
              <w:right w:w="100" w:type="dxa"/>
            </w:tcMar>
          </w:tcPr>
          <w:p w14:paraId="04442697" w14:textId="77777777" w:rsidR="00B36CE1" w:rsidRDefault="00000000" w:rsidP="00E025D4">
            <w:pPr>
              <w:jc w:val="both"/>
            </w:pPr>
            <w:r>
              <w:rPr>
                <w:b/>
                <w:bCs/>
                <w:color w:val="534AB7"/>
                <w:sz w:val="19"/>
                <w:szCs w:val="19"/>
              </w:rPr>
              <w:t>Cap. 3 Matching con formación</w:t>
            </w:r>
          </w:p>
          <w:p w14:paraId="45892135" w14:textId="77777777" w:rsidR="00B36CE1" w:rsidRDefault="00000000" w:rsidP="00E025D4">
            <w:pPr>
              <w:jc w:val="both"/>
            </w:pPr>
            <w:r>
              <w:rPr>
                <w:i/>
                <w:iCs/>
                <w:color w:val="7F77DD"/>
                <w:sz w:val="17"/>
                <w:szCs w:val="17"/>
              </w:rPr>
              <w:t>Brechas de skills cruzadas con oferta de cursos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8CBCA7E" w14:textId="77777777" w:rsidR="00B36CE1" w:rsidRDefault="00000000" w:rsidP="00E025D4">
            <w:pPr>
              <w:spacing w:before="30" w:after="30"/>
              <w:jc w:val="both"/>
            </w:pPr>
            <w:r>
              <w:rPr>
                <w:color w:val="1A1A1A"/>
                <w:sz w:val="19"/>
                <w:szCs w:val="19"/>
              </w:rPr>
              <w:t>Por cada brecha: cursos que la cierran con impacto medible. Modo A: quiero llegar a X. Modo B: adónde conviene ir.</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D240E40" w14:textId="77777777" w:rsidR="00B36CE1" w:rsidRDefault="00000000" w:rsidP="00E025D4">
            <w:pPr>
              <w:spacing w:before="30" w:after="30"/>
              <w:jc w:val="both"/>
            </w:pPr>
            <w:r>
              <w:rPr>
                <w:color w:val="1A1A1A"/>
                <w:sz w:val="19"/>
                <w:szCs w:val="19"/>
              </w:rPr>
              <w:t>Técnico orienta con impacto medible. Integra catálogo propio de la OE. Detecta brechas sin oferta local disponible.</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B439C37" w14:textId="77777777" w:rsidR="00B36CE1" w:rsidRDefault="00000000" w:rsidP="00E025D4">
            <w:pPr>
              <w:spacing w:before="30" w:after="30"/>
              <w:jc w:val="both"/>
            </w:pPr>
            <w:r>
              <w:rPr>
                <w:color w:val="1A1A1A"/>
                <w:sz w:val="19"/>
                <w:szCs w:val="19"/>
              </w:rPr>
              <w:t>Reskilling: brecha entre plantilla actual y demanda futura. Plan de formación por perfil interno. Seguimiento de impacto.</w:t>
            </w:r>
          </w:p>
        </w:tc>
      </w:tr>
      <w:tr w:rsidR="00B36CE1" w14:paraId="2A69DAA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00" w:type="dxa"/>
              <w:bottom w:w="80" w:type="dxa"/>
              <w:right w:w="100" w:type="dxa"/>
            </w:tcMar>
          </w:tcPr>
          <w:p w14:paraId="1F521E0C" w14:textId="77777777" w:rsidR="00B36CE1" w:rsidRDefault="00000000" w:rsidP="00E025D4">
            <w:pPr>
              <w:jc w:val="both"/>
            </w:pPr>
            <w:r>
              <w:rPr>
                <w:b/>
                <w:bCs/>
                <w:color w:val="534AB7"/>
                <w:sz w:val="19"/>
                <w:szCs w:val="19"/>
              </w:rPr>
              <w:t>Cap. 4 Inteligencia de mercado</w:t>
            </w:r>
          </w:p>
          <w:p w14:paraId="2C5779FE" w14:textId="77777777" w:rsidR="00B36CE1" w:rsidRDefault="00000000" w:rsidP="00E025D4">
            <w:pPr>
              <w:jc w:val="both"/>
            </w:pPr>
            <w:r>
              <w:rPr>
                <w:i/>
                <w:iCs/>
                <w:color w:val="7F77DD"/>
                <w:sz w:val="17"/>
                <w:szCs w:val="17"/>
              </w:rPr>
              <w:t>Tendencias, escasez y brechas estructurales de skills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2EFD1A0" w14:textId="77777777" w:rsidR="00B36CE1" w:rsidRDefault="00000000" w:rsidP="00E025D4">
            <w:pPr>
              <w:spacing w:before="30" w:after="30"/>
              <w:jc w:val="both"/>
            </w:pPr>
            <w:r>
              <w:rPr>
                <w:color w:val="1A1A1A"/>
                <w:sz w:val="19"/>
                <w:szCs w:val="19"/>
              </w:rPr>
              <w:t>No aplica — el trabajador necesita su brecha específica, no datos agregados del mercado.</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549C47D" w14:textId="77777777" w:rsidR="00B36CE1" w:rsidRDefault="00000000" w:rsidP="00E025D4">
            <w:pPr>
              <w:spacing w:before="30" w:after="30"/>
              <w:jc w:val="both"/>
            </w:pPr>
            <w:r>
              <w:rPr>
                <w:color w:val="1A1A1A"/>
                <w:sz w:val="19"/>
                <w:szCs w:val="19"/>
              </w:rPr>
              <w:t>Foco local: skills demandadas vs. disponibles en la jurisdicción. Brechas frecuentes. Cursos que faltan. Reportes institucionales.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A03AF52" w14:textId="77777777" w:rsidR="00B36CE1" w:rsidRDefault="00000000" w:rsidP="00E025D4">
            <w:pPr>
              <w:spacing w:before="30" w:after="30"/>
              <w:jc w:val="both"/>
            </w:pPr>
            <w:r>
              <w:rPr>
                <w:color w:val="1A1A1A"/>
                <w:sz w:val="19"/>
                <w:szCs w:val="19"/>
              </w:rPr>
              <w:t xml:space="preserve">Foco sectorial: tendencias del sector. Escasez por región. </w:t>
            </w:r>
            <w:proofErr w:type="spellStart"/>
            <w:r>
              <w:rPr>
                <w:color w:val="1A1A1A"/>
                <w:sz w:val="19"/>
                <w:szCs w:val="19"/>
              </w:rPr>
              <w:t>Benchmark</w:t>
            </w:r>
            <w:proofErr w:type="spellEnd"/>
            <w:r>
              <w:rPr>
                <w:color w:val="1A1A1A"/>
                <w:sz w:val="19"/>
                <w:szCs w:val="19"/>
              </w:rPr>
              <w:t xml:space="preserve"> vs. sector. Proyección de demanda futura. Alertas.</w:t>
            </w:r>
          </w:p>
        </w:tc>
      </w:tr>
      <w:tr w:rsidR="00B36CE1" w14:paraId="242AB85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00" w:type="dxa"/>
              <w:bottom w:w="80" w:type="dxa"/>
              <w:right w:w="100" w:type="dxa"/>
            </w:tcMar>
          </w:tcPr>
          <w:p w14:paraId="39F6B1F4" w14:textId="77777777" w:rsidR="00B36CE1" w:rsidRDefault="00000000" w:rsidP="00E025D4">
            <w:pPr>
              <w:jc w:val="both"/>
            </w:pPr>
            <w:r>
              <w:rPr>
                <w:b/>
                <w:bCs/>
                <w:color w:val="534AB7"/>
                <w:sz w:val="19"/>
                <w:szCs w:val="19"/>
              </w:rPr>
              <w:t>Cap. 5 Reporte y certificación</w:t>
            </w:r>
          </w:p>
          <w:p w14:paraId="4815C3B1" w14:textId="77777777" w:rsidR="00B36CE1" w:rsidRDefault="00000000" w:rsidP="00E025D4">
            <w:pPr>
              <w:jc w:val="both"/>
            </w:pPr>
            <w:r>
              <w:rPr>
                <w:i/>
                <w:iCs/>
                <w:color w:val="7F77DD"/>
                <w:sz w:val="17"/>
                <w:szCs w:val="17"/>
              </w:rPr>
              <w:t>Documentos verificables del perfil de competencias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6014647" w14:textId="77777777" w:rsidR="00B36CE1" w:rsidRDefault="00000000" w:rsidP="00E025D4">
            <w:pPr>
              <w:spacing w:before="30" w:after="30"/>
              <w:jc w:val="both"/>
            </w:pPr>
            <w:r>
              <w:rPr>
                <w:color w:val="1A1A1A"/>
                <w:sz w:val="19"/>
                <w:szCs w:val="19"/>
              </w:rPr>
              <w:t>PDF + QR generado por el trabajador. Vista previa del reporte. Autodeclarado en MVP, certificado en la visión.</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9F1D79F" w14:textId="77777777" w:rsidR="00B36CE1" w:rsidRDefault="00000000" w:rsidP="00E025D4">
            <w:pPr>
              <w:spacing w:before="30" w:after="30"/>
              <w:jc w:val="both"/>
            </w:pPr>
            <w:r>
              <w:rPr>
                <w:color w:val="1A1A1A"/>
                <w:sz w:val="19"/>
                <w:szCs w:val="19"/>
              </w:rPr>
              <w:t>Genera PDF en nombre del trabajador — emisor es la institución. Skills validadas por el técnico quedan marcadas.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DE9FA0E" w14:textId="77777777" w:rsidR="00B36CE1" w:rsidRDefault="00000000" w:rsidP="00E025D4">
            <w:pPr>
              <w:spacing w:before="30" w:after="30"/>
              <w:jc w:val="both"/>
            </w:pPr>
            <w:r>
              <w:rPr>
                <w:color w:val="1A1A1A"/>
                <w:sz w:val="19"/>
                <w:szCs w:val="19"/>
              </w:rPr>
              <w:t xml:space="preserve">Recibe reporte vía QR sin </w:t>
            </w:r>
            <w:proofErr w:type="spellStart"/>
            <w:r>
              <w:rPr>
                <w:color w:val="1A1A1A"/>
                <w:sz w:val="19"/>
                <w:szCs w:val="19"/>
              </w:rPr>
              <w:t>login</w:t>
            </w:r>
            <w:proofErr w:type="spellEnd"/>
            <w:r>
              <w:rPr>
                <w:color w:val="1A1A1A"/>
                <w:sz w:val="19"/>
                <w:szCs w:val="19"/>
              </w:rPr>
              <w:t>. Ve skills validadas vs. autodeclaradas. En la visión: busca perfiles con certificación MOL.</w:t>
            </w:r>
          </w:p>
        </w:tc>
      </w:tr>
      <w:tr w:rsidR="00B36CE1" w14:paraId="5983B97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00" w:type="dxa"/>
              <w:bottom w:w="80" w:type="dxa"/>
              <w:right w:w="100" w:type="dxa"/>
            </w:tcMar>
          </w:tcPr>
          <w:p w14:paraId="15EE9F80" w14:textId="77777777" w:rsidR="00B36CE1" w:rsidRDefault="00000000" w:rsidP="00E025D4">
            <w:pPr>
              <w:jc w:val="both"/>
            </w:pPr>
            <w:r>
              <w:rPr>
                <w:b/>
                <w:bCs/>
                <w:color w:val="534AB7"/>
                <w:sz w:val="19"/>
                <w:szCs w:val="19"/>
              </w:rPr>
              <w:t>Cap. 6 Gestión de pools</w:t>
            </w:r>
          </w:p>
          <w:p w14:paraId="7E69A652" w14:textId="77777777" w:rsidR="00B36CE1" w:rsidRDefault="00000000" w:rsidP="00E025D4">
            <w:pPr>
              <w:jc w:val="both"/>
            </w:pPr>
            <w:r>
              <w:rPr>
                <w:i/>
                <w:iCs/>
                <w:color w:val="7F77DD"/>
                <w:sz w:val="17"/>
                <w:szCs w:val="17"/>
              </w:rPr>
              <w:t>Bases de personas, vacantes y cursos — propias y de terceros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61E9A2A" w14:textId="77777777" w:rsidR="00B36CE1" w:rsidRDefault="00000000" w:rsidP="00E025D4">
            <w:pPr>
              <w:spacing w:before="30" w:after="30"/>
              <w:jc w:val="both"/>
            </w:pPr>
            <w:r>
              <w:rPr>
                <w:color w:val="1A1A1A"/>
                <w:sz w:val="19"/>
                <w:szCs w:val="19"/>
              </w:rPr>
              <w:t xml:space="preserve">Genera y enriquece su perfil. </w:t>
            </w:r>
            <w:proofErr w:type="spellStart"/>
            <w:r>
              <w:rPr>
                <w:color w:val="1A1A1A"/>
                <w:sz w:val="19"/>
                <w:szCs w:val="19"/>
              </w:rPr>
              <w:t>Opt</w:t>
            </w:r>
            <w:proofErr w:type="spellEnd"/>
            <w:r>
              <w:rPr>
                <w:color w:val="1A1A1A"/>
                <w:sz w:val="19"/>
                <w:szCs w:val="19"/>
              </w:rPr>
              <w:t>-</w:t>
            </w:r>
            <w:proofErr w:type="gramStart"/>
            <w:r>
              <w:rPr>
                <w:color w:val="1A1A1A"/>
                <w:sz w:val="19"/>
                <w:szCs w:val="19"/>
              </w:rPr>
              <w:t>in explícito</w:t>
            </w:r>
            <w:proofErr w:type="gramEnd"/>
            <w:r>
              <w:rPr>
                <w:color w:val="1A1A1A"/>
                <w:sz w:val="19"/>
                <w:szCs w:val="19"/>
              </w:rPr>
              <w:t xml:space="preserve"> para visibilidad en búsquedas de empresas e instituciones.</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F0D1932" w14:textId="77777777" w:rsidR="00B36CE1" w:rsidRDefault="00000000" w:rsidP="00E025D4">
            <w:pPr>
              <w:spacing w:before="30" w:after="30"/>
              <w:jc w:val="both"/>
            </w:pPr>
            <w:r>
              <w:rPr>
                <w:color w:val="1A1A1A"/>
                <w:sz w:val="19"/>
                <w:szCs w:val="19"/>
              </w:rPr>
              <w:t>Tres pools propios de la OE: personas, vacantes locales, catálogo de cursos. Acceso al pool amplio del MOL en la jurisdicción.</w:t>
            </w:r>
          </w:p>
        </w:tc>
        <w:tc>
          <w:tcPr>
            <w:tcW w:w="234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48C6822" w14:textId="77777777" w:rsidR="00B36CE1" w:rsidRDefault="00000000" w:rsidP="00E025D4">
            <w:pPr>
              <w:spacing w:before="30" w:after="30"/>
              <w:jc w:val="both"/>
            </w:pPr>
            <w:r>
              <w:rPr>
                <w:color w:val="1A1A1A"/>
                <w:sz w:val="19"/>
                <w:szCs w:val="19"/>
              </w:rPr>
              <w:t>Vacantes con skills ESCO. Historial y comparación de candidatos. Perfiles de puesto. Plantilla propia (v2).</w:t>
            </w:r>
          </w:p>
        </w:tc>
      </w:tr>
    </w:tbl>
    <w:p w14:paraId="2D6DFCC4" w14:textId="77777777" w:rsidR="00B36CE1" w:rsidRDefault="00B36CE1" w:rsidP="00E025D4">
      <w:pPr>
        <w:spacing w:before="120"/>
        <w:jc w:val="both"/>
      </w:pPr>
    </w:p>
    <w:p w14:paraId="6F86C770" w14:textId="77777777" w:rsidR="00B36CE1" w:rsidRDefault="00000000" w:rsidP="00E025D4">
      <w:pPr>
        <w:pStyle w:val="Ttulo2"/>
        <w:spacing w:before="320" w:after="120"/>
        <w:jc w:val="both"/>
      </w:pPr>
      <w:r>
        <w:rPr>
          <w:b/>
          <w:bCs/>
          <w:color w:val="444441"/>
        </w:rPr>
        <w:t>4.1 Lo que cada usuario aporta al motor — y lo que recibe</w:t>
      </w:r>
    </w:p>
    <w:p w14:paraId="209E0488" w14:textId="77777777" w:rsidR="00B36CE1" w:rsidRDefault="00000000" w:rsidP="00E025D4">
      <w:pPr>
        <w:spacing w:before="80" w:after="80"/>
        <w:jc w:val="both"/>
      </w:pPr>
      <w:r>
        <w:rPr>
          <w:color w:val="1A1A1A"/>
        </w:rPr>
        <w:t>El sistema funciona como un ecosistema de intercambio: cada usuario aporta datos y recibe inteligencia. Ese ciclo es lo que genera el efecto de red.</w:t>
      </w:r>
    </w:p>
    <w:p w14:paraId="69209E29" w14:textId="77777777" w:rsidR="00B36CE1" w:rsidRDefault="00B36CE1" w:rsidP="00E025D4">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502"/>
        <w:gridCol w:w="1502"/>
        <w:gridCol w:w="1502"/>
        <w:gridCol w:w="1511"/>
        <w:gridCol w:w="1508"/>
      </w:tblGrid>
      <w:tr w:rsidR="00B36CE1" w14:paraId="6C3CFC1B" w14:textId="77777777">
        <w:tblPrEx>
          <w:tblCellMar>
            <w:top w:w="0" w:type="dxa"/>
            <w:bottom w:w="0" w:type="dxa"/>
          </w:tblCellMar>
        </w:tblPrEx>
        <w:trPr>
          <w:tblHeader/>
        </w:trPr>
        <w:tc>
          <w:tcPr>
            <w:tcW w:w="1502" w:type="dxa"/>
            <w:tcBorders>
              <w:top w:val="single" w:sz="1" w:space="0" w:color="DDDDDD"/>
              <w:left w:val="single" w:sz="1" w:space="0" w:color="DDDDDD"/>
              <w:bottom w:val="single" w:sz="1" w:space="0" w:color="DDDDDD"/>
              <w:right w:val="single" w:sz="1" w:space="0" w:color="DDDDDD"/>
            </w:tcBorders>
            <w:shd w:val="clear" w:color="auto" w:fill="E1F5EE"/>
            <w:tcMar>
              <w:top w:w="80" w:type="dxa"/>
              <w:left w:w="100" w:type="dxa"/>
              <w:bottom w:w="80" w:type="dxa"/>
              <w:right w:w="100" w:type="dxa"/>
            </w:tcMar>
          </w:tcPr>
          <w:p w14:paraId="2360730C" w14:textId="77777777" w:rsidR="00B36CE1" w:rsidRDefault="00000000" w:rsidP="00E025D4">
            <w:pPr>
              <w:jc w:val="center"/>
            </w:pPr>
            <w:r>
              <w:rPr>
                <w:b/>
                <w:bCs/>
                <w:color w:val="0F6E56"/>
                <w:sz w:val="19"/>
                <w:szCs w:val="19"/>
              </w:rPr>
              <w:lastRenderedPageBreak/>
              <w:t>S1 — Aporta</w:t>
            </w:r>
          </w:p>
        </w:tc>
        <w:tc>
          <w:tcPr>
            <w:tcW w:w="1502" w:type="dxa"/>
            <w:tcBorders>
              <w:top w:val="single" w:sz="1" w:space="0" w:color="DDDDDD"/>
              <w:left w:val="single" w:sz="1" w:space="0" w:color="DDDDDD"/>
              <w:bottom w:val="single" w:sz="1" w:space="0" w:color="DDDDDD"/>
              <w:right w:val="single" w:sz="1" w:space="0" w:color="DDDDDD"/>
            </w:tcBorders>
            <w:shd w:val="clear" w:color="auto" w:fill="E1F5EE"/>
            <w:tcMar>
              <w:top w:w="80" w:type="dxa"/>
              <w:left w:w="100" w:type="dxa"/>
              <w:bottom w:w="80" w:type="dxa"/>
              <w:right w:w="100" w:type="dxa"/>
            </w:tcMar>
          </w:tcPr>
          <w:p w14:paraId="462A5944" w14:textId="77777777" w:rsidR="00B36CE1" w:rsidRDefault="00000000" w:rsidP="00E025D4">
            <w:pPr>
              <w:jc w:val="center"/>
            </w:pPr>
            <w:r>
              <w:rPr>
                <w:b/>
                <w:bCs/>
                <w:color w:val="0F6E56"/>
                <w:sz w:val="19"/>
                <w:szCs w:val="19"/>
              </w:rPr>
              <w:t>S1 — Recibe</w:t>
            </w:r>
          </w:p>
        </w:tc>
        <w:tc>
          <w:tcPr>
            <w:tcW w:w="1502" w:type="dxa"/>
            <w:tcBorders>
              <w:top w:val="single" w:sz="1" w:space="0" w:color="DDDDDD"/>
              <w:left w:val="single" w:sz="1" w:space="0" w:color="DDDDDD"/>
              <w:bottom w:val="single" w:sz="1" w:space="0" w:color="DDDDDD"/>
              <w:right w:val="single" w:sz="1" w:space="0" w:color="DDDDDD"/>
            </w:tcBorders>
            <w:shd w:val="clear" w:color="auto" w:fill="E6F1FB"/>
            <w:tcMar>
              <w:top w:w="80" w:type="dxa"/>
              <w:left w:w="100" w:type="dxa"/>
              <w:bottom w:w="80" w:type="dxa"/>
              <w:right w:w="100" w:type="dxa"/>
            </w:tcMar>
          </w:tcPr>
          <w:p w14:paraId="61AF7199" w14:textId="77777777" w:rsidR="00B36CE1" w:rsidRDefault="00000000" w:rsidP="00E025D4">
            <w:pPr>
              <w:jc w:val="center"/>
            </w:pPr>
            <w:r>
              <w:rPr>
                <w:b/>
                <w:bCs/>
                <w:color w:val="0C447C"/>
                <w:sz w:val="19"/>
                <w:szCs w:val="19"/>
              </w:rPr>
              <w:t>S2 — Aporta</w:t>
            </w:r>
          </w:p>
        </w:tc>
        <w:tc>
          <w:tcPr>
            <w:tcW w:w="1502" w:type="dxa"/>
            <w:tcBorders>
              <w:top w:val="single" w:sz="1" w:space="0" w:color="DDDDDD"/>
              <w:left w:val="single" w:sz="1" w:space="0" w:color="DDDDDD"/>
              <w:bottom w:val="single" w:sz="1" w:space="0" w:color="DDDDDD"/>
              <w:right w:val="single" w:sz="1" w:space="0" w:color="DDDDDD"/>
            </w:tcBorders>
            <w:shd w:val="clear" w:color="auto" w:fill="E6F1FB"/>
            <w:tcMar>
              <w:top w:w="80" w:type="dxa"/>
              <w:left w:w="100" w:type="dxa"/>
              <w:bottom w:w="80" w:type="dxa"/>
              <w:right w:w="100" w:type="dxa"/>
            </w:tcMar>
          </w:tcPr>
          <w:p w14:paraId="22A5EA01" w14:textId="77777777" w:rsidR="00B36CE1" w:rsidRDefault="00000000" w:rsidP="00E025D4">
            <w:pPr>
              <w:jc w:val="center"/>
            </w:pPr>
            <w:r>
              <w:rPr>
                <w:b/>
                <w:bCs/>
                <w:color w:val="0C447C"/>
                <w:sz w:val="19"/>
                <w:szCs w:val="19"/>
              </w:rPr>
              <w:t>S2 — Recibe</w:t>
            </w:r>
          </w:p>
        </w:tc>
        <w:tc>
          <w:tcPr>
            <w:tcW w:w="1511" w:type="dxa"/>
            <w:tcBorders>
              <w:top w:val="single" w:sz="1" w:space="0" w:color="DDDDDD"/>
              <w:left w:val="single" w:sz="1" w:space="0" w:color="DDDDDD"/>
              <w:bottom w:val="single" w:sz="1" w:space="0" w:color="DDDDDD"/>
              <w:right w:val="single" w:sz="1" w:space="0" w:color="DDDDDD"/>
            </w:tcBorders>
            <w:shd w:val="clear" w:color="auto" w:fill="FAECE7"/>
            <w:tcMar>
              <w:top w:w="80" w:type="dxa"/>
              <w:left w:w="100" w:type="dxa"/>
              <w:bottom w:w="80" w:type="dxa"/>
              <w:right w:w="100" w:type="dxa"/>
            </w:tcMar>
          </w:tcPr>
          <w:p w14:paraId="520EDFA9" w14:textId="77777777" w:rsidR="00B36CE1" w:rsidRDefault="00000000" w:rsidP="00E025D4">
            <w:pPr>
              <w:jc w:val="center"/>
            </w:pPr>
            <w:r>
              <w:rPr>
                <w:b/>
                <w:bCs/>
                <w:color w:val="993C1D"/>
                <w:sz w:val="19"/>
                <w:szCs w:val="19"/>
              </w:rPr>
              <w:t>S3 — Aporta</w:t>
            </w:r>
          </w:p>
        </w:tc>
        <w:tc>
          <w:tcPr>
            <w:tcW w:w="1507" w:type="dxa"/>
            <w:tcBorders>
              <w:top w:val="single" w:sz="1" w:space="0" w:color="DDDDDD"/>
              <w:left w:val="single" w:sz="1" w:space="0" w:color="DDDDDD"/>
              <w:bottom w:val="single" w:sz="1" w:space="0" w:color="DDDDDD"/>
              <w:right w:val="single" w:sz="1" w:space="0" w:color="DDDDDD"/>
            </w:tcBorders>
            <w:shd w:val="clear" w:color="auto" w:fill="FAECE7"/>
            <w:tcMar>
              <w:top w:w="80" w:type="dxa"/>
              <w:left w:w="100" w:type="dxa"/>
              <w:bottom w:w="80" w:type="dxa"/>
              <w:right w:w="100" w:type="dxa"/>
            </w:tcMar>
          </w:tcPr>
          <w:p w14:paraId="1FA7322F" w14:textId="77777777" w:rsidR="00B36CE1" w:rsidRDefault="00000000" w:rsidP="00E025D4">
            <w:pPr>
              <w:jc w:val="center"/>
            </w:pPr>
            <w:r>
              <w:rPr>
                <w:b/>
                <w:bCs/>
                <w:color w:val="993C1D"/>
                <w:sz w:val="19"/>
                <w:szCs w:val="19"/>
              </w:rPr>
              <w:t>S3 — Recibe</w:t>
            </w:r>
          </w:p>
        </w:tc>
      </w:tr>
      <w:tr w:rsidR="00B36CE1" w14:paraId="26F83F06" w14:textId="77777777">
        <w:tblPrEx>
          <w:tblCellMar>
            <w:top w:w="0" w:type="dxa"/>
            <w:bottom w:w="0" w:type="dxa"/>
          </w:tblCellMar>
        </w:tblPrEx>
        <w:tc>
          <w:tcPr>
            <w:tcW w:w="150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AA07923" w14:textId="77777777" w:rsidR="00B36CE1" w:rsidRDefault="00000000" w:rsidP="00E025D4">
            <w:pPr>
              <w:spacing w:before="30" w:after="30"/>
            </w:pPr>
            <w:r>
              <w:rPr>
                <w:color w:val="1A1A1A"/>
                <w:sz w:val="19"/>
                <w:szCs w:val="19"/>
              </w:rPr>
              <w:t>· Su perfil de competencias ESCO</w:t>
            </w:r>
          </w:p>
          <w:p w14:paraId="7954321E" w14:textId="77777777" w:rsidR="00B36CE1" w:rsidRDefault="00000000" w:rsidP="00E025D4">
            <w:pPr>
              <w:spacing w:before="30" w:after="30"/>
            </w:pPr>
            <w:r>
              <w:rPr>
                <w:color w:val="1A1A1A"/>
                <w:sz w:val="19"/>
                <w:szCs w:val="19"/>
              </w:rPr>
              <w:t xml:space="preserve">· </w:t>
            </w:r>
            <w:proofErr w:type="spellStart"/>
            <w:r>
              <w:rPr>
                <w:color w:val="1A1A1A"/>
                <w:sz w:val="19"/>
                <w:szCs w:val="19"/>
              </w:rPr>
              <w:t>Opt</w:t>
            </w:r>
            <w:proofErr w:type="spellEnd"/>
            <w:r>
              <w:rPr>
                <w:color w:val="1A1A1A"/>
                <w:sz w:val="19"/>
                <w:szCs w:val="19"/>
              </w:rPr>
              <w:t>-in para visibilidad en búsquedas</w:t>
            </w:r>
          </w:p>
        </w:tc>
        <w:tc>
          <w:tcPr>
            <w:tcW w:w="150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E139339" w14:textId="77777777" w:rsidR="00B36CE1" w:rsidRDefault="00000000" w:rsidP="00E025D4">
            <w:pPr>
              <w:spacing w:before="30" w:after="30"/>
            </w:pPr>
            <w:r>
              <w:rPr>
                <w:color w:val="0F6E56"/>
                <w:sz w:val="19"/>
                <w:szCs w:val="19"/>
              </w:rPr>
              <w:t>· Qué trabajo existe hoy para su perfil</w:t>
            </w:r>
          </w:p>
          <w:p w14:paraId="4003C1F5" w14:textId="77777777" w:rsidR="00B36CE1" w:rsidRDefault="00000000" w:rsidP="00E025D4">
            <w:pPr>
              <w:spacing w:before="30" w:after="30"/>
            </w:pPr>
            <w:r>
              <w:rPr>
                <w:color w:val="0F6E56"/>
                <w:sz w:val="19"/>
                <w:szCs w:val="19"/>
              </w:rPr>
              <w:t>· Brecha exacta hacia el destino elegido</w:t>
            </w:r>
          </w:p>
          <w:p w14:paraId="6B349C15" w14:textId="77777777" w:rsidR="00B36CE1" w:rsidRDefault="00000000" w:rsidP="00E025D4">
            <w:pPr>
              <w:spacing w:before="30" w:after="30"/>
            </w:pPr>
            <w:r>
              <w:rPr>
                <w:color w:val="0F6E56"/>
                <w:sz w:val="19"/>
                <w:szCs w:val="19"/>
              </w:rPr>
              <w:t>· Cursos que cierran cada brecha</w:t>
            </w:r>
          </w:p>
          <w:p w14:paraId="5C54C7CA" w14:textId="77777777" w:rsidR="00B36CE1" w:rsidRDefault="00000000" w:rsidP="00E025D4">
            <w:pPr>
              <w:spacing w:before="30" w:after="30"/>
            </w:pPr>
            <w:r>
              <w:rPr>
                <w:color w:val="0F6E56"/>
                <w:sz w:val="19"/>
                <w:szCs w:val="19"/>
              </w:rPr>
              <w:t>· Reporte PDF + QR para la entrevista</w:t>
            </w:r>
          </w:p>
        </w:tc>
        <w:tc>
          <w:tcPr>
            <w:tcW w:w="150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B817B75" w14:textId="77777777" w:rsidR="00B36CE1" w:rsidRDefault="00000000" w:rsidP="00E025D4">
            <w:pPr>
              <w:spacing w:before="30" w:after="30"/>
            </w:pPr>
            <w:r>
              <w:rPr>
                <w:color w:val="1A1A1A"/>
                <w:sz w:val="19"/>
                <w:szCs w:val="19"/>
              </w:rPr>
              <w:t>· Base de personas registradas</w:t>
            </w:r>
          </w:p>
          <w:p w14:paraId="716A00A2" w14:textId="77777777" w:rsidR="00B36CE1" w:rsidRDefault="00000000" w:rsidP="00E025D4">
            <w:pPr>
              <w:spacing w:before="30" w:after="30"/>
            </w:pPr>
            <w:r>
              <w:rPr>
                <w:color w:val="1A1A1A"/>
                <w:sz w:val="19"/>
                <w:szCs w:val="19"/>
              </w:rPr>
              <w:t>· Vacantes de empresas locales</w:t>
            </w:r>
          </w:p>
          <w:p w14:paraId="0AA72B7C" w14:textId="77777777" w:rsidR="00B36CE1" w:rsidRDefault="00000000" w:rsidP="00E025D4">
            <w:pPr>
              <w:spacing w:before="30" w:after="30"/>
            </w:pPr>
            <w:r>
              <w:rPr>
                <w:color w:val="1A1A1A"/>
                <w:sz w:val="19"/>
                <w:szCs w:val="19"/>
              </w:rPr>
              <w:t>· Catálogo de cursos del territorio</w:t>
            </w:r>
          </w:p>
        </w:tc>
        <w:tc>
          <w:tcPr>
            <w:tcW w:w="150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A3BE56D" w14:textId="77777777" w:rsidR="00B36CE1" w:rsidRDefault="00000000" w:rsidP="00E025D4">
            <w:pPr>
              <w:spacing w:before="30" w:after="30"/>
            </w:pPr>
            <w:r>
              <w:rPr>
                <w:color w:val="0C447C"/>
                <w:sz w:val="19"/>
                <w:szCs w:val="19"/>
              </w:rPr>
              <w:t>· Matching automático de su cartera con vacantes y cursos</w:t>
            </w:r>
          </w:p>
          <w:p w14:paraId="76DD54F8" w14:textId="77777777" w:rsidR="00B36CE1" w:rsidRDefault="00000000" w:rsidP="00E025D4">
            <w:pPr>
              <w:spacing w:before="30" w:after="30"/>
            </w:pPr>
            <w:r>
              <w:rPr>
                <w:color w:val="0C447C"/>
                <w:sz w:val="19"/>
                <w:szCs w:val="19"/>
              </w:rPr>
              <w:t>· Inteligencia del mercado laboral local</w:t>
            </w:r>
          </w:p>
          <w:p w14:paraId="2411AE26" w14:textId="77777777" w:rsidR="00B36CE1" w:rsidRDefault="00000000" w:rsidP="00E025D4">
            <w:pPr>
              <w:spacing w:before="30" w:after="30"/>
            </w:pPr>
            <w:r>
              <w:rPr>
                <w:color w:val="0C447C"/>
                <w:sz w:val="19"/>
                <w:szCs w:val="19"/>
              </w:rPr>
              <w:t>· Motor de preselección de candidatos</w:t>
            </w:r>
          </w:p>
          <w:p w14:paraId="5552AB9D" w14:textId="77777777" w:rsidR="00B36CE1" w:rsidRDefault="00000000" w:rsidP="00E025D4">
            <w:pPr>
              <w:spacing w:before="30" w:after="30"/>
            </w:pPr>
            <w:r>
              <w:rPr>
                <w:color w:val="0C447C"/>
                <w:sz w:val="19"/>
                <w:szCs w:val="19"/>
              </w:rPr>
              <w:t>· Reportes institucionales con datos de calidad</w:t>
            </w:r>
          </w:p>
        </w:tc>
        <w:tc>
          <w:tcPr>
            <w:tcW w:w="15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F8E8EA2" w14:textId="77777777" w:rsidR="00B36CE1" w:rsidRDefault="00000000" w:rsidP="00E025D4">
            <w:pPr>
              <w:spacing w:before="30" w:after="30"/>
            </w:pPr>
            <w:r>
              <w:rPr>
                <w:color w:val="1A1A1A"/>
                <w:sz w:val="19"/>
                <w:szCs w:val="19"/>
              </w:rPr>
              <w:t>· Vacantes con skills ESCO estructuradas</w:t>
            </w:r>
          </w:p>
          <w:p w14:paraId="7B02CC91" w14:textId="77777777" w:rsidR="00B36CE1" w:rsidRDefault="00000000" w:rsidP="00E025D4">
            <w:pPr>
              <w:spacing w:before="30" w:after="30"/>
            </w:pPr>
            <w:r>
              <w:rPr>
                <w:color w:val="1A1A1A"/>
                <w:sz w:val="19"/>
                <w:szCs w:val="19"/>
              </w:rPr>
              <w:t>· Perfil de plantilla propia</w:t>
            </w:r>
          </w:p>
          <w:p w14:paraId="356ED036" w14:textId="77777777" w:rsidR="00B36CE1" w:rsidRDefault="00000000" w:rsidP="00E025D4">
            <w:pPr>
              <w:spacing w:before="30" w:after="30"/>
            </w:pPr>
            <w:r>
              <w:rPr>
                <w:color w:val="1A1A1A"/>
                <w:sz w:val="19"/>
                <w:szCs w:val="19"/>
              </w:rPr>
              <w:t>· Demanda de skills del sector</w:t>
            </w:r>
          </w:p>
        </w:tc>
        <w:tc>
          <w:tcPr>
            <w:tcW w:w="15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7367311" w14:textId="77777777" w:rsidR="00B36CE1" w:rsidRDefault="00000000" w:rsidP="00E025D4">
            <w:pPr>
              <w:spacing w:before="30" w:after="30"/>
            </w:pPr>
            <w:r>
              <w:rPr>
                <w:color w:val="993C1D"/>
                <w:sz w:val="19"/>
                <w:szCs w:val="19"/>
              </w:rPr>
              <w:t>· Candidatos rankeados por match</w:t>
            </w:r>
          </w:p>
          <w:p w14:paraId="7EE95001" w14:textId="77777777" w:rsidR="00B36CE1" w:rsidRDefault="00000000" w:rsidP="00E025D4">
            <w:pPr>
              <w:spacing w:before="30" w:after="30"/>
            </w:pPr>
            <w:r>
              <w:rPr>
                <w:color w:val="993C1D"/>
                <w:sz w:val="19"/>
                <w:szCs w:val="19"/>
              </w:rPr>
              <w:t>· Análisis de compatibilidad sin intermediario</w:t>
            </w:r>
          </w:p>
          <w:p w14:paraId="57AF27E1" w14:textId="77777777" w:rsidR="00B36CE1" w:rsidRDefault="00000000" w:rsidP="00E025D4">
            <w:pPr>
              <w:spacing w:before="30" w:after="30"/>
            </w:pPr>
            <w:r>
              <w:rPr>
                <w:color w:val="993C1D"/>
                <w:sz w:val="19"/>
                <w:szCs w:val="19"/>
              </w:rPr>
              <w:t xml:space="preserve">· </w:t>
            </w:r>
            <w:proofErr w:type="spellStart"/>
            <w:r>
              <w:rPr>
                <w:color w:val="993C1D"/>
                <w:sz w:val="19"/>
                <w:szCs w:val="19"/>
              </w:rPr>
              <w:t>Benchmark</w:t>
            </w:r>
            <w:proofErr w:type="spellEnd"/>
            <w:r>
              <w:rPr>
                <w:color w:val="993C1D"/>
                <w:sz w:val="19"/>
                <w:szCs w:val="19"/>
              </w:rPr>
              <w:t xml:space="preserve"> del mercado</w:t>
            </w:r>
          </w:p>
          <w:p w14:paraId="7599C3C4" w14:textId="77777777" w:rsidR="00B36CE1" w:rsidRDefault="00000000" w:rsidP="00E025D4">
            <w:pPr>
              <w:spacing w:before="30" w:after="30"/>
            </w:pPr>
            <w:r>
              <w:rPr>
                <w:color w:val="993C1D"/>
                <w:sz w:val="19"/>
                <w:szCs w:val="19"/>
              </w:rPr>
              <w:t>· Inteligencia sectorial y proyección de demanda</w:t>
            </w:r>
          </w:p>
        </w:tc>
      </w:tr>
    </w:tbl>
    <w:p w14:paraId="1C9696BC" w14:textId="77777777" w:rsidR="00B36CE1" w:rsidRDefault="00B36CE1" w:rsidP="00E025D4">
      <w:pPr>
        <w:spacing w:before="200"/>
        <w:jc w:val="both"/>
      </w:pPr>
    </w:p>
    <w:p w14:paraId="58215DB2" w14:textId="77777777" w:rsidR="00B36CE1" w:rsidRDefault="00000000" w:rsidP="00E025D4">
      <w:pPr>
        <w:jc w:val="both"/>
      </w:pPr>
      <w:r>
        <w:br w:type="page"/>
      </w:r>
    </w:p>
    <w:p w14:paraId="131466BC" w14:textId="77777777" w:rsidR="00B36CE1" w:rsidRDefault="00000000" w:rsidP="00E025D4">
      <w:pPr>
        <w:pStyle w:val="Ttulo1"/>
        <w:pBdr>
          <w:bottom w:val="single" w:sz="4" w:space="0" w:color="5DCAA5"/>
        </w:pBdr>
        <w:spacing w:before="400" w:after="160"/>
        <w:jc w:val="both"/>
      </w:pPr>
      <w:r>
        <w:rPr>
          <w:b/>
          <w:bCs/>
          <w:color w:val="0F6E56"/>
        </w:rPr>
        <w:lastRenderedPageBreak/>
        <w:t>5. Los tres servicios</w:t>
      </w:r>
    </w:p>
    <w:p w14:paraId="10B5F173" w14:textId="77777777" w:rsidR="00B36CE1" w:rsidRDefault="00000000" w:rsidP="00E025D4">
      <w:pPr>
        <w:spacing w:before="80" w:after="80"/>
        <w:jc w:val="both"/>
      </w:pPr>
      <w:r>
        <w:rPr>
          <w:color w:val="1A1A1A"/>
        </w:rPr>
        <w:t>Los servicios son capas de acceso al motor MOL. La dependencia entre ellos es en cascada: sin el pool de perfiles del S1, el S2 y el S3 tienen menos valor. Sin embargo, el S2 puede arrancar desde el día 1 porque la OE ya tiene su propia base de personas, vacantes y cursos. Esa es la estrategia de lanzamiento.</w:t>
      </w:r>
    </w:p>
    <w:p w14:paraId="2EFC7044" w14:textId="77777777" w:rsidR="00B36CE1" w:rsidRDefault="00B36CE1" w:rsidP="00E025D4">
      <w:pPr>
        <w:spacing w:before="120"/>
        <w:jc w:val="both"/>
      </w:pPr>
    </w:p>
    <w:p w14:paraId="256BAFFB" w14:textId="77777777" w:rsidR="00B36CE1" w:rsidRDefault="00000000" w:rsidP="00E025D4">
      <w:pPr>
        <w:pStyle w:val="Ttulo1"/>
        <w:pBdr>
          <w:bottom w:val="single" w:sz="4" w:space="0" w:color="5DCAA5"/>
        </w:pBdr>
        <w:spacing w:before="400" w:after="160"/>
        <w:jc w:val="both"/>
      </w:pPr>
      <w:r>
        <w:rPr>
          <w:b/>
          <w:bCs/>
          <w:color w:val="0F6E56"/>
        </w:rPr>
        <w:t>5.1 Servicio 1 — Mi Futuro Laboral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CE1" w14:paraId="680F50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2F4AEA67" w14:textId="77777777" w:rsidR="00B36CE1" w:rsidRDefault="00000000" w:rsidP="00E025D4">
            <w:pPr>
              <w:jc w:val="both"/>
            </w:pPr>
            <w:r>
              <w:rPr>
                <w:i/>
                <w:iCs/>
                <w:color w:val="0F6E56"/>
              </w:rPr>
              <w:t xml:space="preserve">El trabajador entiende qué sabe hacer, qué trabajo existe para su perfil hoy en el mercado argentino, y exactamente qué le falta para crecer. Se </w:t>
            </w:r>
            <w:proofErr w:type="spellStart"/>
            <w:r>
              <w:rPr>
                <w:i/>
                <w:iCs/>
                <w:color w:val="0F6E56"/>
              </w:rPr>
              <w:t>autoasiste</w:t>
            </w:r>
            <w:proofErr w:type="spellEnd"/>
            <w:r>
              <w:rPr>
                <w:i/>
                <w:iCs/>
                <w:color w:val="0F6E56"/>
              </w:rPr>
              <w:t xml:space="preserve"> — sin intermediario institucional.</w:t>
            </w:r>
          </w:p>
        </w:tc>
      </w:tr>
    </w:tbl>
    <w:p w14:paraId="2E8D4BBA" w14:textId="77777777" w:rsidR="00B36CE1" w:rsidRDefault="00B36CE1" w:rsidP="00E025D4">
      <w:pPr>
        <w:spacing w:before="100"/>
        <w:jc w:val="both"/>
      </w:pPr>
    </w:p>
    <w:p w14:paraId="7D9EE825" w14:textId="77777777" w:rsidR="00B36CE1" w:rsidRDefault="00000000" w:rsidP="00E025D4">
      <w:pPr>
        <w:pStyle w:val="Ttulo2"/>
        <w:spacing w:before="320" w:after="120"/>
        <w:jc w:val="both"/>
      </w:pPr>
      <w:r>
        <w:rPr>
          <w:b/>
          <w:bCs/>
          <w:color w:val="444441"/>
        </w:rPr>
        <w:t>Usuario y acceso</w:t>
      </w:r>
    </w:p>
    <w:p w14:paraId="543CE1E1" w14:textId="77777777" w:rsidR="00B36CE1" w:rsidRDefault="00000000" w:rsidP="00E025D4">
      <w:pPr>
        <w:spacing w:before="80" w:after="80"/>
        <w:jc w:val="both"/>
      </w:pPr>
      <w:r>
        <w:rPr>
          <w:color w:val="1A1A1A"/>
        </w:rPr>
        <w:t xml:space="preserve">Trabajador — accede solo, sin intermediario. Web pública gratuita. Puede ser </w:t>
      </w:r>
      <w:proofErr w:type="spellStart"/>
      <w:r>
        <w:rPr>
          <w:color w:val="1A1A1A"/>
        </w:rPr>
        <w:t>white-labeled</w:t>
      </w:r>
      <w:proofErr w:type="spellEnd"/>
      <w:r>
        <w:rPr>
          <w:color w:val="1A1A1A"/>
        </w:rPr>
        <w:t xml:space="preserve"> dentro de un portal del gobierno cliente.</w:t>
      </w:r>
    </w:p>
    <w:p w14:paraId="3EB25A1E" w14:textId="77777777" w:rsidR="00B36CE1" w:rsidRDefault="00B36CE1" w:rsidP="00E025D4">
      <w:pPr>
        <w:spacing w:before="80"/>
        <w:jc w:val="both"/>
      </w:pPr>
    </w:p>
    <w:p w14:paraId="5B380185" w14:textId="77777777" w:rsidR="00B36CE1" w:rsidRDefault="00000000" w:rsidP="00E025D4">
      <w:pPr>
        <w:pStyle w:val="Ttulo2"/>
        <w:spacing w:before="320" w:after="120"/>
        <w:jc w:val="both"/>
      </w:pPr>
      <w:r>
        <w:rPr>
          <w:b/>
          <w:bCs/>
          <w:color w:val="444441"/>
        </w:rPr>
        <w:t>Módulo 1 — Diagnóstico de competencias</w:t>
      </w:r>
    </w:p>
    <w:p w14:paraId="0E9F363E" w14:textId="77777777" w:rsidR="00B36CE1" w:rsidRDefault="00000000" w:rsidP="00E025D4">
      <w:pPr>
        <w:pStyle w:val="Prrafodelista"/>
        <w:numPr>
          <w:ilvl w:val="0"/>
          <w:numId w:val="2"/>
        </w:numPr>
        <w:spacing w:before="60" w:after="60"/>
        <w:jc w:val="both"/>
      </w:pPr>
      <w:r>
        <w:rPr>
          <w:color w:val="1A1A1A"/>
        </w:rPr>
        <w:t>4 vías combinables: por ocupación, por tarea, texto libre con NLP, y por formación o título.</w:t>
      </w:r>
    </w:p>
    <w:p w14:paraId="0CF0A3B8" w14:textId="77777777" w:rsidR="00B36CE1" w:rsidRDefault="00000000" w:rsidP="00E025D4">
      <w:pPr>
        <w:pStyle w:val="Prrafodelista"/>
        <w:numPr>
          <w:ilvl w:val="0"/>
          <w:numId w:val="2"/>
        </w:numPr>
        <w:spacing w:before="60" w:after="60"/>
        <w:jc w:val="both"/>
      </w:pPr>
      <w:r>
        <w:rPr>
          <w:color w:val="1A1A1A"/>
        </w:rPr>
        <w:t>Vía formación: el trabajador carga un título o certificación y el sistema mapea a skills ESCO usando la base de resoluciones oficiales de aprobación de carreras y el catálogo de cursos de academias locales e internacionales.</w:t>
      </w:r>
    </w:p>
    <w:p w14:paraId="06C5905B" w14:textId="77777777" w:rsidR="00B36CE1" w:rsidRDefault="00000000" w:rsidP="00E025D4">
      <w:pPr>
        <w:pStyle w:val="Prrafodelista"/>
        <w:numPr>
          <w:ilvl w:val="0"/>
          <w:numId w:val="2"/>
        </w:numPr>
        <w:spacing w:before="60" w:after="60"/>
        <w:jc w:val="both"/>
      </w:pPr>
      <w:r>
        <w:rPr>
          <w:color w:val="1A1A1A"/>
        </w:rPr>
        <w:t xml:space="preserve">Validación </w:t>
      </w:r>
      <w:proofErr w:type="gramStart"/>
      <w:r>
        <w:rPr>
          <w:color w:val="1A1A1A"/>
        </w:rPr>
        <w:t>skill</w:t>
      </w:r>
      <w:proofErr w:type="gramEnd"/>
      <w:r>
        <w:rPr>
          <w:color w:val="1A1A1A"/>
        </w:rPr>
        <w:t xml:space="preserve"> por </w:t>
      </w:r>
      <w:proofErr w:type="gramStart"/>
      <w:r>
        <w:rPr>
          <w:color w:val="1A1A1A"/>
        </w:rPr>
        <w:t>skill</w:t>
      </w:r>
      <w:proofErr w:type="gramEnd"/>
      <w:r>
        <w:rPr>
          <w:color w:val="1A1A1A"/>
        </w:rPr>
        <w:t xml:space="preserve"> con definición ESCO visible — confirma, duda o descarta.</w:t>
      </w:r>
    </w:p>
    <w:p w14:paraId="643FA39C" w14:textId="77777777" w:rsidR="00B36CE1" w:rsidRDefault="00000000" w:rsidP="00E025D4">
      <w:pPr>
        <w:pStyle w:val="Prrafodelista"/>
        <w:numPr>
          <w:ilvl w:val="0"/>
          <w:numId w:val="2"/>
        </w:numPr>
        <w:spacing w:before="60" w:after="60"/>
        <w:jc w:val="both"/>
      </w:pPr>
      <w:r>
        <w:rPr>
          <w:color w:val="1A1A1A"/>
        </w:rPr>
        <w:t>Skills informales incluidas en igualdad: manejo, idiomas, herramientas, cursos.</w:t>
      </w:r>
    </w:p>
    <w:p w14:paraId="78748C7B" w14:textId="77777777" w:rsidR="00B36CE1" w:rsidRDefault="00000000" w:rsidP="00E025D4">
      <w:pPr>
        <w:pStyle w:val="Prrafodelista"/>
        <w:numPr>
          <w:ilvl w:val="0"/>
          <w:numId w:val="2"/>
        </w:numPr>
        <w:spacing w:before="60" w:after="60"/>
        <w:jc w:val="both"/>
      </w:pPr>
      <w:r>
        <w:rPr>
          <w:color w:val="1A1A1A"/>
        </w:rPr>
        <w:t>Perfil Consolidado Argentino: ESCO + competencias emergentes del mercado local.</w:t>
      </w:r>
    </w:p>
    <w:p w14:paraId="2A3E51B5" w14:textId="77777777" w:rsidR="00B36CE1" w:rsidRDefault="00000000" w:rsidP="00E025D4">
      <w:pPr>
        <w:pStyle w:val="Prrafodelista"/>
        <w:numPr>
          <w:ilvl w:val="0"/>
          <w:numId w:val="2"/>
        </w:numPr>
        <w:spacing w:before="60" w:after="60"/>
        <w:jc w:val="both"/>
      </w:pPr>
      <w:r>
        <w:rPr>
          <w:color w:val="1A1A1A"/>
        </w:rPr>
        <w:t>Barra de completitud — el perfil se enriquece por incentivo, no por obligación.</w:t>
      </w:r>
    </w:p>
    <w:p w14:paraId="33D14C85" w14:textId="77777777" w:rsidR="00B36CE1" w:rsidRDefault="00B36CE1" w:rsidP="00E025D4">
      <w:pPr>
        <w:spacing w:before="80"/>
        <w:jc w:val="both"/>
      </w:pPr>
    </w:p>
    <w:p w14:paraId="7F7153E4" w14:textId="77777777" w:rsidR="00B36CE1" w:rsidRDefault="00000000" w:rsidP="00E025D4">
      <w:pPr>
        <w:pStyle w:val="Ttulo2"/>
        <w:spacing w:before="320" w:after="120"/>
        <w:jc w:val="both"/>
      </w:pPr>
      <w:r>
        <w:rPr>
          <w:b/>
          <w:bCs/>
          <w:color w:val="444441"/>
        </w:rPr>
        <w:t>Módulo 2 — Matching con el mercado</w:t>
      </w:r>
    </w:p>
    <w:p w14:paraId="39AC6044" w14:textId="77777777" w:rsidR="00B36CE1" w:rsidRDefault="00000000" w:rsidP="00E025D4">
      <w:pPr>
        <w:pStyle w:val="Prrafodelista"/>
        <w:numPr>
          <w:ilvl w:val="0"/>
          <w:numId w:val="2"/>
        </w:numPr>
        <w:spacing w:before="60" w:after="60"/>
        <w:jc w:val="both"/>
      </w:pPr>
      <w:r>
        <w:rPr>
          <w:color w:val="1A1A1A"/>
        </w:rPr>
        <w:t>Ranking de ocupaciones compatibles con % de match y brecha específica.</w:t>
      </w:r>
    </w:p>
    <w:p w14:paraId="24F5F615" w14:textId="77777777" w:rsidR="00B36CE1" w:rsidRDefault="00000000" w:rsidP="00E025D4">
      <w:pPr>
        <w:pStyle w:val="Prrafodelista"/>
        <w:numPr>
          <w:ilvl w:val="0"/>
          <w:numId w:val="2"/>
        </w:numPr>
        <w:spacing w:before="60" w:after="60"/>
        <w:jc w:val="both"/>
      </w:pPr>
      <w:r>
        <w:rPr>
          <w:color w:val="1A1A1A"/>
        </w:rPr>
        <w:t>Ranking de ofertas laborales reales del MOL compatibles con el perfil — con brecha por vacante concreta.</w:t>
      </w:r>
    </w:p>
    <w:p w14:paraId="0AEE5441" w14:textId="77777777" w:rsidR="00B36CE1" w:rsidRDefault="00000000" w:rsidP="00E025D4">
      <w:pPr>
        <w:pStyle w:val="Prrafodelista"/>
        <w:numPr>
          <w:ilvl w:val="0"/>
          <w:numId w:val="2"/>
        </w:numPr>
        <w:spacing w:before="60" w:after="60"/>
        <w:jc w:val="both"/>
      </w:pPr>
      <w:r>
        <w:rPr>
          <w:color w:val="1A1A1A"/>
        </w:rPr>
        <w:t>El trabajador elige destino (campo libre o desde sugerencias del sistema).</w:t>
      </w:r>
    </w:p>
    <w:p w14:paraId="7423062B" w14:textId="77777777" w:rsidR="00B36CE1" w:rsidRDefault="00000000" w:rsidP="00E025D4">
      <w:pPr>
        <w:pStyle w:val="Prrafodelista"/>
        <w:numPr>
          <w:ilvl w:val="0"/>
          <w:numId w:val="2"/>
        </w:numPr>
        <w:spacing w:before="60" w:after="60"/>
        <w:jc w:val="both"/>
      </w:pPr>
      <w:r>
        <w:rPr>
          <w:color w:val="1A1A1A"/>
        </w:rPr>
        <w:t>'N skills te separan' — concreto y anclado en demanda real, no porcentaje abstracto.</w:t>
      </w:r>
    </w:p>
    <w:p w14:paraId="7EB0A78A" w14:textId="77777777" w:rsidR="00B36CE1" w:rsidRDefault="00000000" w:rsidP="00E025D4">
      <w:pPr>
        <w:pStyle w:val="Prrafodelista"/>
        <w:numPr>
          <w:ilvl w:val="0"/>
          <w:numId w:val="2"/>
        </w:numPr>
        <w:spacing w:before="60" w:after="60"/>
        <w:jc w:val="both"/>
      </w:pPr>
      <w:proofErr w:type="gramStart"/>
      <w:r>
        <w:rPr>
          <w:color w:val="1A1A1A"/>
        </w:rPr>
        <w:t>Cada skill</w:t>
      </w:r>
      <w:proofErr w:type="gramEnd"/>
      <w:r>
        <w:rPr>
          <w:color w:val="1A1A1A"/>
        </w:rPr>
        <w:t xml:space="preserve"> faltante con su peso en el mercado: '78% de las ofertas del sector la requieren'.</w:t>
      </w:r>
    </w:p>
    <w:p w14:paraId="5A184627" w14:textId="77777777" w:rsidR="00B36CE1" w:rsidRDefault="00B36CE1" w:rsidP="00E025D4">
      <w:pPr>
        <w:spacing w:before="80"/>
        <w:jc w:val="both"/>
      </w:pPr>
    </w:p>
    <w:p w14:paraId="70482B18" w14:textId="77777777" w:rsidR="00B36CE1" w:rsidRDefault="00000000" w:rsidP="00E025D4">
      <w:pPr>
        <w:pStyle w:val="Ttulo2"/>
        <w:spacing w:before="320" w:after="120"/>
        <w:jc w:val="both"/>
      </w:pPr>
      <w:r>
        <w:rPr>
          <w:b/>
          <w:bCs/>
          <w:color w:val="444441"/>
        </w:rPr>
        <w:t>Módulo 3 — Orientación a formación</w:t>
      </w:r>
    </w:p>
    <w:p w14:paraId="1BAA2B43" w14:textId="77777777" w:rsidR="00B36CE1" w:rsidRDefault="00000000" w:rsidP="00E025D4">
      <w:pPr>
        <w:pStyle w:val="Prrafodelista"/>
        <w:numPr>
          <w:ilvl w:val="0"/>
          <w:numId w:val="2"/>
        </w:numPr>
        <w:spacing w:before="60" w:after="60"/>
        <w:jc w:val="both"/>
      </w:pPr>
      <w:r>
        <w:rPr>
          <w:color w:val="1A1A1A"/>
        </w:rPr>
        <w:t>Por cada brecha: cursos que la cierran con fuente (municipal, provincial, nacional, externo) y con impacto medible.</w:t>
      </w:r>
    </w:p>
    <w:p w14:paraId="6A4A6069" w14:textId="77777777" w:rsidR="00B36CE1" w:rsidRDefault="00000000" w:rsidP="00E025D4">
      <w:pPr>
        <w:pStyle w:val="Prrafodelista"/>
        <w:numPr>
          <w:ilvl w:val="0"/>
          <w:numId w:val="2"/>
        </w:numPr>
        <w:spacing w:before="60" w:after="60"/>
        <w:jc w:val="both"/>
      </w:pPr>
      <w:r>
        <w:rPr>
          <w:color w:val="1A1A1A"/>
        </w:rPr>
        <w:lastRenderedPageBreak/>
        <w:t xml:space="preserve">'Si </w:t>
      </w:r>
      <w:proofErr w:type="spellStart"/>
      <w:r>
        <w:rPr>
          <w:color w:val="1A1A1A"/>
        </w:rPr>
        <w:t>completás</w:t>
      </w:r>
      <w:proofErr w:type="spellEnd"/>
      <w:r>
        <w:rPr>
          <w:color w:val="1A1A1A"/>
        </w:rPr>
        <w:t xml:space="preserve"> este curso </w:t>
      </w:r>
      <w:proofErr w:type="spellStart"/>
      <w:r>
        <w:rPr>
          <w:color w:val="1A1A1A"/>
        </w:rPr>
        <w:t>pasás</w:t>
      </w:r>
      <w:proofErr w:type="spellEnd"/>
      <w:r>
        <w:rPr>
          <w:color w:val="1A1A1A"/>
        </w:rPr>
        <w:t xml:space="preserve"> de 61% a 84% en estas 12 ofertas activas'.</w:t>
      </w:r>
    </w:p>
    <w:p w14:paraId="42618964" w14:textId="77777777" w:rsidR="00B36CE1" w:rsidRDefault="00000000" w:rsidP="00E025D4">
      <w:pPr>
        <w:pStyle w:val="Prrafodelista"/>
        <w:numPr>
          <w:ilvl w:val="0"/>
          <w:numId w:val="2"/>
        </w:numPr>
        <w:spacing w:before="60" w:after="60"/>
        <w:jc w:val="both"/>
      </w:pPr>
      <w:r>
        <w:rPr>
          <w:color w:val="1A1A1A"/>
        </w:rPr>
        <w:t>Modo A — preferencia: quiero llegar a X, qué estudio.</w:t>
      </w:r>
    </w:p>
    <w:p w14:paraId="32E094B9" w14:textId="77777777" w:rsidR="00B36CE1" w:rsidRDefault="00000000" w:rsidP="00E025D4">
      <w:pPr>
        <w:pStyle w:val="Prrafodelista"/>
        <w:numPr>
          <w:ilvl w:val="0"/>
          <w:numId w:val="2"/>
        </w:numPr>
        <w:spacing w:before="60" w:after="60"/>
        <w:jc w:val="both"/>
      </w:pPr>
      <w:r>
        <w:rPr>
          <w:color w:val="1A1A1A"/>
        </w:rPr>
        <w:t>Modo B — demanda: adónde conviene ir según el mercado desde mi perfil actual.</w:t>
      </w:r>
    </w:p>
    <w:p w14:paraId="6CB65D6A" w14:textId="77777777" w:rsidR="00B36CE1" w:rsidRDefault="00B36CE1" w:rsidP="00E025D4">
      <w:pPr>
        <w:spacing w:before="80"/>
        <w:jc w:val="both"/>
      </w:pPr>
    </w:p>
    <w:p w14:paraId="2B2A8E0A" w14:textId="77777777" w:rsidR="00B36CE1" w:rsidRDefault="00000000" w:rsidP="00E025D4">
      <w:pPr>
        <w:pStyle w:val="Ttulo2"/>
        <w:spacing w:before="320" w:after="120"/>
        <w:jc w:val="both"/>
      </w:pPr>
      <w:r>
        <w:rPr>
          <w:b/>
          <w:bCs/>
          <w:color w:val="444441"/>
        </w:rPr>
        <w:t>Módulo 4 — Reporte PDF + QR</w:t>
      </w:r>
    </w:p>
    <w:p w14:paraId="1A97EA14" w14:textId="77777777" w:rsidR="00B36CE1" w:rsidRDefault="00000000" w:rsidP="00E025D4">
      <w:pPr>
        <w:pStyle w:val="Prrafodelista"/>
        <w:numPr>
          <w:ilvl w:val="0"/>
          <w:numId w:val="2"/>
        </w:numPr>
        <w:spacing w:before="60" w:after="60"/>
        <w:jc w:val="both"/>
      </w:pPr>
      <w:r>
        <w:rPr>
          <w:color w:val="1A1A1A"/>
        </w:rPr>
        <w:t>PDF institucional con identidad MOL + QR dinámico con URL única por reporte.</w:t>
      </w:r>
    </w:p>
    <w:p w14:paraId="50FBCFF1" w14:textId="77777777" w:rsidR="00B36CE1" w:rsidRDefault="00000000" w:rsidP="00E025D4">
      <w:pPr>
        <w:pStyle w:val="Prrafodelista"/>
        <w:numPr>
          <w:ilvl w:val="0"/>
          <w:numId w:val="2"/>
        </w:numPr>
        <w:spacing w:before="60" w:after="60"/>
        <w:jc w:val="both"/>
      </w:pPr>
      <w:r>
        <w:rPr>
          <w:color w:val="1A1A1A"/>
        </w:rPr>
        <w:t>Generado para ocupación genérica (reutilizable) o para oferta específica del MOL.</w:t>
      </w:r>
    </w:p>
    <w:p w14:paraId="67651FBF" w14:textId="77777777" w:rsidR="00B36CE1" w:rsidRDefault="00000000" w:rsidP="00E025D4">
      <w:pPr>
        <w:pStyle w:val="Prrafodelista"/>
        <w:numPr>
          <w:ilvl w:val="0"/>
          <w:numId w:val="2"/>
        </w:numPr>
        <w:spacing w:before="60" w:after="60"/>
        <w:jc w:val="both"/>
      </w:pPr>
      <w:r>
        <w:rPr>
          <w:color w:val="1A1A1A"/>
        </w:rPr>
        <w:t>Vista previa del reporte como lo vería el reclutador antes de descargar.</w:t>
      </w:r>
    </w:p>
    <w:p w14:paraId="2D7FE25E" w14:textId="77777777" w:rsidR="00B36CE1" w:rsidRDefault="00000000" w:rsidP="00E025D4">
      <w:pPr>
        <w:pStyle w:val="Prrafodelista"/>
        <w:numPr>
          <w:ilvl w:val="0"/>
          <w:numId w:val="2"/>
        </w:numPr>
        <w:spacing w:before="60" w:after="60"/>
        <w:jc w:val="both"/>
      </w:pPr>
      <w:r>
        <w:rPr>
          <w:color w:val="1A1A1A"/>
        </w:rPr>
        <w:t xml:space="preserve">El QR es la puerta de entrada al S3 — el reclutador accede sin </w:t>
      </w:r>
      <w:proofErr w:type="spellStart"/>
      <w:r>
        <w:rPr>
          <w:color w:val="1A1A1A"/>
        </w:rPr>
        <w:t>login</w:t>
      </w:r>
      <w:proofErr w:type="spellEnd"/>
      <w:r>
        <w:rPr>
          <w:color w:val="1A1A1A"/>
        </w:rPr>
        <w:t xml:space="preserve"> al análisis del candidato.</w:t>
      </w:r>
    </w:p>
    <w:p w14:paraId="1E1BECEB" w14:textId="77777777" w:rsidR="00B36CE1" w:rsidRDefault="00B36CE1" w:rsidP="00E025D4">
      <w:pPr>
        <w:spacing w:before="200"/>
        <w:jc w:val="both"/>
      </w:pPr>
    </w:p>
    <w:p w14:paraId="305CB2C3" w14:textId="77777777" w:rsidR="00B36CE1" w:rsidRDefault="00000000" w:rsidP="00E025D4">
      <w:pPr>
        <w:jc w:val="both"/>
      </w:pPr>
      <w:r>
        <w:br w:type="page"/>
      </w:r>
    </w:p>
    <w:p w14:paraId="6F42AFF0" w14:textId="77777777" w:rsidR="00B36CE1" w:rsidRDefault="00000000" w:rsidP="00E025D4">
      <w:pPr>
        <w:pStyle w:val="Ttulo1"/>
        <w:pBdr>
          <w:bottom w:val="single" w:sz="4" w:space="0" w:color="5DCAA5"/>
        </w:pBdr>
        <w:spacing w:before="400" w:after="160"/>
        <w:jc w:val="both"/>
      </w:pPr>
      <w:r>
        <w:rPr>
          <w:b/>
          <w:bCs/>
          <w:color w:val="0C447C"/>
        </w:rPr>
        <w:lastRenderedPageBreak/>
        <w:t>5.2 Servicio 2 — Oficina de Empleo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CE1" w14:paraId="6796D61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6C6486DE" w14:textId="77777777" w:rsidR="00B36CE1" w:rsidRDefault="00000000" w:rsidP="00E025D4">
            <w:pPr>
              <w:jc w:val="both"/>
            </w:pPr>
            <w:r>
              <w:rPr>
                <w:i/>
                <w:iCs/>
                <w:color w:val="0C447C"/>
              </w:rPr>
              <w:t>La OE integra sus pools propios en el MOL — personas, vacantes locales y cursos del territorio — y accede tanto a ellos como al pool amplio del MOL en su jurisdicción. El motor hace el matching que antes se hacía a mano. Es el primer cliente del sistema y la base del lanzamiento.</w:t>
            </w:r>
          </w:p>
        </w:tc>
      </w:tr>
    </w:tbl>
    <w:p w14:paraId="209F989B" w14:textId="77777777" w:rsidR="00B36CE1" w:rsidRDefault="00B36CE1" w:rsidP="00E025D4">
      <w:pPr>
        <w:spacing w:before="100"/>
        <w:jc w:val="both"/>
      </w:pPr>
    </w:p>
    <w:p w14:paraId="25AE35E5" w14:textId="77777777" w:rsidR="00B36CE1" w:rsidRDefault="00000000" w:rsidP="00E025D4">
      <w:pPr>
        <w:pStyle w:val="Ttulo2"/>
        <w:spacing w:before="320" w:after="120"/>
        <w:jc w:val="both"/>
      </w:pPr>
      <w:r>
        <w:rPr>
          <w:b/>
          <w:bCs/>
          <w:color w:val="444441"/>
        </w:rPr>
        <w:t>Usuario y acceso</w:t>
      </w:r>
    </w:p>
    <w:p w14:paraId="275665E3" w14:textId="77777777" w:rsidR="00B36CE1" w:rsidRDefault="00000000" w:rsidP="00E025D4">
      <w:pPr>
        <w:spacing w:before="80" w:after="80"/>
        <w:jc w:val="both"/>
      </w:pPr>
      <w:r>
        <w:rPr>
          <w:color w:val="1A1A1A"/>
        </w:rPr>
        <w:t xml:space="preserve">Técnico y coordinador de la Oficina de Empleo municipal o provincial — </w:t>
      </w:r>
      <w:proofErr w:type="spellStart"/>
      <w:r>
        <w:rPr>
          <w:color w:val="1A1A1A"/>
        </w:rPr>
        <w:t>login</w:t>
      </w:r>
      <w:proofErr w:type="spellEnd"/>
      <w:r>
        <w:rPr>
          <w:color w:val="1A1A1A"/>
        </w:rPr>
        <w:t xml:space="preserve"> institucional. El S2 tiene interfaz propia con lógica de operador: el técnico actúa en nombre del trabajador y de las empresas que traen vacantes. No es el mismo flujo del trabajador con más perfiles.</w:t>
      </w:r>
    </w:p>
    <w:p w14:paraId="388F8B2F" w14:textId="77777777" w:rsidR="00B36CE1" w:rsidRDefault="00B36CE1" w:rsidP="00E025D4">
      <w:pPr>
        <w:spacing w:before="80"/>
        <w:jc w:val="both"/>
      </w:pPr>
    </w:p>
    <w:p w14:paraId="75DB5C1E" w14:textId="77777777" w:rsidR="00B36CE1" w:rsidRDefault="00000000" w:rsidP="00E025D4">
      <w:pPr>
        <w:pStyle w:val="Ttulo2"/>
        <w:spacing w:before="320" w:after="120"/>
        <w:jc w:val="both"/>
      </w:pPr>
      <w:r>
        <w:rPr>
          <w:b/>
          <w:bCs/>
          <w:color w:val="444441"/>
        </w:rPr>
        <w:t>Los tres pools que aporta la OE al sistema</w:t>
      </w:r>
    </w:p>
    <w:p w14:paraId="7B69E720" w14:textId="77777777" w:rsidR="00B36CE1" w:rsidRDefault="00000000" w:rsidP="00E025D4">
      <w:pPr>
        <w:spacing w:before="80" w:after="80"/>
        <w:jc w:val="both"/>
      </w:pPr>
      <w:r>
        <w:rPr>
          <w:color w:val="1A1A1A"/>
        </w:rPr>
        <w:t>La OE no llega vacía al sistema. Ya tiene los tres lados del mercado laboral de su territorio. El MOL aporta el motor para conectarlos con inteligencia:</w:t>
      </w:r>
    </w:p>
    <w:p w14:paraId="28D4BD1F" w14:textId="77777777" w:rsidR="00B36CE1" w:rsidRDefault="00000000" w:rsidP="00E025D4">
      <w:pPr>
        <w:pStyle w:val="Prrafodelista"/>
        <w:numPr>
          <w:ilvl w:val="0"/>
          <w:numId w:val="2"/>
        </w:numPr>
        <w:spacing w:before="60" w:after="60"/>
        <w:jc w:val="both"/>
      </w:pPr>
      <w:r>
        <w:rPr>
          <w:color w:val="1A1A1A"/>
        </w:rPr>
        <w:t>Pool de personas: base propia de personas registradas — desocupados, beneficiarios de programas, asistentes a talleres. Se integra vía carga de Excel/CSV o conexión directa con el sistema de la OE.</w:t>
      </w:r>
    </w:p>
    <w:p w14:paraId="046829E7" w14:textId="77777777" w:rsidR="00B36CE1" w:rsidRDefault="00000000" w:rsidP="00E025D4">
      <w:pPr>
        <w:pStyle w:val="Prrafodelista"/>
        <w:numPr>
          <w:ilvl w:val="0"/>
          <w:numId w:val="2"/>
        </w:numPr>
        <w:spacing w:before="60" w:after="60"/>
        <w:jc w:val="both"/>
      </w:pPr>
      <w:r>
        <w:rPr>
          <w:color w:val="1A1A1A"/>
        </w:rPr>
        <w:t>Pool de vacantes: puestos que las empresas de la jurisdicción traen a la oficina para cubrir. La OE los carga y el sistema los traduce a skills ESCO automáticamente.</w:t>
      </w:r>
    </w:p>
    <w:p w14:paraId="2B1C3C04" w14:textId="77777777" w:rsidR="00B36CE1" w:rsidRDefault="00000000" w:rsidP="00E025D4">
      <w:pPr>
        <w:pStyle w:val="Prrafodelista"/>
        <w:numPr>
          <w:ilvl w:val="0"/>
          <w:numId w:val="2"/>
        </w:numPr>
        <w:spacing w:before="60" w:after="60"/>
        <w:jc w:val="both"/>
      </w:pPr>
      <w:r>
        <w:rPr>
          <w:color w:val="1A1A1A"/>
        </w:rPr>
        <w:t>Pool de cursos: catálogo propio de formación — cursos municipales, provinciales, programas vigentes. El sistema los mapea a skills ESCO para poder cruzarlos con brechas reales.</w:t>
      </w:r>
    </w:p>
    <w:p w14:paraId="753728A9" w14:textId="77777777" w:rsidR="00B36CE1" w:rsidRDefault="00000000" w:rsidP="00E025D4">
      <w:pPr>
        <w:spacing w:before="80" w:after="80"/>
        <w:jc w:val="both"/>
      </w:pPr>
      <w:r>
        <w:rPr>
          <w:color w:val="1A1A1A"/>
        </w:rPr>
        <w:t xml:space="preserve">Además de sus propios pools, la OE puede acceder al pool amplio del MOL en su jurisdicción — ofertas del mercado general y candidatos con </w:t>
      </w:r>
      <w:proofErr w:type="spellStart"/>
      <w:r>
        <w:rPr>
          <w:color w:val="1A1A1A"/>
        </w:rPr>
        <w:t>opt</w:t>
      </w:r>
      <w:proofErr w:type="spellEnd"/>
      <w:r>
        <w:rPr>
          <w:color w:val="1A1A1A"/>
        </w:rPr>
        <w:t>-in — lo que amplifica el valor más allá de los datos propios.</w:t>
      </w:r>
    </w:p>
    <w:p w14:paraId="601FD8F9" w14:textId="77777777" w:rsidR="00B36CE1" w:rsidRDefault="00B36CE1" w:rsidP="00E025D4">
      <w:pPr>
        <w:spacing w:before="80"/>
        <w:jc w:val="both"/>
      </w:pPr>
    </w:p>
    <w:p w14:paraId="40D3B2C8" w14:textId="77777777" w:rsidR="00B36CE1" w:rsidRDefault="00000000" w:rsidP="00E025D4">
      <w:pPr>
        <w:pStyle w:val="Ttulo2"/>
        <w:spacing w:before="320" w:after="120"/>
        <w:jc w:val="both"/>
      </w:pPr>
      <w:r>
        <w:rPr>
          <w:b/>
          <w:bCs/>
          <w:color w:val="444441"/>
        </w:rPr>
        <w:t>Módulo 1 — Atención al trabajador</w:t>
      </w:r>
    </w:p>
    <w:p w14:paraId="147E72D5" w14:textId="77777777" w:rsidR="00B36CE1" w:rsidRDefault="00000000" w:rsidP="00E025D4">
      <w:pPr>
        <w:pStyle w:val="Prrafodelista"/>
        <w:numPr>
          <w:ilvl w:val="0"/>
          <w:numId w:val="2"/>
        </w:numPr>
        <w:spacing w:before="60" w:after="60"/>
        <w:jc w:val="both"/>
      </w:pPr>
      <w:r>
        <w:rPr>
          <w:color w:val="1A1A1A"/>
        </w:rPr>
        <w:t>El técnico carga el perfil del trabajador en la atención — con las mismas 4 vías del S1 incluyendo carga de títulos y certificaciones.</w:t>
      </w:r>
    </w:p>
    <w:p w14:paraId="5208167E" w14:textId="77777777" w:rsidR="00B36CE1" w:rsidRDefault="00000000" w:rsidP="00E025D4">
      <w:pPr>
        <w:pStyle w:val="Prrafodelista"/>
        <w:numPr>
          <w:ilvl w:val="0"/>
          <w:numId w:val="2"/>
        </w:numPr>
        <w:spacing w:before="60" w:after="60"/>
        <w:jc w:val="both"/>
      </w:pPr>
      <w:r>
        <w:rPr>
          <w:color w:val="1A1A1A"/>
        </w:rPr>
        <w:t>Importa perfiles desde la base propia de la OE: desocupados registrados, beneficiarios de programas.</w:t>
      </w:r>
    </w:p>
    <w:p w14:paraId="1B53B3B2" w14:textId="77777777" w:rsidR="00B36CE1" w:rsidRDefault="00000000" w:rsidP="00E025D4">
      <w:pPr>
        <w:pStyle w:val="Prrafodelista"/>
        <w:numPr>
          <w:ilvl w:val="0"/>
          <w:numId w:val="2"/>
        </w:numPr>
        <w:spacing w:before="60" w:after="60"/>
        <w:jc w:val="both"/>
      </w:pPr>
      <w:r>
        <w:rPr>
          <w:color w:val="1A1A1A"/>
        </w:rPr>
        <w:t>El sistema cruza automáticamente el perfil con las vacantes de la OE + el pool amplio del MOL en la jurisdicción.</w:t>
      </w:r>
    </w:p>
    <w:p w14:paraId="752177EC" w14:textId="77777777" w:rsidR="00B36CE1" w:rsidRDefault="00000000" w:rsidP="00E025D4">
      <w:pPr>
        <w:pStyle w:val="Prrafodelista"/>
        <w:numPr>
          <w:ilvl w:val="0"/>
          <w:numId w:val="2"/>
        </w:numPr>
        <w:spacing w:before="60" w:after="60"/>
        <w:jc w:val="both"/>
      </w:pPr>
      <w:r>
        <w:rPr>
          <w:color w:val="1A1A1A"/>
        </w:rPr>
        <w:t>El técnico ve qué trabajo existe hoy para esa persona sin buscar manualmente — ranking de vacantes con brecha por cada una.</w:t>
      </w:r>
    </w:p>
    <w:p w14:paraId="200284C9" w14:textId="77777777" w:rsidR="00B36CE1" w:rsidRDefault="00000000" w:rsidP="00E025D4">
      <w:pPr>
        <w:pStyle w:val="Prrafodelista"/>
        <w:numPr>
          <w:ilvl w:val="0"/>
          <w:numId w:val="2"/>
        </w:numPr>
        <w:spacing w:before="60" w:after="60"/>
        <w:jc w:val="both"/>
      </w:pPr>
      <w:r>
        <w:rPr>
          <w:color w:val="1A1A1A"/>
        </w:rPr>
        <w:t xml:space="preserve">Nota del técnico: </w:t>
      </w:r>
      <w:proofErr w:type="gramStart"/>
      <w:r>
        <w:rPr>
          <w:color w:val="1A1A1A"/>
        </w:rPr>
        <w:t>carnet</w:t>
      </w:r>
      <w:proofErr w:type="gramEnd"/>
      <w:r>
        <w:rPr>
          <w:color w:val="1A1A1A"/>
        </w:rPr>
        <w:t xml:space="preserve">, motivación, situación familiar — captura lo que ESCO no puede derivar. Aparece en el </w:t>
      </w:r>
      <w:proofErr w:type="spellStart"/>
      <w:r>
        <w:rPr>
          <w:color w:val="1A1A1A"/>
        </w:rPr>
        <w:t>export</w:t>
      </w:r>
      <w:proofErr w:type="spellEnd"/>
      <w:r>
        <w:rPr>
          <w:color w:val="1A1A1A"/>
        </w:rPr>
        <w:t>.</w:t>
      </w:r>
    </w:p>
    <w:p w14:paraId="1BACC3CD" w14:textId="77777777" w:rsidR="00B36CE1" w:rsidRDefault="00000000" w:rsidP="00E025D4">
      <w:pPr>
        <w:pStyle w:val="Prrafodelista"/>
        <w:numPr>
          <w:ilvl w:val="0"/>
          <w:numId w:val="2"/>
        </w:numPr>
        <w:spacing w:before="60" w:after="60"/>
        <w:jc w:val="both"/>
      </w:pPr>
      <w:r>
        <w:rPr>
          <w:color w:val="1A1A1A"/>
        </w:rPr>
        <w:t>Genera el reporte PDF + QR en nombre del trabajador — el emisor es la institución.</w:t>
      </w:r>
    </w:p>
    <w:p w14:paraId="4DE04C77" w14:textId="77777777" w:rsidR="00B36CE1" w:rsidRDefault="00B36CE1" w:rsidP="00E025D4">
      <w:pPr>
        <w:spacing w:before="80"/>
        <w:jc w:val="both"/>
      </w:pPr>
    </w:p>
    <w:p w14:paraId="30E24587" w14:textId="77777777" w:rsidR="00B36CE1" w:rsidRDefault="00000000" w:rsidP="00E025D4">
      <w:pPr>
        <w:pStyle w:val="Ttulo2"/>
        <w:spacing w:before="320" w:after="120"/>
        <w:jc w:val="both"/>
      </w:pPr>
      <w:r>
        <w:rPr>
          <w:b/>
          <w:bCs/>
          <w:color w:val="444441"/>
        </w:rPr>
        <w:t>Módulo 2 — Gestión de vacantes de empresas</w:t>
      </w:r>
    </w:p>
    <w:p w14:paraId="73920CC7" w14:textId="77777777" w:rsidR="00B36CE1" w:rsidRDefault="00000000" w:rsidP="00E025D4">
      <w:pPr>
        <w:pStyle w:val="Prrafodelista"/>
        <w:numPr>
          <w:ilvl w:val="0"/>
          <w:numId w:val="2"/>
        </w:numPr>
        <w:spacing w:before="60" w:after="60"/>
        <w:jc w:val="both"/>
      </w:pPr>
      <w:r>
        <w:rPr>
          <w:color w:val="1A1A1A"/>
        </w:rPr>
        <w:t>La empresa local trae una vacante: el sistema la traduce a skills ESCO asistido.</w:t>
      </w:r>
    </w:p>
    <w:p w14:paraId="45012C19" w14:textId="77777777" w:rsidR="00B36CE1" w:rsidRDefault="00000000" w:rsidP="00E025D4">
      <w:pPr>
        <w:pStyle w:val="Prrafodelista"/>
        <w:numPr>
          <w:ilvl w:val="0"/>
          <w:numId w:val="2"/>
        </w:numPr>
        <w:spacing w:before="60" w:after="60"/>
        <w:jc w:val="both"/>
      </w:pPr>
      <w:r>
        <w:rPr>
          <w:color w:val="1A1A1A"/>
        </w:rPr>
        <w:lastRenderedPageBreak/>
        <w:t xml:space="preserve">El sistema </w:t>
      </w:r>
      <w:proofErr w:type="spellStart"/>
      <w:r>
        <w:rPr>
          <w:color w:val="1A1A1A"/>
        </w:rPr>
        <w:t>rankea</w:t>
      </w:r>
      <w:proofErr w:type="spellEnd"/>
      <w:r>
        <w:rPr>
          <w:color w:val="1A1A1A"/>
        </w:rPr>
        <w:t xml:space="preserve"> automáticamente la cartera de la OE por match con la vacante.</w:t>
      </w:r>
    </w:p>
    <w:p w14:paraId="59059405" w14:textId="77777777" w:rsidR="00B36CE1" w:rsidRDefault="00000000" w:rsidP="00E025D4">
      <w:pPr>
        <w:pStyle w:val="Prrafodelista"/>
        <w:numPr>
          <w:ilvl w:val="0"/>
          <w:numId w:val="2"/>
        </w:numPr>
        <w:spacing w:before="60" w:after="60"/>
        <w:jc w:val="both"/>
      </w:pPr>
      <w:r>
        <w:rPr>
          <w:color w:val="1A1A1A"/>
        </w:rPr>
        <w:t>El técnico ve quién encaja, con qué brecha, y preselecciona en un clic.</w:t>
      </w:r>
    </w:p>
    <w:p w14:paraId="460C74F5" w14:textId="77777777" w:rsidR="00B36CE1" w:rsidRDefault="00000000" w:rsidP="00E025D4">
      <w:pPr>
        <w:pStyle w:val="Prrafodelista"/>
        <w:numPr>
          <w:ilvl w:val="0"/>
          <w:numId w:val="2"/>
        </w:numPr>
        <w:spacing w:before="60" w:after="60"/>
        <w:jc w:val="both"/>
      </w:pPr>
      <w:proofErr w:type="spellStart"/>
      <w:r>
        <w:rPr>
          <w:color w:val="1A1A1A"/>
        </w:rPr>
        <w:t>Benchmark</w:t>
      </w:r>
      <w:proofErr w:type="spellEnd"/>
      <w:r>
        <w:rPr>
          <w:color w:val="1A1A1A"/>
        </w:rPr>
        <w:t>: qué tan disponibles están las skills requeridas en la cartera local.</w:t>
      </w:r>
    </w:p>
    <w:p w14:paraId="66EFBF7B" w14:textId="77777777" w:rsidR="00B36CE1" w:rsidRDefault="00000000" w:rsidP="00E025D4">
      <w:pPr>
        <w:pStyle w:val="Prrafodelista"/>
        <w:numPr>
          <w:ilvl w:val="0"/>
          <w:numId w:val="2"/>
        </w:numPr>
        <w:spacing w:before="60" w:after="60"/>
        <w:jc w:val="both"/>
      </w:pPr>
      <w:r>
        <w:rPr>
          <w:color w:val="1A1A1A"/>
        </w:rPr>
        <w:t>Seguimiento de la derivación: derivado / entrevistado / contratado.</w:t>
      </w:r>
    </w:p>
    <w:p w14:paraId="1691C1C7" w14:textId="77777777" w:rsidR="00B36CE1" w:rsidRDefault="00000000" w:rsidP="00E025D4">
      <w:pPr>
        <w:pStyle w:val="Prrafodelista"/>
        <w:numPr>
          <w:ilvl w:val="0"/>
          <w:numId w:val="2"/>
        </w:numPr>
        <w:spacing w:before="60" w:after="60"/>
        <w:jc w:val="both"/>
      </w:pPr>
      <w:r>
        <w:rPr>
          <w:color w:val="1A1A1A"/>
        </w:rPr>
        <w:t>Perfil de puesto guardado y reutilizable para el mismo rol.</w:t>
      </w:r>
    </w:p>
    <w:p w14:paraId="70C3BEF0" w14:textId="77777777" w:rsidR="00B36CE1" w:rsidRDefault="00B36CE1" w:rsidP="00E025D4">
      <w:pPr>
        <w:spacing w:before="80"/>
        <w:jc w:val="both"/>
      </w:pPr>
    </w:p>
    <w:p w14:paraId="2081009D" w14:textId="77777777" w:rsidR="00B36CE1" w:rsidRDefault="00000000" w:rsidP="00E025D4">
      <w:pPr>
        <w:pStyle w:val="Ttulo2"/>
        <w:spacing w:before="320" w:after="120"/>
        <w:jc w:val="both"/>
      </w:pPr>
      <w:r>
        <w:rPr>
          <w:b/>
          <w:bCs/>
          <w:color w:val="444441"/>
        </w:rPr>
        <w:t>Módulo 3 — Formación e inteligencia local</w:t>
      </w:r>
    </w:p>
    <w:p w14:paraId="10015198" w14:textId="77777777" w:rsidR="00B36CE1" w:rsidRDefault="00000000" w:rsidP="00E025D4">
      <w:pPr>
        <w:pStyle w:val="Prrafodelista"/>
        <w:numPr>
          <w:ilvl w:val="0"/>
          <w:numId w:val="2"/>
        </w:numPr>
        <w:spacing w:before="60" w:after="60"/>
        <w:jc w:val="both"/>
      </w:pPr>
      <w:r>
        <w:rPr>
          <w:color w:val="1A1A1A"/>
        </w:rPr>
        <w:t>El sistema mapea automáticamente el catálogo de cursos de la OE a skills ESCO.</w:t>
      </w:r>
    </w:p>
    <w:p w14:paraId="1DA3DD6F" w14:textId="77777777" w:rsidR="00B36CE1" w:rsidRDefault="00000000" w:rsidP="00E025D4">
      <w:pPr>
        <w:pStyle w:val="Prrafodelista"/>
        <w:numPr>
          <w:ilvl w:val="0"/>
          <w:numId w:val="2"/>
        </w:numPr>
        <w:spacing w:before="60" w:after="60"/>
        <w:jc w:val="both"/>
      </w:pPr>
      <w:r>
        <w:rPr>
          <w:color w:val="1A1A1A"/>
        </w:rPr>
        <w:t xml:space="preserve">El técnico orienta con impacto medible en empleabilidad: si </w:t>
      </w:r>
      <w:proofErr w:type="spellStart"/>
      <w:r>
        <w:rPr>
          <w:color w:val="1A1A1A"/>
        </w:rPr>
        <w:t>completás</w:t>
      </w:r>
      <w:proofErr w:type="spellEnd"/>
      <w:r>
        <w:rPr>
          <w:color w:val="1A1A1A"/>
        </w:rPr>
        <w:t xml:space="preserve"> este curso tu match con estas vacantes sube de 61% a 84%.</w:t>
      </w:r>
    </w:p>
    <w:p w14:paraId="32729B0E" w14:textId="77777777" w:rsidR="00B36CE1" w:rsidRDefault="00000000" w:rsidP="00E025D4">
      <w:pPr>
        <w:pStyle w:val="Prrafodelista"/>
        <w:numPr>
          <w:ilvl w:val="0"/>
          <w:numId w:val="2"/>
        </w:numPr>
        <w:spacing w:before="60" w:after="60"/>
        <w:jc w:val="both"/>
      </w:pPr>
      <w:r>
        <w:rPr>
          <w:color w:val="1A1A1A"/>
        </w:rPr>
        <w:t>El sistema identifica cuáles cursos del catálogo propio son más efectivos — cuánto suben el match real de la cartera.</w:t>
      </w:r>
    </w:p>
    <w:p w14:paraId="71B3369C" w14:textId="77777777" w:rsidR="00B36CE1" w:rsidRDefault="00000000" w:rsidP="00E025D4">
      <w:pPr>
        <w:pStyle w:val="Prrafodelista"/>
        <w:numPr>
          <w:ilvl w:val="0"/>
          <w:numId w:val="2"/>
        </w:numPr>
        <w:spacing w:before="60" w:after="60"/>
        <w:jc w:val="both"/>
      </w:pPr>
      <w:r>
        <w:rPr>
          <w:color w:val="1A1A1A"/>
        </w:rPr>
        <w:t>Detecta brechas frecuentes sin oferta de formación disponible en el territorio — insumo para diseñar nuevos cursos.</w:t>
      </w:r>
    </w:p>
    <w:p w14:paraId="0342E64D" w14:textId="77777777" w:rsidR="00B36CE1" w:rsidRDefault="00000000" w:rsidP="00E025D4">
      <w:pPr>
        <w:pStyle w:val="Prrafodelista"/>
        <w:numPr>
          <w:ilvl w:val="0"/>
          <w:numId w:val="2"/>
        </w:numPr>
        <w:spacing w:before="60" w:after="60"/>
        <w:jc w:val="both"/>
      </w:pPr>
      <w:r>
        <w:rPr>
          <w:color w:val="1A1A1A"/>
        </w:rPr>
        <w:t>Inteligencia local: skills más demandadas por empresas de la jurisdicción vs. skills disponibles en la cartera de la OE.</w:t>
      </w:r>
    </w:p>
    <w:p w14:paraId="3889D38B" w14:textId="77777777" w:rsidR="00B36CE1" w:rsidRDefault="00000000" w:rsidP="00E025D4">
      <w:pPr>
        <w:pStyle w:val="Prrafodelista"/>
        <w:numPr>
          <w:ilvl w:val="0"/>
          <w:numId w:val="2"/>
        </w:numPr>
        <w:spacing w:before="60" w:after="60"/>
        <w:jc w:val="both"/>
      </w:pPr>
      <w:r>
        <w:rPr>
          <w:color w:val="1A1A1A"/>
        </w:rPr>
        <w:t>Brechas estructurales de la población local — insumo de política pública para el gobierno municipal o provincial.</w:t>
      </w:r>
    </w:p>
    <w:p w14:paraId="1A853E7D" w14:textId="77777777" w:rsidR="00B36CE1" w:rsidRDefault="00000000" w:rsidP="00E025D4">
      <w:pPr>
        <w:pStyle w:val="Prrafodelista"/>
        <w:numPr>
          <w:ilvl w:val="0"/>
          <w:numId w:val="2"/>
        </w:numPr>
        <w:spacing w:before="60" w:after="60"/>
        <w:jc w:val="both"/>
      </w:pPr>
      <w:r>
        <w:rPr>
          <w:color w:val="1A1A1A"/>
        </w:rPr>
        <w:t>Reportes institucionales exportables con datos de calidad sobre el mercado laboral del territorio.</w:t>
      </w:r>
    </w:p>
    <w:p w14:paraId="04BAF45E" w14:textId="77777777" w:rsidR="00B36CE1" w:rsidRDefault="00B36CE1" w:rsidP="00E025D4">
      <w:pPr>
        <w:spacing w:before="80"/>
        <w:jc w:val="both"/>
      </w:pPr>
    </w:p>
    <w:p w14:paraId="133D5B0C" w14:textId="77777777" w:rsidR="00B36CE1" w:rsidRDefault="00000000" w:rsidP="00E025D4">
      <w:pPr>
        <w:pStyle w:val="Ttulo2"/>
        <w:spacing w:before="320" w:after="120"/>
        <w:jc w:val="both"/>
      </w:pPr>
      <w:r>
        <w:rPr>
          <w:b/>
          <w:bCs/>
          <w:color w:val="444441"/>
        </w:rPr>
        <w:t>Panel operativo</w:t>
      </w:r>
    </w:p>
    <w:p w14:paraId="33DA84DF" w14:textId="77777777" w:rsidR="00B36CE1" w:rsidRDefault="00000000" w:rsidP="00E025D4">
      <w:pPr>
        <w:pStyle w:val="Prrafodelista"/>
        <w:numPr>
          <w:ilvl w:val="0"/>
          <w:numId w:val="2"/>
        </w:numPr>
        <w:spacing w:before="60" w:after="60"/>
        <w:jc w:val="both"/>
      </w:pPr>
      <w:r>
        <w:rPr>
          <w:color w:val="1A1A1A"/>
        </w:rPr>
        <w:t>Cartera de casos con estado: activo / en proceso / derivado / insertado.</w:t>
      </w:r>
    </w:p>
    <w:p w14:paraId="61282A9D" w14:textId="77777777" w:rsidR="00B36CE1" w:rsidRDefault="00000000" w:rsidP="00E025D4">
      <w:pPr>
        <w:pStyle w:val="Prrafodelista"/>
        <w:numPr>
          <w:ilvl w:val="0"/>
          <w:numId w:val="2"/>
        </w:numPr>
        <w:spacing w:before="60" w:after="60"/>
        <w:jc w:val="both"/>
      </w:pPr>
      <w:proofErr w:type="spellStart"/>
      <w:r>
        <w:rPr>
          <w:color w:val="1A1A1A"/>
        </w:rPr>
        <w:t>KPIs</w:t>
      </w:r>
      <w:proofErr w:type="spellEnd"/>
      <w:r>
        <w:rPr>
          <w:color w:val="1A1A1A"/>
        </w:rPr>
        <w:t xml:space="preserve"> de la oficina: atendidos, derivados, insertados, tiempo promedio de intervención.</w:t>
      </w:r>
    </w:p>
    <w:p w14:paraId="5CF7AD70" w14:textId="77777777" w:rsidR="00B36CE1" w:rsidRDefault="00000000" w:rsidP="00E025D4">
      <w:pPr>
        <w:pStyle w:val="Prrafodelista"/>
        <w:numPr>
          <w:ilvl w:val="0"/>
          <w:numId w:val="2"/>
        </w:numPr>
        <w:spacing w:before="60" w:after="60"/>
        <w:jc w:val="both"/>
      </w:pPr>
      <w:r>
        <w:rPr>
          <w:color w:val="1A1A1A"/>
        </w:rPr>
        <w:t>Dashboard de brechas del mercado laboral local actualizado en tiempo real.</w:t>
      </w:r>
    </w:p>
    <w:p w14:paraId="24C58AD0" w14:textId="77777777" w:rsidR="00B36CE1" w:rsidRDefault="00B36CE1" w:rsidP="00E025D4">
      <w:pPr>
        <w:spacing w:before="200"/>
        <w:jc w:val="both"/>
      </w:pPr>
    </w:p>
    <w:p w14:paraId="496B2155" w14:textId="77777777" w:rsidR="00B36CE1" w:rsidRDefault="00000000" w:rsidP="00E025D4">
      <w:pPr>
        <w:jc w:val="both"/>
      </w:pPr>
      <w:r>
        <w:br w:type="page"/>
      </w:r>
    </w:p>
    <w:p w14:paraId="2DEA9691" w14:textId="77777777" w:rsidR="00B36CE1" w:rsidRDefault="00000000" w:rsidP="00E025D4">
      <w:pPr>
        <w:pStyle w:val="Ttulo1"/>
        <w:pBdr>
          <w:bottom w:val="single" w:sz="4" w:space="0" w:color="5DCAA5"/>
        </w:pBdr>
        <w:spacing w:before="400" w:after="160"/>
        <w:jc w:val="both"/>
      </w:pPr>
      <w:r>
        <w:rPr>
          <w:b/>
          <w:bCs/>
          <w:color w:val="993C1D"/>
        </w:rPr>
        <w:lastRenderedPageBreak/>
        <w:t>5.3 Servicio 3 — Empresas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CE1" w14:paraId="3ECD183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CE7"/>
            <w:tcMar>
              <w:top w:w="160" w:type="dxa"/>
              <w:left w:w="200" w:type="dxa"/>
              <w:bottom w:w="160" w:type="dxa"/>
              <w:right w:w="200" w:type="dxa"/>
            </w:tcMar>
          </w:tcPr>
          <w:p w14:paraId="1B9F069B" w14:textId="77777777" w:rsidR="00B36CE1" w:rsidRDefault="00000000" w:rsidP="00E025D4">
            <w:pPr>
              <w:jc w:val="both"/>
            </w:pPr>
            <w:r>
              <w:rPr>
                <w:i/>
                <w:iCs/>
                <w:color w:val="993C1D"/>
              </w:rPr>
              <w:t xml:space="preserve">La empresa accede al mismo motor que el </w:t>
            </w:r>
            <w:proofErr w:type="gramStart"/>
            <w:r>
              <w:rPr>
                <w:i/>
                <w:iCs/>
                <w:color w:val="993C1D"/>
              </w:rPr>
              <w:t>S2</w:t>
            </w:r>
            <w:proofErr w:type="gramEnd"/>
            <w:r>
              <w:rPr>
                <w:i/>
                <w:iCs/>
                <w:color w:val="993C1D"/>
              </w:rPr>
              <w:t xml:space="preserve"> pero sin intermediario institucional. S2 y S3 son el mismo matching desde lados opuestos: el S2 tiene un técnico que intermedia, el S3 la empresa opera directa.</w:t>
            </w:r>
          </w:p>
        </w:tc>
      </w:tr>
    </w:tbl>
    <w:p w14:paraId="5D25C5E6" w14:textId="77777777" w:rsidR="00B36CE1" w:rsidRDefault="00B36CE1" w:rsidP="00E025D4">
      <w:pPr>
        <w:spacing w:before="100"/>
        <w:jc w:val="both"/>
      </w:pPr>
    </w:p>
    <w:p w14:paraId="0D25E7F1" w14:textId="77777777" w:rsidR="00B36CE1" w:rsidRDefault="00000000" w:rsidP="00E025D4">
      <w:pPr>
        <w:pStyle w:val="Ttulo2"/>
        <w:spacing w:before="320" w:after="120"/>
        <w:jc w:val="both"/>
      </w:pPr>
      <w:r>
        <w:rPr>
          <w:b/>
          <w:bCs/>
          <w:color w:val="444441"/>
        </w:rPr>
        <w:t>Usuario y acceso</w:t>
      </w:r>
    </w:p>
    <w:p w14:paraId="023FC4CC" w14:textId="77777777" w:rsidR="00B36CE1" w:rsidRDefault="00000000" w:rsidP="00E025D4">
      <w:pPr>
        <w:spacing w:before="80" w:after="80"/>
        <w:jc w:val="both"/>
      </w:pPr>
      <w:r>
        <w:rPr>
          <w:color w:val="1A1A1A"/>
        </w:rPr>
        <w:t>Reclutador / RRHH — dos niveles: nivel libre sin registro (acceso vía QR del candidato) y nivel registrado con cuenta empresa. La adopción es orgánica: el QR del candidato es la puerta de entrada, y el nivel registrado se activa cuando la empresa quiere hacer más.</w:t>
      </w:r>
    </w:p>
    <w:p w14:paraId="636D7B15" w14:textId="77777777" w:rsidR="00B36CE1" w:rsidRDefault="00B36CE1" w:rsidP="00E025D4">
      <w:pPr>
        <w:spacing w:before="80"/>
        <w:jc w:val="both"/>
      </w:pPr>
    </w:p>
    <w:p w14:paraId="7A17BE94" w14:textId="77777777" w:rsidR="00B36CE1" w:rsidRDefault="00000000" w:rsidP="00E025D4">
      <w:pPr>
        <w:pStyle w:val="Ttulo2"/>
        <w:spacing w:before="320" w:after="120"/>
        <w:jc w:val="both"/>
      </w:pPr>
      <w:r>
        <w:rPr>
          <w:b/>
          <w:bCs/>
          <w:color w:val="444441"/>
        </w:rPr>
        <w:t>Nivel libre — sin registro (MVP)</w:t>
      </w:r>
    </w:p>
    <w:p w14:paraId="7BF71E76" w14:textId="77777777" w:rsidR="00B36CE1" w:rsidRDefault="00000000" w:rsidP="00E025D4">
      <w:pPr>
        <w:spacing w:before="80" w:after="80"/>
        <w:jc w:val="both"/>
      </w:pPr>
      <w:r>
        <w:rPr>
          <w:color w:val="1A1A1A"/>
        </w:rPr>
        <w:t xml:space="preserve">Activado por el QR del candidato. El reclutador escanea en la entrevista — acceso inmediato sin cuenta ni </w:t>
      </w:r>
      <w:proofErr w:type="spellStart"/>
      <w:r>
        <w:rPr>
          <w:color w:val="1A1A1A"/>
        </w:rPr>
        <w:t>login</w:t>
      </w:r>
      <w:proofErr w:type="spellEnd"/>
      <w:r>
        <w:rPr>
          <w:color w:val="1A1A1A"/>
        </w:rPr>
        <w:t>.</w:t>
      </w:r>
    </w:p>
    <w:p w14:paraId="525887E2" w14:textId="77777777" w:rsidR="00B36CE1" w:rsidRDefault="00000000" w:rsidP="00E025D4">
      <w:pPr>
        <w:pStyle w:val="Prrafodelista"/>
        <w:numPr>
          <w:ilvl w:val="0"/>
          <w:numId w:val="2"/>
        </w:numPr>
        <w:spacing w:before="60" w:after="60"/>
        <w:jc w:val="both"/>
      </w:pPr>
      <w:r>
        <w:rPr>
          <w:color w:val="1A1A1A"/>
        </w:rPr>
        <w:t>Reporte de compatibilidad: match % + skills que tiene + brechas técnicas concretas.</w:t>
      </w:r>
    </w:p>
    <w:p w14:paraId="2961BC0D" w14:textId="77777777" w:rsidR="00B36CE1" w:rsidRDefault="00000000" w:rsidP="00E025D4">
      <w:pPr>
        <w:pStyle w:val="Prrafodelista"/>
        <w:numPr>
          <w:ilvl w:val="0"/>
          <w:numId w:val="2"/>
        </w:numPr>
        <w:spacing w:before="60" w:after="60"/>
        <w:jc w:val="both"/>
      </w:pPr>
      <w:r>
        <w:rPr>
          <w:color w:val="1A1A1A"/>
        </w:rPr>
        <w:t>Competencias del Perfil Argentino visibles — incluyendo skills emergentes del mercado local.</w:t>
      </w:r>
    </w:p>
    <w:p w14:paraId="2577F51F" w14:textId="77777777" w:rsidR="00B36CE1" w:rsidRDefault="00000000" w:rsidP="00E025D4">
      <w:pPr>
        <w:pStyle w:val="Prrafodelista"/>
        <w:numPr>
          <w:ilvl w:val="0"/>
          <w:numId w:val="2"/>
        </w:numPr>
        <w:spacing w:before="60" w:after="60"/>
        <w:jc w:val="both"/>
      </w:pPr>
      <w:r>
        <w:rPr>
          <w:color w:val="1A1A1A"/>
        </w:rPr>
        <w:t>Personalización en tiempo real: el reclutador ajusta skills requeridas y el match recalcula al instante.</w:t>
      </w:r>
    </w:p>
    <w:p w14:paraId="06037B29" w14:textId="77777777" w:rsidR="00B36CE1" w:rsidRDefault="00000000" w:rsidP="00E025D4">
      <w:pPr>
        <w:pStyle w:val="Prrafodelista"/>
        <w:numPr>
          <w:ilvl w:val="0"/>
          <w:numId w:val="2"/>
        </w:numPr>
        <w:spacing w:before="60" w:after="60"/>
        <w:jc w:val="both"/>
      </w:pPr>
      <w:r>
        <w:rPr>
          <w:color w:val="1A1A1A"/>
        </w:rPr>
        <w:t>Ve qué skills están validadas institucionalmente (OE) vs. autodeclaradas.</w:t>
      </w:r>
    </w:p>
    <w:p w14:paraId="4E987FA7" w14:textId="77777777" w:rsidR="00B36CE1" w:rsidRDefault="00000000" w:rsidP="00E025D4">
      <w:pPr>
        <w:pStyle w:val="Prrafodelista"/>
        <w:numPr>
          <w:ilvl w:val="0"/>
          <w:numId w:val="2"/>
        </w:numPr>
        <w:spacing w:before="60" w:after="60"/>
        <w:jc w:val="both"/>
      </w:pPr>
      <w:proofErr w:type="gramStart"/>
      <w:r>
        <w:rPr>
          <w:color w:val="1A1A1A"/>
        </w:rPr>
        <w:t>Link</w:t>
      </w:r>
      <w:proofErr w:type="gramEnd"/>
      <w:r>
        <w:rPr>
          <w:color w:val="1A1A1A"/>
        </w:rPr>
        <w:t xml:space="preserve"> al MOL como vector de adopción institucional orgánica.</w:t>
      </w:r>
    </w:p>
    <w:p w14:paraId="4B660681" w14:textId="77777777" w:rsidR="00B36CE1" w:rsidRDefault="00B36CE1" w:rsidP="00E025D4">
      <w:pPr>
        <w:spacing w:before="80"/>
        <w:jc w:val="both"/>
      </w:pPr>
    </w:p>
    <w:p w14:paraId="24145EBA" w14:textId="77777777" w:rsidR="00B36CE1" w:rsidRDefault="00000000" w:rsidP="00E025D4">
      <w:pPr>
        <w:pStyle w:val="Ttulo2"/>
        <w:spacing w:before="320" w:after="120"/>
        <w:jc w:val="both"/>
      </w:pPr>
      <w:r>
        <w:rPr>
          <w:b/>
          <w:bCs/>
          <w:color w:val="444441"/>
        </w:rPr>
        <w:t>Módulo 1 — Selección (nivel registrado)</w:t>
      </w:r>
    </w:p>
    <w:p w14:paraId="3C82D392" w14:textId="77777777" w:rsidR="00B36CE1" w:rsidRDefault="00000000" w:rsidP="00E025D4">
      <w:pPr>
        <w:pStyle w:val="Prrafodelista"/>
        <w:numPr>
          <w:ilvl w:val="0"/>
          <w:numId w:val="2"/>
        </w:numPr>
        <w:spacing w:before="60" w:after="60"/>
        <w:jc w:val="both"/>
      </w:pPr>
      <w:r>
        <w:rPr>
          <w:color w:val="1A1A1A"/>
        </w:rPr>
        <w:t>Publicar una búsqueda: describe el puesto → sistema lo traduce a skills ESCO → recibe candidatos del pool rankeados por match.</w:t>
      </w:r>
    </w:p>
    <w:p w14:paraId="01FB6541" w14:textId="77777777" w:rsidR="00B36CE1" w:rsidRDefault="00000000" w:rsidP="00E025D4">
      <w:pPr>
        <w:pStyle w:val="Prrafodelista"/>
        <w:numPr>
          <w:ilvl w:val="0"/>
          <w:numId w:val="2"/>
        </w:numPr>
        <w:spacing w:before="60" w:after="60"/>
        <w:jc w:val="both"/>
      </w:pPr>
      <w:r>
        <w:rPr>
          <w:color w:val="1A1A1A"/>
        </w:rPr>
        <w:t xml:space="preserve">Búsqueda proactiva en el pool con </w:t>
      </w:r>
      <w:proofErr w:type="spellStart"/>
      <w:r>
        <w:rPr>
          <w:color w:val="1A1A1A"/>
        </w:rPr>
        <w:t>opt</w:t>
      </w:r>
      <w:proofErr w:type="spellEnd"/>
      <w:r>
        <w:rPr>
          <w:color w:val="1A1A1A"/>
        </w:rPr>
        <w:t>-</w:t>
      </w:r>
      <w:proofErr w:type="gramStart"/>
      <w:r>
        <w:rPr>
          <w:color w:val="1A1A1A"/>
        </w:rPr>
        <w:t>in explícito</w:t>
      </w:r>
      <w:proofErr w:type="gramEnd"/>
      <w:r>
        <w:rPr>
          <w:color w:val="1A1A1A"/>
        </w:rPr>
        <w:t xml:space="preserve"> del trabajador — con filtros por zona, disponibilidad y match mínimo.</w:t>
      </w:r>
    </w:p>
    <w:p w14:paraId="24682098" w14:textId="77777777" w:rsidR="00B36CE1" w:rsidRDefault="00000000" w:rsidP="00E025D4">
      <w:pPr>
        <w:pStyle w:val="Prrafodelista"/>
        <w:numPr>
          <w:ilvl w:val="0"/>
          <w:numId w:val="2"/>
        </w:numPr>
        <w:spacing w:before="60" w:after="60"/>
        <w:jc w:val="both"/>
      </w:pPr>
      <w:r>
        <w:rPr>
          <w:color w:val="1A1A1A"/>
        </w:rPr>
        <w:t>Perfiles de puesto guardados y reutilizables — mapa de competencias por rol, no por candidato.</w:t>
      </w:r>
    </w:p>
    <w:p w14:paraId="49B7209E" w14:textId="77777777" w:rsidR="00B36CE1" w:rsidRDefault="00000000" w:rsidP="00E025D4">
      <w:pPr>
        <w:pStyle w:val="Prrafodelista"/>
        <w:numPr>
          <w:ilvl w:val="0"/>
          <w:numId w:val="2"/>
        </w:numPr>
        <w:spacing w:before="60" w:after="60"/>
        <w:jc w:val="both"/>
      </w:pPr>
      <w:r>
        <w:rPr>
          <w:color w:val="1A1A1A"/>
        </w:rPr>
        <w:t>Historial de candidatos analizados con match, fecha y puesto.</w:t>
      </w:r>
    </w:p>
    <w:p w14:paraId="116B1D20" w14:textId="77777777" w:rsidR="00B36CE1" w:rsidRDefault="00000000" w:rsidP="00E025D4">
      <w:pPr>
        <w:pStyle w:val="Prrafodelista"/>
        <w:numPr>
          <w:ilvl w:val="0"/>
          <w:numId w:val="2"/>
        </w:numPr>
        <w:spacing w:before="60" w:after="60"/>
        <w:jc w:val="both"/>
      </w:pPr>
      <w:r>
        <w:rPr>
          <w:color w:val="1A1A1A"/>
        </w:rPr>
        <w:t xml:space="preserve">Comparación </w:t>
      </w:r>
      <w:proofErr w:type="spellStart"/>
      <w:r>
        <w:rPr>
          <w:color w:val="1A1A1A"/>
        </w:rPr>
        <w:t>side-by-side</w:t>
      </w:r>
      <w:proofErr w:type="spellEnd"/>
      <w:r>
        <w:rPr>
          <w:color w:val="1A1A1A"/>
        </w:rPr>
        <w:t xml:space="preserve"> usando el mismo perfil de puesto como base homogénea.</w:t>
      </w:r>
    </w:p>
    <w:p w14:paraId="5549124A" w14:textId="77777777" w:rsidR="00B36CE1" w:rsidRDefault="00000000" w:rsidP="00E025D4">
      <w:pPr>
        <w:pStyle w:val="Prrafodelista"/>
        <w:numPr>
          <w:ilvl w:val="0"/>
          <w:numId w:val="2"/>
        </w:numPr>
        <w:spacing w:before="60" w:after="60"/>
        <w:jc w:val="both"/>
      </w:pPr>
      <w:r>
        <w:rPr>
          <w:color w:val="1A1A1A"/>
        </w:rPr>
        <w:t>Dashboard de actividad: procesos activos, candidatos por etapa, skills más buscadas.</w:t>
      </w:r>
    </w:p>
    <w:p w14:paraId="6F4F8D87" w14:textId="77777777" w:rsidR="00B36CE1" w:rsidRDefault="00B36CE1" w:rsidP="00E025D4">
      <w:pPr>
        <w:spacing w:before="80"/>
        <w:jc w:val="both"/>
      </w:pPr>
    </w:p>
    <w:p w14:paraId="59F55C6B" w14:textId="77777777" w:rsidR="00B36CE1" w:rsidRDefault="00000000" w:rsidP="00E025D4">
      <w:pPr>
        <w:pStyle w:val="Ttulo2"/>
        <w:spacing w:before="320" w:after="120"/>
        <w:jc w:val="both"/>
      </w:pPr>
      <w:r>
        <w:rPr>
          <w:b/>
          <w:bCs/>
          <w:color w:val="444441"/>
        </w:rPr>
        <w:t>Módulo 2 — Reskilling de plantilla (v2)</w:t>
      </w:r>
    </w:p>
    <w:p w14:paraId="34E74FC3" w14:textId="77777777" w:rsidR="00B36CE1" w:rsidRDefault="00000000" w:rsidP="00E025D4">
      <w:pPr>
        <w:pStyle w:val="Prrafodelista"/>
        <w:numPr>
          <w:ilvl w:val="0"/>
          <w:numId w:val="2"/>
        </w:numPr>
        <w:spacing w:before="60" w:after="60"/>
        <w:jc w:val="both"/>
      </w:pPr>
      <w:r>
        <w:rPr>
          <w:color w:val="1A1A1A"/>
        </w:rPr>
        <w:t>Diagnóstico de plantilla: empleados cargan perfil vía S1 → empresa ve mapa de competencias por rol o área.</w:t>
      </w:r>
    </w:p>
    <w:p w14:paraId="28EBABFB" w14:textId="77777777" w:rsidR="00B36CE1" w:rsidRDefault="00000000" w:rsidP="00E025D4">
      <w:pPr>
        <w:pStyle w:val="Prrafodelista"/>
        <w:numPr>
          <w:ilvl w:val="0"/>
          <w:numId w:val="2"/>
        </w:numPr>
        <w:spacing w:before="60" w:after="60"/>
        <w:jc w:val="both"/>
      </w:pPr>
      <w:r>
        <w:rPr>
          <w:color w:val="1A1A1A"/>
        </w:rPr>
        <w:t>Análisis de brecha futura: diferencia entre perfil actual de la plantilla y demanda proyectada del sector según tendencias MOL.</w:t>
      </w:r>
    </w:p>
    <w:p w14:paraId="7431823D" w14:textId="77777777" w:rsidR="00B36CE1" w:rsidRDefault="00000000" w:rsidP="00E025D4">
      <w:pPr>
        <w:pStyle w:val="Prrafodelista"/>
        <w:numPr>
          <w:ilvl w:val="0"/>
          <w:numId w:val="2"/>
        </w:numPr>
        <w:spacing w:before="60" w:after="60"/>
        <w:jc w:val="both"/>
      </w:pPr>
      <w:r>
        <w:rPr>
          <w:color w:val="1A1A1A"/>
        </w:rPr>
        <w:t>Programa de reskilling: plan de formación por perfil interno con cursos concretos mapeados a skills ESCO.</w:t>
      </w:r>
    </w:p>
    <w:p w14:paraId="2A5E57FF" w14:textId="77777777" w:rsidR="00B36CE1" w:rsidRDefault="00000000" w:rsidP="00E025D4">
      <w:pPr>
        <w:pStyle w:val="Prrafodelista"/>
        <w:numPr>
          <w:ilvl w:val="0"/>
          <w:numId w:val="2"/>
        </w:numPr>
        <w:spacing w:before="60" w:after="60"/>
        <w:jc w:val="both"/>
      </w:pPr>
      <w:r>
        <w:rPr>
          <w:color w:val="1A1A1A"/>
        </w:rPr>
        <w:lastRenderedPageBreak/>
        <w:t>Seguimiento de impacto: cuando el empleado completa el curso, el sistema actualiza su perfil y mide cuánto subió el match.</w:t>
      </w:r>
    </w:p>
    <w:p w14:paraId="0062929B" w14:textId="77777777" w:rsidR="00B36CE1" w:rsidRDefault="00B36CE1" w:rsidP="00E025D4">
      <w:pPr>
        <w:spacing w:before="80"/>
        <w:jc w:val="both"/>
      </w:pPr>
    </w:p>
    <w:p w14:paraId="609EE3ED" w14:textId="77777777" w:rsidR="00B36CE1" w:rsidRDefault="00000000" w:rsidP="00E025D4">
      <w:pPr>
        <w:pStyle w:val="Ttulo2"/>
        <w:spacing w:before="320" w:after="120"/>
        <w:jc w:val="both"/>
      </w:pPr>
      <w:r>
        <w:rPr>
          <w:b/>
          <w:bCs/>
          <w:color w:val="444441"/>
        </w:rPr>
        <w:t>Módulo 3 — Inteligencia laboral sectorial (v2)</w:t>
      </w:r>
    </w:p>
    <w:p w14:paraId="4A9AEDF7" w14:textId="77777777" w:rsidR="00B36CE1" w:rsidRDefault="00000000" w:rsidP="00E025D4">
      <w:pPr>
        <w:pStyle w:val="Prrafodelista"/>
        <w:numPr>
          <w:ilvl w:val="0"/>
          <w:numId w:val="2"/>
        </w:numPr>
        <w:spacing w:before="60" w:after="60"/>
        <w:jc w:val="both"/>
      </w:pPr>
      <w:r>
        <w:rPr>
          <w:color w:val="1A1A1A"/>
        </w:rPr>
        <w:t>Tendencias de demanda de skills en el sector de la empresa — qué está creciendo, qué está cayendo.</w:t>
      </w:r>
    </w:p>
    <w:p w14:paraId="34A7F00D" w14:textId="77777777" w:rsidR="00B36CE1" w:rsidRDefault="00000000" w:rsidP="00E025D4">
      <w:pPr>
        <w:pStyle w:val="Prrafodelista"/>
        <w:numPr>
          <w:ilvl w:val="0"/>
          <w:numId w:val="2"/>
        </w:numPr>
        <w:spacing w:before="60" w:after="60"/>
        <w:jc w:val="both"/>
      </w:pPr>
      <w:r>
        <w:rPr>
          <w:color w:val="1A1A1A"/>
        </w:rPr>
        <w:t>Escasez: qué competencias son difíciles de encontrar en el mercado argentino por región.</w:t>
      </w:r>
    </w:p>
    <w:p w14:paraId="29B0FBF7" w14:textId="77777777" w:rsidR="00B36CE1" w:rsidRDefault="00000000" w:rsidP="00E025D4">
      <w:pPr>
        <w:pStyle w:val="Prrafodelista"/>
        <w:numPr>
          <w:ilvl w:val="0"/>
          <w:numId w:val="2"/>
        </w:numPr>
        <w:spacing w:before="60" w:after="60"/>
        <w:jc w:val="both"/>
      </w:pPr>
      <w:proofErr w:type="spellStart"/>
      <w:r>
        <w:rPr>
          <w:color w:val="1A1A1A"/>
        </w:rPr>
        <w:t>Benchmark</w:t>
      </w:r>
      <w:proofErr w:type="spellEnd"/>
      <w:r>
        <w:rPr>
          <w:color w:val="1A1A1A"/>
        </w:rPr>
        <w:t xml:space="preserve"> sectorial: cómo está la plantilla propia vs. el promedio del sector.</w:t>
      </w:r>
    </w:p>
    <w:p w14:paraId="05BEF306" w14:textId="77777777" w:rsidR="00B36CE1" w:rsidRDefault="00000000" w:rsidP="00E025D4">
      <w:pPr>
        <w:pStyle w:val="Prrafodelista"/>
        <w:numPr>
          <w:ilvl w:val="0"/>
          <w:numId w:val="2"/>
        </w:numPr>
        <w:spacing w:before="60" w:after="60"/>
        <w:jc w:val="both"/>
      </w:pPr>
      <w:r>
        <w:rPr>
          <w:color w:val="1A1A1A"/>
        </w:rPr>
        <w:t>Proyección de qué skills va a necesitar la empresa en los próximos años según las tendencias del MOL.</w:t>
      </w:r>
    </w:p>
    <w:p w14:paraId="097DDAD1" w14:textId="77777777" w:rsidR="00B36CE1" w:rsidRDefault="00000000" w:rsidP="00E025D4">
      <w:pPr>
        <w:pStyle w:val="Prrafodelista"/>
        <w:numPr>
          <w:ilvl w:val="0"/>
          <w:numId w:val="2"/>
        </w:numPr>
        <w:spacing w:before="60" w:after="60"/>
        <w:jc w:val="both"/>
      </w:pPr>
      <w:r>
        <w:rPr>
          <w:color w:val="1A1A1A"/>
        </w:rPr>
        <w:t>Alertas: skills en crecimiento que la empresa no tiene en su plantilla — con tiempo suficiente para actuar.</w:t>
      </w:r>
    </w:p>
    <w:p w14:paraId="3C4028CB" w14:textId="77777777" w:rsidR="00B36CE1" w:rsidRDefault="00B36CE1" w:rsidP="00E025D4">
      <w:pPr>
        <w:spacing w:before="200"/>
        <w:jc w:val="both"/>
      </w:pPr>
    </w:p>
    <w:p w14:paraId="0469B550" w14:textId="77777777" w:rsidR="00B36CE1" w:rsidRDefault="00000000" w:rsidP="00E025D4">
      <w:pPr>
        <w:jc w:val="both"/>
      </w:pPr>
      <w:r>
        <w:br w:type="page"/>
      </w:r>
    </w:p>
    <w:p w14:paraId="665D6F10" w14:textId="77777777" w:rsidR="00B36CE1" w:rsidRDefault="00000000" w:rsidP="00E025D4">
      <w:pPr>
        <w:pStyle w:val="Ttulo1"/>
        <w:pBdr>
          <w:bottom w:val="single" w:sz="4" w:space="0" w:color="5DCAA5"/>
        </w:pBdr>
        <w:spacing w:before="400" w:after="160"/>
        <w:jc w:val="both"/>
      </w:pPr>
      <w:r>
        <w:rPr>
          <w:b/>
          <w:bCs/>
          <w:color w:val="0F6E56"/>
        </w:rPr>
        <w:lastRenderedPageBreak/>
        <w:t>6. El QR y la visión de certificación</w:t>
      </w:r>
    </w:p>
    <w:p w14:paraId="297AB113" w14:textId="77777777" w:rsidR="00B36CE1" w:rsidRDefault="00000000" w:rsidP="00E025D4">
      <w:pPr>
        <w:spacing w:before="80" w:after="80"/>
        <w:jc w:val="both"/>
      </w:pPr>
      <w:r>
        <w:rPr>
          <w:color w:val="1A1A1A"/>
        </w:rPr>
        <w:t>El QR es el elemento transversal que conecta los tres servicios en un flujo físico. El trabajador genera el PDF desde el S1 o el técnico lo genera desde el S2, lo lleva a la entrevista, y la empresa escanea para acceder al S3 nivel libre. Sin el QR, los tres servicios son independientes. Con el QR, forman un ciclo completo.</w:t>
      </w:r>
    </w:p>
    <w:p w14:paraId="62E7EDD5" w14:textId="77777777" w:rsidR="00B36CE1" w:rsidRDefault="00B36CE1" w:rsidP="00E025D4">
      <w:pPr>
        <w:spacing w:before="80"/>
        <w:jc w:val="both"/>
      </w:pPr>
    </w:p>
    <w:p w14:paraId="769BEC9A" w14:textId="77777777" w:rsidR="00B36CE1" w:rsidRDefault="00000000" w:rsidP="00E025D4">
      <w:pPr>
        <w:pStyle w:val="Ttulo2"/>
        <w:spacing w:before="320" w:after="120"/>
        <w:jc w:val="both"/>
      </w:pPr>
      <w:r>
        <w:rPr>
          <w:b/>
          <w:bCs/>
          <w:color w:val="444441"/>
        </w:rPr>
        <w:t>6.1 Las tres etapas del QR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13"/>
        <w:gridCol w:w="3213"/>
      </w:tblGrid>
      <w:tr w:rsidR="00B36CE1" w14:paraId="38349D4B"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56D0C32F" w14:textId="77777777" w:rsidR="00B36CE1" w:rsidRDefault="00000000" w:rsidP="00E025D4">
            <w:pPr>
              <w:jc w:val="both"/>
            </w:pPr>
            <w:r>
              <w:rPr>
                <w:b/>
                <w:bCs/>
                <w:color w:val="0F6E56"/>
                <w:sz w:val="20"/>
                <w:szCs w:val="20"/>
              </w:rPr>
              <w:t>Etapa</w:t>
            </w:r>
          </w:p>
        </w:tc>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1DCCA00" w14:textId="77777777" w:rsidR="00B36CE1" w:rsidRDefault="00000000" w:rsidP="00E025D4">
            <w:pPr>
              <w:jc w:val="both"/>
            </w:pPr>
            <w:r>
              <w:rPr>
                <w:b/>
                <w:bCs/>
                <w:color w:val="0F6E56"/>
                <w:sz w:val="20"/>
                <w:szCs w:val="20"/>
              </w:rPr>
              <w:t>Qué es el QR</w:t>
            </w:r>
          </w:p>
        </w:tc>
        <w:tc>
          <w:tcPr>
            <w:tcW w:w="2213"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E3E395E" w14:textId="77777777" w:rsidR="00B36CE1" w:rsidRDefault="00000000" w:rsidP="00E025D4">
            <w:pPr>
              <w:jc w:val="both"/>
            </w:pPr>
            <w:r>
              <w:rPr>
                <w:b/>
                <w:bCs/>
                <w:color w:val="0F6E56"/>
                <w:sz w:val="20"/>
                <w:szCs w:val="20"/>
              </w:rPr>
              <w:t>Qué ve la empresa</w:t>
            </w:r>
          </w:p>
        </w:tc>
        <w:tc>
          <w:tcPr>
            <w:tcW w:w="3213"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42B9D0C" w14:textId="77777777" w:rsidR="00B36CE1" w:rsidRDefault="00000000" w:rsidP="00E025D4">
            <w:pPr>
              <w:jc w:val="both"/>
            </w:pPr>
            <w:r>
              <w:rPr>
                <w:b/>
                <w:bCs/>
                <w:color w:val="0F6E56"/>
                <w:sz w:val="20"/>
                <w:szCs w:val="20"/>
              </w:rPr>
              <w:t>Valor</w:t>
            </w:r>
          </w:p>
        </w:tc>
      </w:tr>
      <w:tr w:rsidR="00B36CE1" w14:paraId="06FD249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83081B" w14:textId="77777777" w:rsidR="00B36CE1" w:rsidRDefault="00000000" w:rsidP="00E025D4">
            <w:pPr>
              <w:jc w:val="both"/>
            </w:pPr>
            <w:r>
              <w:rPr>
                <w:color w:val="1A1A1A"/>
                <w:sz w:val="20"/>
                <w:szCs w:val="20"/>
              </w:rPr>
              <w:t>Hoy (MVP)</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DAE70D" w14:textId="77777777" w:rsidR="00B36CE1" w:rsidRDefault="00000000" w:rsidP="00E025D4">
            <w:r>
              <w:rPr>
                <w:color w:val="1A1A1A"/>
                <w:sz w:val="20"/>
                <w:szCs w:val="20"/>
              </w:rPr>
              <w:t>Reporte autodeclarado — análisis basado en lo que el trabajador declaró y el sistema derivó</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DE9F22" w14:textId="77777777" w:rsidR="00B36CE1" w:rsidRDefault="00000000" w:rsidP="00E025D4">
            <w:r>
              <w:rPr>
                <w:color w:val="1A1A1A"/>
                <w:sz w:val="20"/>
                <w:szCs w:val="20"/>
              </w:rPr>
              <w:t>Match % + skills + brechas. Sin validación externa.</w:t>
            </w:r>
          </w:p>
        </w:tc>
        <w:tc>
          <w:tcPr>
            <w:tcW w:w="3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BCB25" w14:textId="77777777" w:rsidR="00B36CE1" w:rsidRDefault="00000000" w:rsidP="00E025D4">
            <w:r>
              <w:rPr>
                <w:color w:val="1A1A1A"/>
                <w:sz w:val="20"/>
                <w:szCs w:val="20"/>
              </w:rPr>
              <w:t>Informativo. Elimina la opacidad del CV y hace visible el análisis que el MOL ya tenía.</w:t>
            </w:r>
          </w:p>
        </w:tc>
      </w:tr>
      <w:tr w:rsidR="00B36CE1" w14:paraId="4EE4774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712F50" w14:textId="77777777" w:rsidR="00B36CE1" w:rsidRDefault="00000000" w:rsidP="00E025D4">
            <w:pPr>
              <w:jc w:val="both"/>
            </w:pPr>
            <w:r>
              <w:rPr>
                <w:color w:val="1A1A1A"/>
                <w:sz w:val="20"/>
                <w:szCs w:val="20"/>
              </w:rPr>
              <w:t>Próximo paso (v2)</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30D8F7" w14:textId="77777777" w:rsidR="00B36CE1" w:rsidRDefault="00000000" w:rsidP="00E025D4">
            <w:r>
              <w:rPr>
                <w:color w:val="1A1A1A"/>
                <w:sz w:val="20"/>
                <w:szCs w:val="20"/>
              </w:rPr>
              <w:t>Validación institucional — el técnico de la OE corroboró las skills durante la atención presencial</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0071D2" w14:textId="77777777" w:rsidR="00B36CE1" w:rsidRDefault="00000000" w:rsidP="00E025D4">
            <w:r>
              <w:rPr>
                <w:color w:val="1A1A1A"/>
                <w:sz w:val="20"/>
                <w:szCs w:val="20"/>
              </w:rPr>
              <w:t>Match % + skills + brechas + indicador de verificación institucional.</w:t>
            </w:r>
          </w:p>
        </w:tc>
        <w:tc>
          <w:tcPr>
            <w:tcW w:w="3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1B42F5" w14:textId="77777777" w:rsidR="00B36CE1" w:rsidRDefault="00000000" w:rsidP="00E025D4">
            <w:r>
              <w:rPr>
                <w:color w:val="1A1A1A"/>
                <w:sz w:val="20"/>
                <w:szCs w:val="20"/>
              </w:rPr>
              <w:t>Confianza. Hay una institución pública detrás del análisis. El reclutador distingue lo verificado de lo autodeclarado.</w:t>
            </w:r>
          </w:p>
        </w:tc>
      </w:tr>
      <w:tr w:rsidR="00B36CE1" w14:paraId="2374E86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6CD56E" w14:textId="77777777" w:rsidR="00E025D4" w:rsidRDefault="00000000" w:rsidP="00E025D4">
            <w:pPr>
              <w:jc w:val="both"/>
              <w:rPr>
                <w:color w:val="1A1A1A"/>
                <w:sz w:val="20"/>
                <w:szCs w:val="20"/>
              </w:rPr>
            </w:pPr>
            <w:r>
              <w:rPr>
                <w:color w:val="1A1A1A"/>
                <w:sz w:val="20"/>
                <w:szCs w:val="20"/>
              </w:rPr>
              <w:t>Visión</w:t>
            </w:r>
            <w:r w:rsidR="00E025D4">
              <w:rPr>
                <w:color w:val="1A1A1A"/>
                <w:sz w:val="20"/>
                <w:szCs w:val="20"/>
              </w:rPr>
              <w:t xml:space="preserve"> </w:t>
            </w:r>
          </w:p>
          <w:p w14:paraId="2DC113E5" w14:textId="30BA4F95" w:rsidR="00B36CE1" w:rsidRDefault="00E025D4" w:rsidP="00E025D4">
            <w:pPr>
              <w:jc w:val="both"/>
            </w:pPr>
            <w:proofErr w:type="gramStart"/>
            <w:r>
              <w:rPr>
                <w:color w:val="1A1A1A"/>
                <w:sz w:val="20"/>
                <w:szCs w:val="20"/>
              </w:rPr>
              <w:t>(  futuro</w:t>
            </w:r>
            <w:proofErr w:type="gramEnd"/>
            <w:r>
              <w:rPr>
                <w:color w:val="1A1A1A"/>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251301" w14:textId="77777777" w:rsidR="00B36CE1" w:rsidRDefault="00000000" w:rsidP="00E025D4">
            <w:r>
              <w:rPr>
                <w:color w:val="1A1A1A"/>
                <w:sz w:val="20"/>
                <w:szCs w:val="20"/>
              </w:rPr>
              <w:t>Certificación MOL — skills completadas a través de formaciones mapeadas a ESCO y acreditadas por el sistema</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56ECE6" w14:textId="77777777" w:rsidR="00B36CE1" w:rsidRDefault="00000000" w:rsidP="00E025D4">
            <w:r>
              <w:rPr>
                <w:color w:val="1A1A1A"/>
                <w:sz w:val="20"/>
                <w:szCs w:val="20"/>
              </w:rPr>
              <w:t xml:space="preserve">Credencial verificable con sello MOL: </w:t>
            </w:r>
            <w:proofErr w:type="gramStart"/>
            <w:r>
              <w:rPr>
                <w:color w:val="1A1A1A"/>
                <w:sz w:val="20"/>
                <w:szCs w:val="20"/>
              </w:rPr>
              <w:t>skill</w:t>
            </w:r>
            <w:proofErr w:type="gramEnd"/>
            <w:r>
              <w:rPr>
                <w:color w:val="1A1A1A"/>
                <w:sz w:val="20"/>
                <w:szCs w:val="20"/>
              </w:rPr>
              <w:t xml:space="preserve"> específica + nivel de cobertura ESCO + institución emisora.</w:t>
            </w:r>
          </w:p>
        </w:tc>
        <w:tc>
          <w:tcPr>
            <w:tcW w:w="3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CAFDBC" w14:textId="77777777" w:rsidR="00B36CE1" w:rsidRDefault="00000000" w:rsidP="00E025D4">
            <w:r>
              <w:rPr>
                <w:color w:val="1A1A1A"/>
                <w:sz w:val="20"/>
                <w:szCs w:val="20"/>
              </w:rPr>
              <w:t>Credencial con valor de mercado propio en Argentina. Las empresas pueden filtrar candidatos por skills certificadas MOL.</w:t>
            </w:r>
          </w:p>
        </w:tc>
      </w:tr>
    </w:tbl>
    <w:p w14:paraId="57042F06" w14:textId="77777777" w:rsidR="00B36CE1" w:rsidRDefault="00B36CE1" w:rsidP="00E025D4">
      <w:pPr>
        <w:spacing w:before="120"/>
        <w:jc w:val="both"/>
      </w:pPr>
    </w:p>
    <w:p w14:paraId="568CEC32" w14:textId="77777777" w:rsidR="00B36CE1" w:rsidRDefault="00000000" w:rsidP="00E025D4">
      <w:pPr>
        <w:pStyle w:val="Ttulo2"/>
        <w:spacing w:before="320" w:after="120"/>
        <w:jc w:val="both"/>
      </w:pPr>
      <w:r>
        <w:rPr>
          <w:b/>
          <w:bCs/>
          <w:color w:val="444441"/>
        </w:rPr>
        <w:t>6.2 La certificación MOL — cómo funciona y por qué es estratégica</w:t>
      </w:r>
    </w:p>
    <w:p w14:paraId="774E0D08" w14:textId="77777777" w:rsidR="00B36CE1" w:rsidRDefault="00000000" w:rsidP="00E025D4">
      <w:pPr>
        <w:spacing w:before="80" w:after="80"/>
        <w:jc w:val="both"/>
      </w:pPr>
      <w:r>
        <w:rPr>
          <w:color w:val="1A1A1A"/>
        </w:rPr>
        <w:t xml:space="preserve">El problema que resuelve la certificación es la confianza. Hoy cualquier persona puede decir que sabe hacer algo — el MOL lo mapea a </w:t>
      </w:r>
      <w:proofErr w:type="gramStart"/>
      <w:r>
        <w:rPr>
          <w:color w:val="1A1A1A"/>
        </w:rPr>
        <w:t>ESCO</w:t>
      </w:r>
      <w:proofErr w:type="gramEnd"/>
      <w:r>
        <w:rPr>
          <w:color w:val="1A1A1A"/>
        </w:rPr>
        <w:t xml:space="preserve"> pero no lo verifica. La certificación cierra esa brecha en tres pasos:</w:t>
      </w:r>
    </w:p>
    <w:p w14:paraId="0856E811" w14:textId="77777777" w:rsidR="00B36CE1" w:rsidRDefault="00B36CE1" w:rsidP="00E025D4">
      <w:pPr>
        <w:spacing w:before="60"/>
        <w:jc w:val="both"/>
      </w:pPr>
    </w:p>
    <w:p w14:paraId="091186E8" w14:textId="77777777" w:rsidR="00B36CE1" w:rsidRDefault="00000000" w:rsidP="00E025D4">
      <w:pPr>
        <w:pStyle w:val="Prrafodelista"/>
        <w:numPr>
          <w:ilvl w:val="0"/>
          <w:numId w:val="2"/>
        </w:numPr>
        <w:spacing w:before="60" w:after="60"/>
        <w:jc w:val="both"/>
      </w:pPr>
      <w:r>
        <w:rPr>
          <w:color w:val="1A1A1A"/>
        </w:rPr>
        <w:t>Primer paso — base de conocimiento: el MOL construye la base de resoluciones oficiales de aprobación de carreras (pre, grado, posgrado) y el catálogo de cursos de academias y plataformas. Cada título o certificación queda mapeado a skills ESCO con nivel de cobertura específico. Esta es la base técnica de todo lo que sigue.</w:t>
      </w:r>
    </w:p>
    <w:p w14:paraId="007124A3" w14:textId="77777777" w:rsidR="00B36CE1" w:rsidRDefault="00000000" w:rsidP="00E025D4">
      <w:pPr>
        <w:pStyle w:val="Prrafodelista"/>
        <w:numPr>
          <w:ilvl w:val="0"/>
          <w:numId w:val="2"/>
        </w:numPr>
        <w:spacing w:before="60" w:after="60"/>
        <w:jc w:val="both"/>
      </w:pPr>
      <w:r>
        <w:rPr>
          <w:color w:val="1A1A1A"/>
        </w:rPr>
        <w:t>Segundo paso — acreditación automática: cuando un trabajador carga un título o certificación y el sistema lo verifica contra la base oficial, las skills derivadas quedan marcadas como 'acreditadas por formación' — no solo autodeclaradas. El QR muestra esa distinción al reclutador.</w:t>
      </w:r>
    </w:p>
    <w:p w14:paraId="0F973717" w14:textId="77777777" w:rsidR="00B36CE1" w:rsidRDefault="00000000" w:rsidP="00E025D4">
      <w:pPr>
        <w:pStyle w:val="Prrafodelista"/>
        <w:numPr>
          <w:ilvl w:val="0"/>
          <w:numId w:val="2"/>
        </w:numPr>
        <w:spacing w:before="60" w:after="60"/>
        <w:jc w:val="both"/>
      </w:pPr>
      <w:r>
        <w:rPr>
          <w:color w:val="1A1A1A"/>
        </w:rPr>
        <w:t>Tercer paso — sello MOL para instituciones de formación: las instituciones que adhieren al sistema pueden emitir certificaciones con sello MOL. Sus egresados tienen automáticamente las skills del programa mapeadas en el sistema, verificadas por la institución y visibles en el mercado. Para la institución, ser parte del ecosistema MOL aumenta la empleabilidad de sus egresados — lo que es un diferencial competitivo real.</w:t>
      </w:r>
    </w:p>
    <w:p w14:paraId="372937D6" w14:textId="77777777" w:rsidR="00B36CE1" w:rsidRDefault="00B36CE1" w:rsidP="00E025D4">
      <w:pPr>
        <w:spacing w:before="80"/>
        <w:jc w:val="both"/>
      </w:pPr>
    </w:p>
    <w:p w14:paraId="434FE0D9" w14:textId="77777777" w:rsidR="00B36CE1" w:rsidRDefault="00000000" w:rsidP="00E025D4">
      <w:pPr>
        <w:spacing w:before="80" w:after="80"/>
        <w:jc w:val="both"/>
      </w:pPr>
      <w:r>
        <w:rPr>
          <w:color w:val="1A1A1A"/>
        </w:rPr>
        <w:lastRenderedPageBreak/>
        <w:t>Por qué es estratégico: los proveedores de formación son un tercer tipo de cliente del sistema. Academias, universidades, plataformas de cursos online — todas tienen el mismo incentivo: que sus programas estén mapeados a skills ESCO y que sus egresados tengan un diferencial verificable en el mercado. El MOL puede cobrarles por la inclusión en el catálogo, por el proceso de mapeo y por el uso del sello. Esto genera un flujo de ingresos que no depende del volumen de transacciones entre trabajadores y empresas.</w:t>
      </w:r>
    </w:p>
    <w:p w14:paraId="6A71CDBB" w14:textId="77777777" w:rsidR="00B36CE1" w:rsidRDefault="00B36CE1" w:rsidP="00E025D4">
      <w:pPr>
        <w:spacing w:before="200"/>
        <w:jc w:val="both"/>
      </w:pPr>
    </w:p>
    <w:p w14:paraId="2AEE642A" w14:textId="77777777" w:rsidR="00B36CE1" w:rsidRDefault="00000000" w:rsidP="00E025D4">
      <w:pPr>
        <w:jc w:val="both"/>
      </w:pPr>
      <w:r>
        <w:br w:type="page"/>
      </w:r>
    </w:p>
    <w:p w14:paraId="168561F2" w14:textId="77777777" w:rsidR="00B36CE1" w:rsidRDefault="00000000" w:rsidP="00E025D4">
      <w:pPr>
        <w:pStyle w:val="Ttulo1"/>
        <w:pBdr>
          <w:bottom w:val="single" w:sz="4" w:space="0" w:color="5DCAA5"/>
        </w:pBdr>
        <w:spacing w:before="400" w:after="160"/>
        <w:jc w:val="both"/>
      </w:pPr>
      <w:r>
        <w:rPr>
          <w:b/>
          <w:bCs/>
          <w:color w:val="0F6E56"/>
        </w:rPr>
        <w:lastRenderedPageBreak/>
        <w:t>7. Mapa de pantallas</w:t>
      </w:r>
    </w:p>
    <w:p w14:paraId="160B4DB8" w14:textId="77777777" w:rsidR="00B36CE1" w:rsidRDefault="00000000" w:rsidP="00E025D4">
      <w:pPr>
        <w:spacing w:before="80" w:after="80"/>
        <w:jc w:val="both"/>
      </w:pPr>
      <w:r>
        <w:rPr>
          <w:color w:val="1A1A1A"/>
        </w:rPr>
        <w:t>El sistema completo tiene 32 pantallas distribuidas en los tres servicios. La siguiente tabla documenta cada pantalla con su función y la capacidad del motor que implementa.</w:t>
      </w:r>
    </w:p>
    <w:p w14:paraId="4AB1464A" w14:textId="77777777" w:rsidR="00B36CE1" w:rsidRDefault="00B36CE1" w:rsidP="00E025D4">
      <w:pPr>
        <w:spacing w:before="80"/>
        <w:jc w:val="both"/>
      </w:pPr>
    </w:p>
    <w:p w14:paraId="0DE25270" w14:textId="77777777" w:rsidR="00B36CE1" w:rsidRDefault="00000000" w:rsidP="00E025D4">
      <w:pPr>
        <w:pStyle w:val="Ttulo2"/>
        <w:spacing w:before="320" w:after="120"/>
        <w:jc w:val="both"/>
      </w:pPr>
      <w:r>
        <w:rPr>
          <w:b/>
          <w:bCs/>
          <w:color w:val="444441"/>
        </w:rPr>
        <w:t>7.1 Servicio 1 — 9 pantallas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000"/>
        <w:gridCol w:w="2426"/>
      </w:tblGrid>
      <w:tr w:rsidR="00B36CE1" w14:paraId="6EB8B11E"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E814617" w14:textId="77777777" w:rsidR="00B36CE1" w:rsidRDefault="00000000" w:rsidP="00E025D4">
            <w:pPr>
              <w:jc w:val="both"/>
            </w:pPr>
            <w:r>
              <w:rPr>
                <w:b/>
                <w:bCs/>
                <w:color w:val="0F6E56"/>
                <w:sz w:val="20"/>
                <w:szCs w:val="20"/>
              </w:rPr>
              <w:t>Pantalla</w:t>
            </w:r>
          </w:p>
        </w:tc>
        <w:tc>
          <w:tcPr>
            <w:tcW w:w="20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06AAB10" w14:textId="77777777" w:rsidR="00B36CE1" w:rsidRDefault="00000000" w:rsidP="00E025D4">
            <w:pPr>
              <w:jc w:val="both"/>
            </w:pPr>
            <w:r>
              <w:rPr>
                <w:b/>
                <w:bCs/>
                <w:color w:val="0F6E56"/>
                <w:sz w:val="20"/>
                <w:szCs w:val="20"/>
              </w:rPr>
              <w:t>Nivel</w:t>
            </w:r>
          </w:p>
        </w:tc>
        <w:tc>
          <w:tcPr>
            <w:tcW w:w="30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17313BF6" w14:textId="77777777" w:rsidR="00B36CE1" w:rsidRDefault="00000000" w:rsidP="00E025D4">
            <w:pPr>
              <w:jc w:val="both"/>
            </w:pPr>
            <w:r>
              <w:rPr>
                <w:b/>
                <w:bCs/>
                <w:color w:val="0F6E56"/>
                <w:sz w:val="20"/>
                <w:szCs w:val="20"/>
              </w:rPr>
              <w:t>Qué hace</w:t>
            </w:r>
          </w:p>
        </w:tc>
        <w:tc>
          <w:tcPr>
            <w:tcW w:w="2426"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56D61A38" w14:textId="77777777" w:rsidR="00B36CE1" w:rsidRDefault="00000000" w:rsidP="00E025D4">
            <w:pPr>
              <w:jc w:val="both"/>
            </w:pPr>
            <w:r>
              <w:rPr>
                <w:b/>
                <w:bCs/>
                <w:color w:val="0F6E56"/>
                <w:sz w:val="20"/>
                <w:szCs w:val="20"/>
              </w:rPr>
              <w:t>Capacidad MOL</w:t>
            </w:r>
          </w:p>
        </w:tc>
      </w:tr>
      <w:tr w:rsidR="00B36CE1" w14:paraId="34596D2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6FBB18" w14:textId="77777777" w:rsidR="00B36CE1" w:rsidRDefault="00000000" w:rsidP="00E025D4">
            <w:pPr>
              <w:jc w:val="both"/>
            </w:pPr>
            <w:r>
              <w:rPr>
                <w:color w:val="1A1A1A"/>
                <w:sz w:val="20"/>
                <w:szCs w:val="20"/>
              </w:rPr>
              <w:t>Landing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695079"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411A1B" w14:textId="77777777" w:rsidR="00B36CE1" w:rsidRDefault="00000000" w:rsidP="00E025D4">
            <w:pPr>
              <w:jc w:val="both"/>
            </w:pPr>
            <w:r>
              <w:rPr>
                <w:color w:val="1A1A1A"/>
                <w:sz w:val="20"/>
                <w:szCs w:val="20"/>
              </w:rPr>
              <w:t>Promesa central. CTA: Empezar — es gratis. Acceso a S2 visible pero discreto.</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936A14" w14:textId="77777777" w:rsidR="00B36CE1" w:rsidRDefault="00000000" w:rsidP="00E025D4">
            <w:pPr>
              <w:jc w:val="both"/>
            </w:pPr>
            <w:r>
              <w:rPr>
                <w:color w:val="1A1A1A"/>
                <w:sz w:val="20"/>
                <w:szCs w:val="20"/>
              </w:rPr>
              <w:t>—</w:t>
            </w:r>
          </w:p>
        </w:tc>
      </w:tr>
      <w:tr w:rsidR="00B36CE1" w14:paraId="629C1D7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BDAD50" w14:textId="77777777" w:rsidR="00B36CE1" w:rsidRDefault="00000000" w:rsidP="00E025D4">
            <w:pPr>
              <w:jc w:val="both"/>
            </w:pPr>
            <w:proofErr w:type="spellStart"/>
            <w:r>
              <w:rPr>
                <w:color w:val="1A1A1A"/>
                <w:sz w:val="20"/>
                <w:szCs w:val="20"/>
              </w:rPr>
              <w:t>Onboarding</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AEB3B9"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319BFF" w14:textId="77777777" w:rsidR="00B36CE1" w:rsidRDefault="00000000" w:rsidP="00E025D4">
            <w:pPr>
              <w:jc w:val="both"/>
            </w:pPr>
            <w:r>
              <w:rPr>
                <w:color w:val="1A1A1A"/>
                <w:sz w:val="20"/>
                <w:szCs w:val="20"/>
              </w:rPr>
              <w:t>2 campos: nombre y tipo de uso. Panel de expectativas. Sin cuenta todavía.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3A4CAC" w14:textId="77777777" w:rsidR="00B36CE1" w:rsidRDefault="00000000" w:rsidP="00E025D4">
            <w:pPr>
              <w:jc w:val="both"/>
            </w:pPr>
            <w:r>
              <w:rPr>
                <w:color w:val="1A1A1A"/>
                <w:sz w:val="20"/>
                <w:szCs w:val="20"/>
              </w:rPr>
              <w:t>—</w:t>
            </w:r>
          </w:p>
        </w:tc>
      </w:tr>
      <w:tr w:rsidR="00B36CE1" w14:paraId="7323146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22C31C" w14:textId="77777777" w:rsidR="00B36CE1" w:rsidRDefault="00000000" w:rsidP="00E025D4">
            <w:pPr>
              <w:jc w:val="both"/>
            </w:pPr>
            <w:r>
              <w:rPr>
                <w:color w:val="1A1A1A"/>
                <w:sz w:val="20"/>
                <w:szCs w:val="20"/>
              </w:rPr>
              <w:t>Primer trabajo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A3C617"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F32DAF" w14:textId="77777777" w:rsidR="00B36CE1" w:rsidRDefault="00000000" w:rsidP="00E025D4">
            <w:pPr>
              <w:jc w:val="both"/>
            </w:pPr>
            <w:r>
              <w:rPr>
                <w:color w:val="1A1A1A"/>
                <w:sz w:val="20"/>
                <w:szCs w:val="20"/>
              </w:rPr>
              <w:t xml:space="preserve">4 vías de captura. ESCO en segundo plano como </w:t>
            </w:r>
            <w:proofErr w:type="spellStart"/>
            <w:r>
              <w:rPr>
                <w:color w:val="1A1A1A"/>
                <w:sz w:val="20"/>
                <w:szCs w:val="20"/>
              </w:rPr>
              <w:t>hint</w:t>
            </w:r>
            <w:proofErr w:type="spellEnd"/>
            <w:r>
              <w:rPr>
                <w:color w:val="1A1A1A"/>
                <w:sz w:val="20"/>
                <w:szCs w:val="20"/>
              </w:rPr>
              <w:t xml:space="preserve"> editable. Sector como chips.</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2C576F" w14:textId="77777777" w:rsidR="00B36CE1" w:rsidRDefault="00000000" w:rsidP="00E025D4">
            <w:pPr>
              <w:jc w:val="both"/>
            </w:pPr>
            <w:r>
              <w:rPr>
                <w:color w:val="1A1A1A"/>
                <w:sz w:val="20"/>
                <w:szCs w:val="20"/>
              </w:rPr>
              <w:t>Cap. 1 — Diagnóstico</w:t>
            </w:r>
          </w:p>
        </w:tc>
      </w:tr>
      <w:tr w:rsidR="00B36CE1" w14:paraId="2EEBE38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D21CB7" w14:textId="77777777" w:rsidR="00B36CE1" w:rsidRDefault="00000000" w:rsidP="00E025D4">
            <w:pPr>
              <w:jc w:val="both"/>
            </w:pPr>
            <w:r>
              <w:rPr>
                <w:color w:val="1A1A1A"/>
                <w:sz w:val="20"/>
                <w:szCs w:val="20"/>
              </w:rPr>
              <w:t>Skills derivadas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A470F8"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8EC7CB" w14:textId="77777777" w:rsidR="00B36CE1" w:rsidRDefault="00000000" w:rsidP="00E025D4">
            <w:pPr>
              <w:jc w:val="both"/>
            </w:pPr>
            <w:r>
              <w:rPr>
                <w:color w:val="1A1A1A"/>
                <w:sz w:val="20"/>
                <w:szCs w:val="20"/>
              </w:rPr>
              <w:t xml:space="preserve">Valor inmediato: perfil parcial + </w:t>
            </w:r>
            <w:proofErr w:type="spellStart"/>
            <w:r>
              <w:rPr>
                <w:color w:val="1A1A1A"/>
                <w:sz w:val="20"/>
                <w:szCs w:val="20"/>
              </w:rPr>
              <w:t>preview</w:t>
            </w:r>
            <w:proofErr w:type="spellEnd"/>
            <w:r>
              <w:rPr>
                <w:color w:val="1A1A1A"/>
                <w:sz w:val="20"/>
                <w:szCs w:val="20"/>
              </w:rPr>
              <w:t xml:space="preserve"> de </w:t>
            </w:r>
            <w:proofErr w:type="spellStart"/>
            <w:r>
              <w:rPr>
                <w:color w:val="1A1A1A"/>
                <w:sz w:val="20"/>
                <w:szCs w:val="20"/>
              </w:rPr>
              <w:t>matches</w:t>
            </w:r>
            <w:proofErr w:type="spellEnd"/>
            <w:r>
              <w:rPr>
                <w:color w:val="1A1A1A"/>
                <w:sz w:val="20"/>
                <w:szCs w:val="20"/>
              </w:rPr>
              <w:t>. Barra de completitud al 38%.</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93673A" w14:textId="77777777" w:rsidR="00B36CE1" w:rsidRDefault="00000000" w:rsidP="00E025D4">
            <w:pPr>
              <w:jc w:val="both"/>
            </w:pPr>
            <w:r>
              <w:rPr>
                <w:color w:val="1A1A1A"/>
                <w:sz w:val="20"/>
                <w:szCs w:val="20"/>
              </w:rPr>
              <w:t>Cap. 1 + Cap. 2</w:t>
            </w:r>
          </w:p>
        </w:tc>
      </w:tr>
      <w:tr w:rsidR="00B36CE1" w14:paraId="19E5B1A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857D01" w14:textId="77777777" w:rsidR="00B36CE1" w:rsidRDefault="00000000" w:rsidP="00E025D4">
            <w:pPr>
              <w:jc w:val="both"/>
            </w:pPr>
            <w:r>
              <w:rPr>
                <w:color w:val="1A1A1A"/>
                <w:sz w:val="20"/>
                <w:szCs w:val="20"/>
              </w:rPr>
              <w:t>Enriquecer perfil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94E9A"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E94F7A" w14:textId="77777777" w:rsidR="00B36CE1" w:rsidRDefault="00000000" w:rsidP="00E025D4">
            <w:pPr>
              <w:jc w:val="both"/>
            </w:pPr>
            <w:r>
              <w:rPr>
                <w:color w:val="1A1A1A"/>
                <w:sz w:val="20"/>
                <w:szCs w:val="20"/>
              </w:rPr>
              <w:t>+ trabajos + skills informales + títulos. Barra sube a 71%. Skills informales opcionales.</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9AB385" w14:textId="77777777" w:rsidR="00B36CE1" w:rsidRDefault="00000000" w:rsidP="00E025D4">
            <w:pPr>
              <w:jc w:val="both"/>
            </w:pPr>
            <w:r>
              <w:rPr>
                <w:color w:val="1A1A1A"/>
                <w:sz w:val="20"/>
                <w:szCs w:val="20"/>
              </w:rPr>
              <w:t>Cap. 1 — Diagnóstico</w:t>
            </w:r>
          </w:p>
        </w:tc>
      </w:tr>
      <w:tr w:rsidR="00B36CE1" w14:paraId="2310E3B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C7629" w14:textId="77777777" w:rsidR="00B36CE1" w:rsidRDefault="00000000" w:rsidP="00E025D4">
            <w:pPr>
              <w:jc w:val="both"/>
            </w:pPr>
            <w:r>
              <w:rPr>
                <w:color w:val="1A1A1A"/>
                <w:sz w:val="20"/>
                <w:szCs w:val="20"/>
              </w:rPr>
              <w:t>Resultados lista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ADC25B"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06177D" w14:textId="77777777" w:rsidR="00B36CE1" w:rsidRDefault="00000000" w:rsidP="00E025D4">
            <w:pPr>
              <w:jc w:val="both"/>
            </w:pPr>
            <w:proofErr w:type="spellStart"/>
            <w:r>
              <w:rPr>
                <w:color w:val="1A1A1A"/>
                <w:sz w:val="20"/>
                <w:szCs w:val="20"/>
              </w:rPr>
              <w:t>KPIs</w:t>
            </w:r>
            <w:proofErr w:type="spellEnd"/>
            <w:r>
              <w:rPr>
                <w:color w:val="1A1A1A"/>
                <w:sz w:val="20"/>
                <w:szCs w:val="20"/>
              </w:rPr>
              <w:t xml:space="preserve"> + ocupaciones compatibles con match, brechas y ofertas activas. Primera </w:t>
            </w:r>
            <w:proofErr w:type="spellStart"/>
            <w:r>
              <w:rPr>
                <w:color w:val="1A1A1A"/>
                <w:sz w:val="20"/>
                <w:szCs w:val="20"/>
              </w:rPr>
              <w:t>card</w:t>
            </w:r>
            <w:proofErr w:type="spellEnd"/>
            <w:r>
              <w:rPr>
                <w:color w:val="1A1A1A"/>
                <w:sz w:val="20"/>
                <w:szCs w:val="20"/>
              </w:rPr>
              <w:t xml:space="preserve"> expandida.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C00F1F" w14:textId="77777777" w:rsidR="00B36CE1" w:rsidRDefault="00000000" w:rsidP="00E025D4">
            <w:pPr>
              <w:jc w:val="both"/>
            </w:pPr>
            <w:r>
              <w:rPr>
                <w:color w:val="1A1A1A"/>
                <w:sz w:val="20"/>
                <w:szCs w:val="20"/>
              </w:rPr>
              <w:t>Cap. 2 — Matching</w:t>
            </w:r>
          </w:p>
        </w:tc>
      </w:tr>
      <w:tr w:rsidR="00B36CE1" w14:paraId="20D1010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FCB9F2" w14:textId="77777777" w:rsidR="00B36CE1" w:rsidRDefault="00000000" w:rsidP="00E025D4">
            <w:pPr>
              <w:jc w:val="both"/>
            </w:pPr>
            <w:r>
              <w:rPr>
                <w:color w:val="1A1A1A"/>
                <w:sz w:val="20"/>
                <w:szCs w:val="20"/>
              </w:rPr>
              <w:t>Elegir destino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766A48"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D81F2E" w14:textId="77777777" w:rsidR="00B36CE1" w:rsidRDefault="00000000" w:rsidP="00E025D4">
            <w:pPr>
              <w:jc w:val="both"/>
            </w:pPr>
            <w:r>
              <w:rPr>
                <w:color w:val="1A1A1A"/>
                <w:sz w:val="20"/>
                <w:szCs w:val="20"/>
              </w:rPr>
              <w:t>Campo libre + sugerencias del sistema. Ofertas activas por destino visibles.</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30E513" w14:textId="77777777" w:rsidR="00B36CE1" w:rsidRDefault="00000000" w:rsidP="00E025D4">
            <w:pPr>
              <w:jc w:val="both"/>
            </w:pPr>
            <w:r>
              <w:rPr>
                <w:color w:val="1A1A1A"/>
                <w:sz w:val="20"/>
                <w:szCs w:val="20"/>
              </w:rPr>
              <w:t>Cap. 2 — Matching</w:t>
            </w:r>
          </w:p>
        </w:tc>
      </w:tr>
      <w:tr w:rsidR="00B36CE1" w14:paraId="4352845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21AF22" w14:textId="77777777" w:rsidR="00B36CE1" w:rsidRDefault="00000000" w:rsidP="00E025D4">
            <w:pPr>
              <w:jc w:val="both"/>
            </w:pPr>
            <w:r>
              <w:rPr>
                <w:color w:val="1A1A1A"/>
                <w:sz w:val="20"/>
                <w:szCs w:val="20"/>
              </w:rPr>
              <w:t>Brecha específica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485E4D"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569D98" w14:textId="77777777" w:rsidR="00B36CE1" w:rsidRDefault="00000000" w:rsidP="00E025D4">
            <w:pPr>
              <w:jc w:val="both"/>
            </w:pPr>
            <w:r>
              <w:rPr>
                <w:color w:val="1A1A1A"/>
                <w:sz w:val="20"/>
                <w:szCs w:val="20"/>
              </w:rPr>
              <w:t>'N skills te separan'. Cada brecha con % en el mercado y camino accionable.</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E8A018" w14:textId="77777777" w:rsidR="00B36CE1" w:rsidRDefault="00000000" w:rsidP="00E025D4">
            <w:pPr>
              <w:jc w:val="both"/>
            </w:pPr>
            <w:r>
              <w:rPr>
                <w:color w:val="1A1A1A"/>
                <w:sz w:val="20"/>
                <w:szCs w:val="20"/>
              </w:rPr>
              <w:t>Cap. 2 + Cap. 3</w:t>
            </w:r>
          </w:p>
        </w:tc>
      </w:tr>
      <w:tr w:rsidR="00B36CE1" w14:paraId="04C0BEE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AB2231" w14:textId="77777777" w:rsidR="00B36CE1" w:rsidRDefault="00000000" w:rsidP="00E025D4">
            <w:pPr>
              <w:jc w:val="both"/>
            </w:pPr>
            <w:r>
              <w:rPr>
                <w:color w:val="1A1A1A"/>
                <w:sz w:val="20"/>
                <w:szCs w:val="20"/>
              </w:rPr>
              <w:t>PDF + QR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4B9AEC"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8349DE" w14:textId="77777777" w:rsidR="00B36CE1" w:rsidRDefault="00000000" w:rsidP="00E025D4">
            <w:pPr>
              <w:jc w:val="both"/>
            </w:pPr>
            <w:r>
              <w:rPr>
                <w:color w:val="1A1A1A"/>
                <w:sz w:val="20"/>
                <w:szCs w:val="20"/>
              </w:rPr>
              <w:t>PDF institucional + QR dinámico. Vista previa. Genérico o vinculado a oferta específica.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B5A67C" w14:textId="77777777" w:rsidR="00B36CE1" w:rsidRDefault="00000000" w:rsidP="00E025D4">
            <w:pPr>
              <w:jc w:val="both"/>
            </w:pPr>
            <w:r>
              <w:rPr>
                <w:color w:val="1A1A1A"/>
                <w:sz w:val="20"/>
                <w:szCs w:val="20"/>
              </w:rPr>
              <w:t>Cap. 5 — Reporte</w:t>
            </w:r>
          </w:p>
        </w:tc>
      </w:tr>
    </w:tbl>
    <w:p w14:paraId="7168BEA4" w14:textId="77777777" w:rsidR="00B36CE1" w:rsidRDefault="00B36CE1" w:rsidP="00E025D4">
      <w:pPr>
        <w:spacing w:before="100"/>
        <w:jc w:val="both"/>
      </w:pPr>
    </w:p>
    <w:p w14:paraId="5A669D27" w14:textId="77777777" w:rsidR="00B36CE1" w:rsidRDefault="00000000" w:rsidP="00E025D4">
      <w:pPr>
        <w:pStyle w:val="Ttulo2"/>
        <w:spacing w:before="320" w:after="120"/>
        <w:jc w:val="both"/>
      </w:pPr>
      <w:r>
        <w:rPr>
          <w:b/>
          <w:bCs/>
          <w:color w:val="444441"/>
        </w:rPr>
        <w:t>7.2 Servicio 2 — 11 pantallas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1725"/>
        <w:gridCol w:w="3653"/>
        <w:gridCol w:w="2130"/>
      </w:tblGrid>
      <w:tr w:rsidR="00B36CE1" w14:paraId="6F30F5F3"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E6F1FB"/>
            <w:tcMar>
              <w:top w:w="80" w:type="dxa"/>
              <w:left w:w="120" w:type="dxa"/>
              <w:bottom w:w="80" w:type="dxa"/>
              <w:right w:w="120" w:type="dxa"/>
            </w:tcMar>
          </w:tcPr>
          <w:p w14:paraId="2DA7B983" w14:textId="77777777" w:rsidR="00B36CE1" w:rsidRDefault="00000000" w:rsidP="00E025D4">
            <w:pPr>
              <w:jc w:val="both"/>
            </w:pPr>
            <w:r>
              <w:rPr>
                <w:b/>
                <w:bCs/>
                <w:color w:val="0F6E56"/>
                <w:sz w:val="20"/>
                <w:szCs w:val="20"/>
              </w:rPr>
              <w:t>Pantalla</w:t>
            </w:r>
          </w:p>
        </w:tc>
        <w:tc>
          <w:tcPr>
            <w:tcW w:w="2000" w:type="dxa"/>
            <w:tcBorders>
              <w:top w:val="single" w:sz="1" w:space="0" w:color="DDDDDD"/>
              <w:left w:val="single" w:sz="1" w:space="0" w:color="DDDDDD"/>
              <w:bottom w:val="single" w:sz="1" w:space="0" w:color="DDDDDD"/>
              <w:right w:val="single" w:sz="1" w:space="0" w:color="DDDDDD"/>
            </w:tcBorders>
            <w:shd w:val="clear" w:color="auto" w:fill="E6F1FB"/>
            <w:tcMar>
              <w:top w:w="80" w:type="dxa"/>
              <w:left w:w="120" w:type="dxa"/>
              <w:bottom w:w="80" w:type="dxa"/>
              <w:right w:w="120" w:type="dxa"/>
            </w:tcMar>
          </w:tcPr>
          <w:p w14:paraId="16848FFD" w14:textId="77777777" w:rsidR="00B36CE1" w:rsidRDefault="00000000" w:rsidP="00E025D4">
            <w:pPr>
              <w:jc w:val="both"/>
            </w:pPr>
            <w:r>
              <w:rPr>
                <w:b/>
                <w:bCs/>
                <w:color w:val="0F6E56"/>
                <w:sz w:val="20"/>
                <w:szCs w:val="20"/>
              </w:rPr>
              <w:t>Nivel</w:t>
            </w:r>
          </w:p>
        </w:tc>
        <w:tc>
          <w:tcPr>
            <w:tcW w:w="3000" w:type="dxa"/>
            <w:tcBorders>
              <w:top w:val="single" w:sz="1" w:space="0" w:color="DDDDDD"/>
              <w:left w:val="single" w:sz="1" w:space="0" w:color="DDDDDD"/>
              <w:bottom w:val="single" w:sz="1" w:space="0" w:color="DDDDDD"/>
              <w:right w:val="single" w:sz="1" w:space="0" w:color="DDDDDD"/>
            </w:tcBorders>
            <w:shd w:val="clear" w:color="auto" w:fill="E6F1FB"/>
            <w:tcMar>
              <w:top w:w="80" w:type="dxa"/>
              <w:left w:w="120" w:type="dxa"/>
              <w:bottom w:w="80" w:type="dxa"/>
              <w:right w:w="120" w:type="dxa"/>
            </w:tcMar>
          </w:tcPr>
          <w:p w14:paraId="769495A1" w14:textId="77777777" w:rsidR="00B36CE1" w:rsidRDefault="00000000" w:rsidP="00E025D4">
            <w:pPr>
              <w:jc w:val="both"/>
            </w:pPr>
            <w:r>
              <w:rPr>
                <w:b/>
                <w:bCs/>
                <w:color w:val="0F6E56"/>
                <w:sz w:val="20"/>
                <w:szCs w:val="20"/>
              </w:rPr>
              <w:t>Qué hace</w:t>
            </w:r>
          </w:p>
        </w:tc>
        <w:tc>
          <w:tcPr>
            <w:tcW w:w="2426" w:type="dxa"/>
            <w:tcBorders>
              <w:top w:val="single" w:sz="1" w:space="0" w:color="DDDDDD"/>
              <w:left w:val="single" w:sz="1" w:space="0" w:color="DDDDDD"/>
              <w:bottom w:val="single" w:sz="1" w:space="0" w:color="DDDDDD"/>
              <w:right w:val="single" w:sz="1" w:space="0" w:color="DDDDDD"/>
            </w:tcBorders>
            <w:shd w:val="clear" w:color="auto" w:fill="E6F1FB"/>
            <w:tcMar>
              <w:top w:w="80" w:type="dxa"/>
              <w:left w:w="120" w:type="dxa"/>
              <w:bottom w:w="80" w:type="dxa"/>
              <w:right w:w="120" w:type="dxa"/>
            </w:tcMar>
          </w:tcPr>
          <w:p w14:paraId="3D3D2E96" w14:textId="77777777" w:rsidR="00B36CE1" w:rsidRDefault="00000000" w:rsidP="00E025D4">
            <w:pPr>
              <w:jc w:val="both"/>
            </w:pPr>
            <w:r>
              <w:rPr>
                <w:b/>
                <w:bCs/>
                <w:color w:val="0F6E56"/>
                <w:sz w:val="20"/>
                <w:szCs w:val="20"/>
              </w:rPr>
              <w:t>Capacidad MOL</w:t>
            </w:r>
          </w:p>
        </w:tc>
      </w:tr>
      <w:tr w:rsidR="00B36CE1" w14:paraId="06107B8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5853BA" w14:textId="77777777" w:rsidR="00B36CE1" w:rsidRDefault="00000000" w:rsidP="00E025D4">
            <w:pPr>
              <w:jc w:val="both"/>
            </w:pPr>
            <w:r>
              <w:rPr>
                <w:color w:val="1A1A1A"/>
                <w:sz w:val="20"/>
                <w:szCs w:val="20"/>
              </w:rPr>
              <w:t>Importar datos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90E881" w14:textId="77777777" w:rsidR="00B36CE1" w:rsidRDefault="00000000" w:rsidP="00E025D4">
            <w:pPr>
              <w:jc w:val="both"/>
            </w:pPr>
            <w:r>
              <w:rPr>
                <w:color w:val="1A1A1A"/>
                <w:sz w:val="20"/>
                <w:szCs w:val="20"/>
              </w:rPr>
              <w:t>MVP — pantalla cero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345FD9" w14:textId="77777777" w:rsidR="00B36CE1" w:rsidRDefault="00000000" w:rsidP="00E025D4">
            <w:pPr>
              <w:jc w:val="both"/>
            </w:pPr>
            <w:r>
              <w:rPr>
                <w:color w:val="1A1A1A"/>
                <w:sz w:val="20"/>
                <w:szCs w:val="20"/>
              </w:rPr>
              <w:t>Carga de los 3 pools vía Excel/CSV. El sistema mapea a ESCO internamente. La OE no necesita conocer la taxonomía.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4DF081" w14:textId="77777777" w:rsidR="00B36CE1" w:rsidRDefault="00000000" w:rsidP="00E025D4">
            <w:pPr>
              <w:jc w:val="both"/>
            </w:pPr>
            <w:r>
              <w:rPr>
                <w:color w:val="1A1A1A"/>
                <w:sz w:val="20"/>
                <w:szCs w:val="20"/>
              </w:rPr>
              <w:t>Cap. 6 — Pools</w:t>
            </w:r>
          </w:p>
        </w:tc>
      </w:tr>
      <w:tr w:rsidR="00B36CE1" w14:paraId="7432709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609F46" w14:textId="77777777" w:rsidR="00B36CE1" w:rsidRDefault="00000000" w:rsidP="00E025D4">
            <w:pPr>
              <w:jc w:val="both"/>
            </w:pPr>
            <w:r>
              <w:rPr>
                <w:color w:val="1A1A1A"/>
                <w:sz w:val="20"/>
                <w:szCs w:val="20"/>
              </w:rPr>
              <w:t>Login institucional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B0C1C"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9C532F" w14:textId="77777777" w:rsidR="00B36CE1" w:rsidRDefault="00000000" w:rsidP="00E025D4">
            <w:pPr>
              <w:jc w:val="both"/>
            </w:pPr>
            <w:r>
              <w:rPr>
                <w:color w:val="1A1A1A"/>
                <w:sz w:val="20"/>
                <w:szCs w:val="20"/>
              </w:rPr>
              <w:t xml:space="preserve">Login con email de la OE. Vista de sesión activa con </w:t>
            </w:r>
            <w:proofErr w:type="spellStart"/>
            <w:r>
              <w:rPr>
                <w:color w:val="1A1A1A"/>
                <w:sz w:val="20"/>
                <w:szCs w:val="20"/>
              </w:rPr>
              <w:t>KPIs</w:t>
            </w:r>
            <w:proofErr w:type="spellEnd"/>
            <w:r>
              <w:rPr>
                <w:color w:val="1A1A1A"/>
                <w:sz w:val="20"/>
                <w:szCs w:val="20"/>
              </w:rPr>
              <w:t xml:space="preserve"> de cartera.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2FF0B7" w14:textId="77777777" w:rsidR="00B36CE1" w:rsidRDefault="00000000" w:rsidP="00E025D4">
            <w:pPr>
              <w:jc w:val="both"/>
            </w:pPr>
            <w:r>
              <w:rPr>
                <w:color w:val="1A1A1A"/>
                <w:sz w:val="20"/>
                <w:szCs w:val="20"/>
              </w:rPr>
              <w:t>—</w:t>
            </w:r>
          </w:p>
        </w:tc>
      </w:tr>
      <w:tr w:rsidR="00B36CE1" w14:paraId="44F63A2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17834A" w14:textId="77777777" w:rsidR="00B36CE1" w:rsidRDefault="00000000" w:rsidP="00E025D4">
            <w:pPr>
              <w:jc w:val="both"/>
            </w:pPr>
            <w:r>
              <w:rPr>
                <w:color w:val="1A1A1A"/>
                <w:sz w:val="20"/>
                <w:szCs w:val="20"/>
              </w:rPr>
              <w:lastRenderedPageBreak/>
              <w:t>Panel de casos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148DB7"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8D8B88" w14:textId="77777777" w:rsidR="00B36CE1" w:rsidRDefault="00000000" w:rsidP="00E025D4">
            <w:pPr>
              <w:jc w:val="both"/>
            </w:pPr>
            <w:r>
              <w:rPr>
                <w:color w:val="1A1A1A"/>
                <w:sz w:val="20"/>
                <w:szCs w:val="20"/>
              </w:rPr>
              <w:t xml:space="preserve">4 </w:t>
            </w:r>
            <w:proofErr w:type="spellStart"/>
            <w:r>
              <w:rPr>
                <w:color w:val="1A1A1A"/>
                <w:sz w:val="20"/>
                <w:szCs w:val="20"/>
              </w:rPr>
              <w:t>KPIs</w:t>
            </w:r>
            <w:proofErr w:type="spellEnd"/>
            <w:r>
              <w:rPr>
                <w:color w:val="1A1A1A"/>
                <w:sz w:val="20"/>
                <w:szCs w:val="20"/>
              </w:rPr>
              <w:t xml:space="preserve"> de estado + tabla con match, brechas y ofertas visibles por caso.</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EC988" w14:textId="77777777" w:rsidR="00B36CE1" w:rsidRDefault="00000000" w:rsidP="00E025D4">
            <w:pPr>
              <w:jc w:val="both"/>
            </w:pPr>
            <w:r>
              <w:rPr>
                <w:color w:val="1A1A1A"/>
                <w:sz w:val="20"/>
                <w:szCs w:val="20"/>
              </w:rPr>
              <w:t>Cap. 2 + Cap. 6</w:t>
            </w:r>
          </w:p>
        </w:tc>
      </w:tr>
      <w:tr w:rsidR="00B36CE1" w14:paraId="4DFA880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22AD09" w14:textId="77777777" w:rsidR="00B36CE1" w:rsidRDefault="00000000" w:rsidP="00E025D4">
            <w:pPr>
              <w:jc w:val="both"/>
            </w:pPr>
            <w:r>
              <w:rPr>
                <w:color w:val="1A1A1A"/>
                <w:sz w:val="20"/>
                <w:szCs w:val="20"/>
              </w:rPr>
              <w:t>Perfil del caso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550033"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F55467" w14:textId="77777777" w:rsidR="00B36CE1" w:rsidRDefault="00000000" w:rsidP="00E025D4">
            <w:pPr>
              <w:jc w:val="both"/>
            </w:pPr>
            <w:proofErr w:type="spellStart"/>
            <w:r>
              <w:rPr>
                <w:color w:val="1A1A1A"/>
                <w:sz w:val="20"/>
                <w:szCs w:val="20"/>
              </w:rPr>
              <w:t>Layout</w:t>
            </w:r>
            <w:proofErr w:type="spellEnd"/>
            <w:r>
              <w:rPr>
                <w:color w:val="1A1A1A"/>
                <w:sz w:val="20"/>
                <w:szCs w:val="20"/>
              </w:rPr>
              <w:t xml:space="preserve"> 2 columnas: datos siempre visibles + </w:t>
            </w:r>
            <w:proofErr w:type="spellStart"/>
            <w:r>
              <w:rPr>
                <w:color w:val="1A1A1A"/>
                <w:sz w:val="20"/>
                <w:szCs w:val="20"/>
              </w:rPr>
              <w:t>tabs</w:t>
            </w:r>
            <w:proofErr w:type="spellEnd"/>
            <w:r>
              <w:rPr>
                <w:color w:val="1A1A1A"/>
                <w:sz w:val="20"/>
                <w:szCs w:val="20"/>
              </w:rPr>
              <w:t xml:space="preserve"> diagnóstico/ofertas/formación/historial.</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B3F63D" w14:textId="77777777" w:rsidR="00B36CE1" w:rsidRDefault="00000000" w:rsidP="00E025D4">
            <w:pPr>
              <w:jc w:val="both"/>
            </w:pPr>
            <w:r>
              <w:rPr>
                <w:color w:val="1A1A1A"/>
                <w:sz w:val="20"/>
                <w:szCs w:val="20"/>
              </w:rPr>
              <w:t>Cap. 1 + Cap. 2</w:t>
            </w:r>
          </w:p>
        </w:tc>
      </w:tr>
      <w:tr w:rsidR="00B36CE1" w14:paraId="4335A55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4271B5" w14:textId="77777777" w:rsidR="00B36CE1" w:rsidRDefault="00000000" w:rsidP="00E025D4">
            <w:pPr>
              <w:jc w:val="both"/>
            </w:pPr>
            <w:r>
              <w:rPr>
                <w:color w:val="1A1A1A"/>
                <w:sz w:val="20"/>
                <w:szCs w:val="20"/>
              </w:rPr>
              <w:t>Nota del técnico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10E074"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7FA8B8" w14:textId="77777777" w:rsidR="00B36CE1" w:rsidRDefault="00000000" w:rsidP="00E025D4">
            <w:pPr>
              <w:jc w:val="both"/>
            </w:pPr>
            <w:proofErr w:type="spellStart"/>
            <w:r>
              <w:rPr>
                <w:color w:val="1A1A1A"/>
                <w:sz w:val="20"/>
                <w:szCs w:val="20"/>
              </w:rPr>
              <w:t>Checkboxes</w:t>
            </w:r>
            <w:proofErr w:type="spellEnd"/>
            <w:r>
              <w:rPr>
                <w:color w:val="1A1A1A"/>
                <w:sz w:val="20"/>
                <w:szCs w:val="20"/>
              </w:rPr>
              <w:t xml:space="preserve"> de verificación + campos estructurados + texto libre. Aparece en el </w:t>
            </w:r>
            <w:proofErr w:type="spellStart"/>
            <w:r>
              <w:rPr>
                <w:color w:val="1A1A1A"/>
                <w:sz w:val="20"/>
                <w:szCs w:val="20"/>
              </w:rPr>
              <w:t>export</w:t>
            </w:r>
            <w:proofErr w:type="spellEnd"/>
            <w:r>
              <w:rPr>
                <w:color w:val="1A1A1A"/>
                <w:sz w:val="20"/>
                <w:szCs w:val="20"/>
              </w:rPr>
              <w:t>.</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7867DF" w14:textId="77777777" w:rsidR="00B36CE1" w:rsidRDefault="00000000" w:rsidP="00E025D4">
            <w:pPr>
              <w:jc w:val="both"/>
            </w:pPr>
            <w:r>
              <w:rPr>
                <w:color w:val="1A1A1A"/>
                <w:sz w:val="20"/>
                <w:szCs w:val="20"/>
              </w:rPr>
              <w:t>Cap. 1 — Diagnóstico</w:t>
            </w:r>
          </w:p>
        </w:tc>
      </w:tr>
      <w:tr w:rsidR="00B36CE1" w14:paraId="39B9ACD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15A1F8" w14:textId="77777777" w:rsidR="00B36CE1" w:rsidRDefault="00000000" w:rsidP="00E025D4">
            <w:pPr>
              <w:jc w:val="both"/>
            </w:pPr>
            <w:r>
              <w:rPr>
                <w:color w:val="1A1A1A"/>
                <w:sz w:val="20"/>
                <w:szCs w:val="20"/>
              </w:rPr>
              <w:t>Matching con vacantes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F3A858"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8E1E8B" w14:textId="77777777" w:rsidR="00B36CE1" w:rsidRDefault="00000000" w:rsidP="00E025D4">
            <w:pPr>
              <w:jc w:val="both"/>
            </w:pPr>
            <w:r>
              <w:rPr>
                <w:color w:val="1A1A1A"/>
                <w:sz w:val="20"/>
                <w:szCs w:val="20"/>
              </w:rPr>
              <w:t xml:space="preserve">Ofertas compatibles hoy. </w:t>
            </w:r>
            <w:proofErr w:type="gramStart"/>
            <w:r>
              <w:rPr>
                <w:color w:val="1A1A1A"/>
                <w:sz w:val="20"/>
                <w:szCs w:val="20"/>
              </w:rPr>
              <w:t>Diferencia vacantes</w:t>
            </w:r>
            <w:proofErr w:type="gramEnd"/>
            <w:r>
              <w:rPr>
                <w:color w:val="1A1A1A"/>
                <w:sz w:val="20"/>
                <w:szCs w:val="20"/>
              </w:rPr>
              <w:t xml:space="preserve"> locales de la OE vs. pool amplio MOL.</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36ADE3" w14:textId="77777777" w:rsidR="00B36CE1" w:rsidRDefault="00000000" w:rsidP="00E025D4">
            <w:pPr>
              <w:jc w:val="both"/>
            </w:pPr>
            <w:r>
              <w:rPr>
                <w:color w:val="1A1A1A"/>
                <w:sz w:val="20"/>
                <w:szCs w:val="20"/>
              </w:rPr>
              <w:t>Cap. 2 — Matching</w:t>
            </w:r>
          </w:p>
        </w:tc>
      </w:tr>
      <w:tr w:rsidR="00B36CE1" w14:paraId="7DFF596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278F1E" w14:textId="77777777" w:rsidR="00B36CE1" w:rsidRDefault="00000000" w:rsidP="00E025D4">
            <w:pPr>
              <w:jc w:val="both"/>
            </w:pPr>
            <w:r>
              <w:rPr>
                <w:color w:val="1A1A1A"/>
                <w:sz w:val="20"/>
                <w:szCs w:val="20"/>
              </w:rPr>
              <w:t>Gestión de vacantes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A266C"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90E3BC" w14:textId="77777777" w:rsidR="00B36CE1" w:rsidRDefault="00000000" w:rsidP="00E025D4">
            <w:pPr>
              <w:jc w:val="both"/>
            </w:pPr>
            <w:r>
              <w:rPr>
                <w:color w:val="1A1A1A"/>
                <w:sz w:val="20"/>
                <w:szCs w:val="20"/>
              </w:rPr>
              <w:t xml:space="preserve">Empresa trae puesto → sistema </w:t>
            </w:r>
            <w:proofErr w:type="spellStart"/>
            <w:r>
              <w:rPr>
                <w:color w:val="1A1A1A"/>
                <w:sz w:val="20"/>
                <w:szCs w:val="20"/>
              </w:rPr>
              <w:t>rankea</w:t>
            </w:r>
            <w:proofErr w:type="spellEnd"/>
            <w:r>
              <w:rPr>
                <w:color w:val="1A1A1A"/>
                <w:sz w:val="20"/>
                <w:szCs w:val="20"/>
              </w:rPr>
              <w:t xml:space="preserve"> la cartera de la OE por match automáticamente.</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7D8FB8" w14:textId="77777777" w:rsidR="00B36CE1" w:rsidRDefault="00000000" w:rsidP="00E025D4">
            <w:pPr>
              <w:jc w:val="both"/>
            </w:pPr>
            <w:r>
              <w:rPr>
                <w:color w:val="1A1A1A"/>
                <w:sz w:val="20"/>
                <w:szCs w:val="20"/>
              </w:rPr>
              <w:t>Cap. 2 — Matching</w:t>
            </w:r>
          </w:p>
        </w:tc>
      </w:tr>
      <w:tr w:rsidR="00B36CE1" w14:paraId="4A0E7A0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15191C" w14:textId="77777777" w:rsidR="00B36CE1" w:rsidRDefault="00000000" w:rsidP="00E025D4">
            <w:pPr>
              <w:jc w:val="both"/>
            </w:pPr>
            <w:r>
              <w:rPr>
                <w:color w:val="1A1A1A"/>
                <w:sz w:val="20"/>
                <w:szCs w:val="20"/>
              </w:rPr>
              <w:t>Formación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71219C"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2340BA" w14:textId="77777777" w:rsidR="00B36CE1" w:rsidRDefault="00000000" w:rsidP="00E025D4">
            <w:pPr>
              <w:jc w:val="both"/>
            </w:pPr>
            <w:r>
              <w:rPr>
                <w:color w:val="1A1A1A"/>
                <w:sz w:val="20"/>
                <w:szCs w:val="20"/>
              </w:rPr>
              <w:t>Cursos del catálogo propio de la OE con impacto medible en empleabilidad por brecha.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76FE82" w14:textId="77777777" w:rsidR="00B36CE1" w:rsidRDefault="00000000" w:rsidP="00E025D4">
            <w:pPr>
              <w:jc w:val="both"/>
            </w:pPr>
            <w:r>
              <w:rPr>
                <w:color w:val="1A1A1A"/>
                <w:sz w:val="20"/>
                <w:szCs w:val="20"/>
              </w:rPr>
              <w:t>Cap. 3 — Formación</w:t>
            </w:r>
          </w:p>
        </w:tc>
      </w:tr>
      <w:tr w:rsidR="00B36CE1" w14:paraId="2526BE0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C05E2" w14:textId="77777777" w:rsidR="00B36CE1" w:rsidRDefault="00000000" w:rsidP="00E025D4">
            <w:pPr>
              <w:jc w:val="both"/>
            </w:pPr>
            <w:r>
              <w:rPr>
                <w:color w:val="1A1A1A"/>
                <w:sz w:val="20"/>
                <w:szCs w:val="20"/>
              </w:rPr>
              <w:t>Comparar casos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A7070"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86184" w14:textId="77777777" w:rsidR="00B36CE1" w:rsidRDefault="00000000" w:rsidP="00E025D4">
            <w:pPr>
              <w:jc w:val="both"/>
            </w:pPr>
            <w:r>
              <w:rPr>
                <w:color w:val="1A1A1A"/>
                <w:sz w:val="20"/>
                <w:szCs w:val="20"/>
              </w:rPr>
              <w:t>Comparación con filtro por ocupación destino. Banner de recomendación automática.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31BCDA" w14:textId="77777777" w:rsidR="00B36CE1" w:rsidRDefault="00000000" w:rsidP="00E025D4">
            <w:pPr>
              <w:jc w:val="both"/>
            </w:pPr>
            <w:r>
              <w:rPr>
                <w:color w:val="1A1A1A"/>
                <w:sz w:val="20"/>
                <w:szCs w:val="20"/>
              </w:rPr>
              <w:t>Cap. 2 + Cap. 6</w:t>
            </w:r>
          </w:p>
        </w:tc>
      </w:tr>
      <w:tr w:rsidR="00B36CE1" w14:paraId="4B75B41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53F8CA" w14:textId="77777777" w:rsidR="00B36CE1" w:rsidRDefault="00000000" w:rsidP="00E025D4">
            <w:pPr>
              <w:jc w:val="both"/>
            </w:pPr>
            <w:r>
              <w:rPr>
                <w:color w:val="1A1A1A"/>
                <w:sz w:val="20"/>
                <w:szCs w:val="20"/>
              </w:rPr>
              <w:t>Inteligencia local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7C41B6" w14:textId="77777777" w:rsidR="00B36CE1" w:rsidRDefault="00000000" w:rsidP="00E025D4">
            <w:pPr>
              <w:jc w:val="both"/>
            </w:pPr>
            <w:r>
              <w:rPr>
                <w:color w:val="1A1A1A"/>
                <w:sz w:val="20"/>
                <w:szCs w:val="20"/>
              </w:rPr>
              <w:t>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F1C546" w14:textId="77777777" w:rsidR="00B36CE1" w:rsidRDefault="00000000" w:rsidP="00E025D4">
            <w:pPr>
              <w:jc w:val="both"/>
            </w:pPr>
            <w:r>
              <w:rPr>
                <w:color w:val="1A1A1A"/>
                <w:sz w:val="20"/>
                <w:szCs w:val="20"/>
              </w:rPr>
              <w:t>Brechas frecuentes de la jurisdicción. Cursos que faltan. Reportes institucionales.</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9E651" w14:textId="77777777" w:rsidR="00B36CE1" w:rsidRDefault="00000000" w:rsidP="00E025D4">
            <w:pPr>
              <w:jc w:val="both"/>
            </w:pPr>
            <w:r>
              <w:rPr>
                <w:color w:val="1A1A1A"/>
                <w:sz w:val="20"/>
                <w:szCs w:val="20"/>
              </w:rPr>
              <w:t>Cap. 4 — Inteligencia</w:t>
            </w:r>
          </w:p>
        </w:tc>
      </w:tr>
      <w:tr w:rsidR="00B36CE1" w14:paraId="75ED16B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8B1AE4" w14:textId="77777777" w:rsidR="00B36CE1" w:rsidRDefault="00000000" w:rsidP="00E025D4">
            <w:pPr>
              <w:jc w:val="both"/>
            </w:pPr>
            <w:r>
              <w:rPr>
                <w:color w:val="1A1A1A"/>
                <w:sz w:val="20"/>
                <w:szCs w:val="20"/>
              </w:rPr>
              <w:t>Exportar diagnóstico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387AD" w14:textId="77777777" w:rsidR="00B36CE1" w:rsidRDefault="00000000" w:rsidP="00E025D4">
            <w:pPr>
              <w:jc w:val="both"/>
            </w:pPr>
            <w:r>
              <w:rPr>
                <w:color w:val="1A1A1A"/>
                <w:sz w:val="20"/>
                <w:szCs w:val="20"/>
              </w:rPr>
              <w:t>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C8D297" w14:textId="77777777" w:rsidR="00B36CE1" w:rsidRDefault="00000000" w:rsidP="00E025D4">
            <w:pPr>
              <w:jc w:val="both"/>
            </w:pPr>
            <w:r>
              <w:rPr>
                <w:color w:val="1A1A1A"/>
                <w:sz w:val="20"/>
                <w:szCs w:val="20"/>
              </w:rPr>
              <w:t>PDF institucional con firma del técnico. 'Registrar derivación' como acción primaria.</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439D10" w14:textId="77777777" w:rsidR="00B36CE1" w:rsidRDefault="00000000" w:rsidP="00E025D4">
            <w:pPr>
              <w:jc w:val="both"/>
            </w:pPr>
            <w:r>
              <w:rPr>
                <w:color w:val="1A1A1A"/>
                <w:sz w:val="20"/>
                <w:szCs w:val="20"/>
              </w:rPr>
              <w:t>Cap. 5 — Reporte</w:t>
            </w:r>
          </w:p>
        </w:tc>
      </w:tr>
    </w:tbl>
    <w:p w14:paraId="238E9679" w14:textId="77777777" w:rsidR="00B36CE1" w:rsidRDefault="00B36CE1" w:rsidP="00E025D4">
      <w:pPr>
        <w:spacing w:before="100"/>
        <w:jc w:val="both"/>
      </w:pPr>
    </w:p>
    <w:p w14:paraId="302F67D1" w14:textId="77777777" w:rsidR="00B36CE1" w:rsidRDefault="00000000" w:rsidP="00E025D4">
      <w:pPr>
        <w:pStyle w:val="Ttulo2"/>
        <w:spacing w:before="320" w:after="120"/>
        <w:jc w:val="both"/>
      </w:pPr>
      <w:r>
        <w:rPr>
          <w:b/>
          <w:bCs/>
          <w:color w:val="444441"/>
        </w:rPr>
        <w:t>7.3 Servicio 3 — 12 pantallas (3 MVP, 9 en v2)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000"/>
        <w:gridCol w:w="3026"/>
      </w:tblGrid>
      <w:tr w:rsidR="00B36CE1" w14:paraId="0B8ACD52"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FAECE7"/>
            <w:tcMar>
              <w:top w:w="80" w:type="dxa"/>
              <w:left w:w="120" w:type="dxa"/>
              <w:bottom w:w="80" w:type="dxa"/>
              <w:right w:w="120" w:type="dxa"/>
            </w:tcMar>
          </w:tcPr>
          <w:p w14:paraId="25AE77D2" w14:textId="77777777" w:rsidR="00B36CE1" w:rsidRDefault="00000000" w:rsidP="00E025D4">
            <w:pPr>
              <w:jc w:val="both"/>
            </w:pPr>
            <w:r>
              <w:rPr>
                <w:b/>
                <w:bCs/>
                <w:color w:val="0F6E56"/>
                <w:sz w:val="20"/>
                <w:szCs w:val="20"/>
              </w:rPr>
              <w:t>Pantalla</w:t>
            </w:r>
          </w:p>
        </w:tc>
        <w:tc>
          <w:tcPr>
            <w:tcW w:w="1400" w:type="dxa"/>
            <w:tcBorders>
              <w:top w:val="single" w:sz="1" w:space="0" w:color="DDDDDD"/>
              <w:left w:val="single" w:sz="1" w:space="0" w:color="DDDDDD"/>
              <w:bottom w:val="single" w:sz="1" w:space="0" w:color="DDDDDD"/>
              <w:right w:val="single" w:sz="1" w:space="0" w:color="DDDDDD"/>
            </w:tcBorders>
            <w:shd w:val="clear" w:color="auto" w:fill="FAECE7"/>
            <w:tcMar>
              <w:top w:w="80" w:type="dxa"/>
              <w:left w:w="120" w:type="dxa"/>
              <w:bottom w:w="80" w:type="dxa"/>
              <w:right w:w="120" w:type="dxa"/>
            </w:tcMar>
          </w:tcPr>
          <w:p w14:paraId="3137844A" w14:textId="77777777" w:rsidR="00B36CE1" w:rsidRDefault="00000000" w:rsidP="00E025D4">
            <w:pPr>
              <w:jc w:val="both"/>
            </w:pPr>
            <w:r>
              <w:rPr>
                <w:b/>
                <w:bCs/>
                <w:color w:val="0F6E56"/>
                <w:sz w:val="20"/>
                <w:szCs w:val="20"/>
              </w:rPr>
              <w:t>Nivel</w:t>
            </w:r>
          </w:p>
        </w:tc>
        <w:tc>
          <w:tcPr>
            <w:tcW w:w="3000" w:type="dxa"/>
            <w:tcBorders>
              <w:top w:val="single" w:sz="1" w:space="0" w:color="DDDDDD"/>
              <w:left w:val="single" w:sz="1" w:space="0" w:color="DDDDDD"/>
              <w:bottom w:val="single" w:sz="1" w:space="0" w:color="DDDDDD"/>
              <w:right w:val="single" w:sz="1" w:space="0" w:color="DDDDDD"/>
            </w:tcBorders>
            <w:shd w:val="clear" w:color="auto" w:fill="FAECE7"/>
            <w:tcMar>
              <w:top w:w="80" w:type="dxa"/>
              <w:left w:w="120" w:type="dxa"/>
              <w:bottom w:w="80" w:type="dxa"/>
              <w:right w:w="120" w:type="dxa"/>
            </w:tcMar>
          </w:tcPr>
          <w:p w14:paraId="39DACBEC" w14:textId="77777777" w:rsidR="00B36CE1" w:rsidRDefault="00000000" w:rsidP="00E025D4">
            <w:pPr>
              <w:jc w:val="both"/>
            </w:pPr>
            <w:r>
              <w:rPr>
                <w:b/>
                <w:bCs/>
                <w:color w:val="0F6E56"/>
                <w:sz w:val="20"/>
                <w:szCs w:val="20"/>
              </w:rPr>
              <w:t>Qué hace</w:t>
            </w:r>
          </w:p>
        </w:tc>
        <w:tc>
          <w:tcPr>
            <w:tcW w:w="3026" w:type="dxa"/>
            <w:tcBorders>
              <w:top w:val="single" w:sz="1" w:space="0" w:color="DDDDDD"/>
              <w:left w:val="single" w:sz="1" w:space="0" w:color="DDDDDD"/>
              <w:bottom w:val="single" w:sz="1" w:space="0" w:color="DDDDDD"/>
              <w:right w:val="single" w:sz="1" w:space="0" w:color="DDDDDD"/>
            </w:tcBorders>
            <w:shd w:val="clear" w:color="auto" w:fill="FAECE7"/>
            <w:tcMar>
              <w:top w:w="80" w:type="dxa"/>
              <w:left w:w="120" w:type="dxa"/>
              <w:bottom w:w="80" w:type="dxa"/>
              <w:right w:w="120" w:type="dxa"/>
            </w:tcMar>
          </w:tcPr>
          <w:p w14:paraId="19CDE9B0" w14:textId="77777777" w:rsidR="00B36CE1" w:rsidRDefault="00000000" w:rsidP="00E025D4">
            <w:pPr>
              <w:jc w:val="both"/>
            </w:pPr>
            <w:r>
              <w:rPr>
                <w:b/>
                <w:bCs/>
                <w:color w:val="0F6E56"/>
                <w:sz w:val="20"/>
                <w:szCs w:val="20"/>
              </w:rPr>
              <w:t>Capacidad MOL</w:t>
            </w:r>
          </w:p>
        </w:tc>
      </w:tr>
      <w:tr w:rsidR="00B36CE1" w14:paraId="15B5723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F38818" w14:textId="77777777" w:rsidR="00B36CE1" w:rsidRDefault="00000000" w:rsidP="00E025D4">
            <w:pPr>
              <w:jc w:val="both"/>
            </w:pPr>
            <w:r>
              <w:rPr>
                <w:color w:val="1A1A1A"/>
                <w:sz w:val="20"/>
                <w:szCs w:val="20"/>
              </w:rPr>
              <w:t>Acceso vía QR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B90199" w14:textId="77777777" w:rsidR="00B36CE1" w:rsidRDefault="00000000" w:rsidP="00E025D4">
            <w:pPr>
              <w:jc w:val="both"/>
            </w:pPr>
            <w:r>
              <w:rPr>
                <w:color w:val="1A1A1A"/>
                <w:sz w:val="20"/>
                <w:szCs w:val="20"/>
              </w:rPr>
              <w:t>Libre 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7F0E3D" w14:textId="77777777" w:rsidR="00B36CE1" w:rsidRDefault="00000000" w:rsidP="00E025D4">
            <w:pPr>
              <w:jc w:val="both"/>
            </w:pPr>
            <w:r>
              <w:rPr>
                <w:color w:val="1A1A1A"/>
                <w:sz w:val="20"/>
                <w:szCs w:val="20"/>
              </w:rPr>
              <w:t xml:space="preserve">URL única sin </w:t>
            </w:r>
            <w:proofErr w:type="spellStart"/>
            <w:r>
              <w:rPr>
                <w:color w:val="1A1A1A"/>
                <w:sz w:val="20"/>
                <w:szCs w:val="20"/>
              </w:rPr>
              <w:t>login</w:t>
            </w:r>
            <w:proofErr w:type="spellEnd"/>
            <w:r>
              <w:rPr>
                <w:color w:val="1A1A1A"/>
                <w:sz w:val="20"/>
                <w:szCs w:val="20"/>
              </w:rPr>
              <w:t>. Acceso inmediato en la entrevista.</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523B30" w14:textId="77777777" w:rsidR="00B36CE1" w:rsidRDefault="00000000" w:rsidP="00E025D4">
            <w:pPr>
              <w:jc w:val="both"/>
            </w:pPr>
            <w:r>
              <w:rPr>
                <w:color w:val="1A1A1A"/>
                <w:sz w:val="20"/>
                <w:szCs w:val="20"/>
              </w:rPr>
              <w:t>Cap. 5 — Reporte</w:t>
            </w:r>
          </w:p>
        </w:tc>
      </w:tr>
      <w:tr w:rsidR="00B36CE1" w14:paraId="42915C9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EA556E" w14:textId="77777777" w:rsidR="00B36CE1" w:rsidRDefault="00000000" w:rsidP="00E025D4">
            <w:pPr>
              <w:jc w:val="both"/>
            </w:pPr>
            <w:r>
              <w:rPr>
                <w:color w:val="1A1A1A"/>
                <w:sz w:val="20"/>
                <w:szCs w:val="20"/>
              </w:rPr>
              <w:t>Reporte de compatibilidad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DC4D6D" w14:textId="77777777" w:rsidR="00B36CE1" w:rsidRDefault="00000000" w:rsidP="00E025D4">
            <w:pPr>
              <w:jc w:val="both"/>
            </w:pPr>
            <w:r>
              <w:rPr>
                <w:color w:val="1A1A1A"/>
                <w:sz w:val="20"/>
                <w:szCs w:val="20"/>
              </w:rPr>
              <w:t>Libre 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93412A" w14:textId="77777777" w:rsidR="00B36CE1" w:rsidRDefault="00000000" w:rsidP="00E025D4">
            <w:pPr>
              <w:jc w:val="both"/>
            </w:pPr>
            <w:r w:rsidRPr="00E025D4">
              <w:rPr>
                <w:color w:val="1A1A1A"/>
                <w:sz w:val="20"/>
                <w:szCs w:val="20"/>
                <w:lang w:val="en-US"/>
              </w:rPr>
              <w:t xml:space="preserve">Match % + skills OK + </w:t>
            </w:r>
            <w:proofErr w:type="spellStart"/>
            <w:r w:rsidRPr="00E025D4">
              <w:rPr>
                <w:color w:val="1A1A1A"/>
                <w:sz w:val="20"/>
                <w:szCs w:val="20"/>
                <w:lang w:val="en-US"/>
              </w:rPr>
              <w:t>brechas</w:t>
            </w:r>
            <w:proofErr w:type="spellEnd"/>
            <w:r w:rsidRPr="00E025D4">
              <w:rPr>
                <w:color w:val="1A1A1A"/>
                <w:sz w:val="20"/>
                <w:szCs w:val="20"/>
                <w:lang w:val="en-US"/>
              </w:rPr>
              <w:t xml:space="preserve"> + </w:t>
            </w:r>
            <w:proofErr w:type="spellStart"/>
            <w:r w:rsidRPr="00E025D4">
              <w:rPr>
                <w:color w:val="1A1A1A"/>
                <w:sz w:val="20"/>
                <w:szCs w:val="20"/>
                <w:lang w:val="en-US"/>
              </w:rPr>
              <w:t>Perfil</w:t>
            </w:r>
            <w:proofErr w:type="spellEnd"/>
            <w:r w:rsidRPr="00E025D4">
              <w:rPr>
                <w:color w:val="1A1A1A"/>
                <w:sz w:val="20"/>
                <w:szCs w:val="20"/>
                <w:lang w:val="en-US"/>
              </w:rPr>
              <w:t xml:space="preserve"> Argentino visible. </w:t>
            </w:r>
            <w:r>
              <w:rPr>
                <w:color w:val="1A1A1A"/>
                <w:sz w:val="20"/>
                <w:szCs w:val="20"/>
              </w:rPr>
              <w:t>Skills validadas marcadas.</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37B7C2" w14:textId="77777777" w:rsidR="00B36CE1" w:rsidRDefault="00000000" w:rsidP="00E025D4">
            <w:pPr>
              <w:jc w:val="both"/>
            </w:pPr>
            <w:r>
              <w:rPr>
                <w:color w:val="1A1A1A"/>
                <w:sz w:val="20"/>
                <w:szCs w:val="20"/>
              </w:rPr>
              <w:t>Cap. 2 + Cap. 5</w:t>
            </w:r>
          </w:p>
        </w:tc>
      </w:tr>
      <w:tr w:rsidR="00B36CE1" w14:paraId="1EC6B76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9A5297" w14:textId="77777777" w:rsidR="00B36CE1" w:rsidRDefault="00000000" w:rsidP="00E025D4">
            <w:pPr>
              <w:jc w:val="both"/>
            </w:pPr>
            <w:r>
              <w:rPr>
                <w:color w:val="1A1A1A"/>
                <w:sz w:val="20"/>
                <w:szCs w:val="20"/>
              </w:rPr>
              <w:t>Personalizar competencias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5F521C" w14:textId="77777777" w:rsidR="00B36CE1" w:rsidRDefault="00000000" w:rsidP="00E025D4">
            <w:pPr>
              <w:jc w:val="both"/>
            </w:pPr>
            <w:r>
              <w:rPr>
                <w:color w:val="1A1A1A"/>
                <w:sz w:val="20"/>
                <w:szCs w:val="20"/>
              </w:rPr>
              <w:t>Libre MVP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DDBB2F" w14:textId="77777777" w:rsidR="00B36CE1" w:rsidRDefault="00000000" w:rsidP="00E025D4">
            <w:pPr>
              <w:jc w:val="both"/>
            </w:pPr>
            <w:r>
              <w:rPr>
                <w:color w:val="1A1A1A"/>
                <w:sz w:val="20"/>
                <w:szCs w:val="20"/>
              </w:rPr>
              <w:t>Ajusta skills requeridas. Match recalcula en tiempo real.</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62F10F" w14:textId="77777777" w:rsidR="00B36CE1" w:rsidRDefault="00000000" w:rsidP="00E025D4">
            <w:pPr>
              <w:jc w:val="both"/>
            </w:pPr>
            <w:r>
              <w:rPr>
                <w:color w:val="1A1A1A"/>
                <w:sz w:val="20"/>
                <w:szCs w:val="20"/>
              </w:rPr>
              <w:t>Cap. 2 — Matching</w:t>
            </w:r>
          </w:p>
        </w:tc>
      </w:tr>
      <w:tr w:rsidR="00B36CE1" w14:paraId="0F62AD8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759925" w14:textId="77777777" w:rsidR="00B36CE1" w:rsidRDefault="00000000" w:rsidP="00E025D4">
            <w:pPr>
              <w:jc w:val="both"/>
            </w:pPr>
            <w:r>
              <w:rPr>
                <w:color w:val="1A1A1A"/>
                <w:sz w:val="20"/>
                <w:szCs w:val="20"/>
              </w:rPr>
              <w:t>Landing empresas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0EDEA"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34232C" w14:textId="77777777" w:rsidR="00B36CE1" w:rsidRDefault="00000000" w:rsidP="00E025D4">
            <w:pPr>
              <w:jc w:val="both"/>
            </w:pPr>
            <w:r>
              <w:rPr>
                <w:color w:val="1A1A1A"/>
                <w:sz w:val="20"/>
                <w:szCs w:val="20"/>
              </w:rPr>
              <w:t>Propuesta de valor + comparación niveles + registro.</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35F771" w14:textId="77777777" w:rsidR="00B36CE1" w:rsidRDefault="00000000" w:rsidP="00E025D4">
            <w:pPr>
              <w:jc w:val="both"/>
            </w:pPr>
            <w:r>
              <w:rPr>
                <w:color w:val="1A1A1A"/>
                <w:sz w:val="20"/>
                <w:szCs w:val="20"/>
              </w:rPr>
              <w:t>—</w:t>
            </w:r>
          </w:p>
        </w:tc>
      </w:tr>
      <w:tr w:rsidR="00B36CE1" w14:paraId="421DB1E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A8CBAB" w14:textId="77777777" w:rsidR="00B36CE1" w:rsidRDefault="00000000" w:rsidP="00E025D4">
            <w:pPr>
              <w:jc w:val="both"/>
            </w:pPr>
            <w:r>
              <w:rPr>
                <w:color w:val="1A1A1A"/>
                <w:sz w:val="20"/>
                <w:szCs w:val="20"/>
              </w:rPr>
              <w:t>Dashboard empresa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9A49F9"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1489AF" w14:textId="77777777" w:rsidR="00B36CE1" w:rsidRDefault="00000000" w:rsidP="00E025D4">
            <w:pPr>
              <w:jc w:val="both"/>
            </w:pPr>
            <w:proofErr w:type="spellStart"/>
            <w:r>
              <w:rPr>
                <w:color w:val="1A1A1A"/>
                <w:sz w:val="20"/>
                <w:szCs w:val="20"/>
              </w:rPr>
              <w:t>KPIs</w:t>
            </w:r>
            <w:proofErr w:type="spellEnd"/>
            <w:r>
              <w:rPr>
                <w:color w:val="1A1A1A"/>
                <w:sz w:val="20"/>
                <w:szCs w:val="20"/>
              </w:rPr>
              <w:t xml:space="preserve"> de actividad + acceso rápido a todos los módulos.</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F2C935" w14:textId="77777777" w:rsidR="00B36CE1" w:rsidRDefault="00000000" w:rsidP="00E025D4">
            <w:pPr>
              <w:jc w:val="both"/>
            </w:pPr>
            <w:r>
              <w:rPr>
                <w:color w:val="1A1A1A"/>
                <w:sz w:val="20"/>
                <w:szCs w:val="20"/>
              </w:rPr>
              <w:t>Cap. 6 — Pools</w:t>
            </w:r>
          </w:p>
        </w:tc>
      </w:tr>
      <w:tr w:rsidR="00B36CE1" w14:paraId="69A8E14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3FFE73" w14:textId="77777777" w:rsidR="00B36CE1" w:rsidRDefault="00000000" w:rsidP="00E025D4">
            <w:pPr>
              <w:jc w:val="both"/>
            </w:pPr>
            <w:r>
              <w:rPr>
                <w:color w:val="1A1A1A"/>
                <w:sz w:val="20"/>
                <w:szCs w:val="20"/>
              </w:rPr>
              <w:t>Perfil de puesto</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112AB1"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9F8286" w14:textId="77777777" w:rsidR="00B36CE1" w:rsidRDefault="00000000" w:rsidP="00E025D4">
            <w:pPr>
              <w:jc w:val="both"/>
            </w:pPr>
            <w:r>
              <w:rPr>
                <w:color w:val="1A1A1A"/>
                <w:sz w:val="20"/>
                <w:szCs w:val="20"/>
              </w:rPr>
              <w:t>Guarda mapa de competencias reutilizable por rol.</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5F0753" w14:textId="77777777" w:rsidR="00B36CE1" w:rsidRDefault="00000000" w:rsidP="00E025D4">
            <w:pPr>
              <w:jc w:val="both"/>
            </w:pPr>
            <w:r>
              <w:rPr>
                <w:color w:val="1A1A1A"/>
                <w:sz w:val="20"/>
                <w:szCs w:val="20"/>
              </w:rPr>
              <w:t>Cap. 6 — Pools</w:t>
            </w:r>
          </w:p>
        </w:tc>
      </w:tr>
      <w:tr w:rsidR="00B36CE1" w14:paraId="4F3A88C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D750BD" w14:textId="77777777" w:rsidR="00B36CE1" w:rsidRDefault="00000000" w:rsidP="00E025D4">
            <w:pPr>
              <w:jc w:val="both"/>
            </w:pPr>
            <w:r>
              <w:rPr>
                <w:color w:val="1A1A1A"/>
                <w:sz w:val="20"/>
                <w:szCs w:val="20"/>
              </w:rPr>
              <w:t>Historial de candidatos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41245F"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1D35D0" w14:textId="77777777" w:rsidR="00B36CE1" w:rsidRDefault="00000000" w:rsidP="00E025D4">
            <w:pPr>
              <w:jc w:val="both"/>
            </w:pPr>
            <w:r>
              <w:rPr>
                <w:color w:val="1A1A1A"/>
                <w:sz w:val="20"/>
                <w:szCs w:val="20"/>
              </w:rPr>
              <w:t>Candidatos analizados con match, fecha y puesto.</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A65C94" w14:textId="77777777" w:rsidR="00B36CE1" w:rsidRDefault="00000000" w:rsidP="00E025D4">
            <w:pPr>
              <w:jc w:val="both"/>
            </w:pPr>
            <w:r>
              <w:rPr>
                <w:color w:val="1A1A1A"/>
                <w:sz w:val="20"/>
                <w:szCs w:val="20"/>
              </w:rPr>
              <w:t>Cap. 6 — Pools</w:t>
            </w:r>
          </w:p>
        </w:tc>
      </w:tr>
      <w:tr w:rsidR="00B36CE1" w14:paraId="280674C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9F4E89" w14:textId="77777777" w:rsidR="00B36CE1" w:rsidRDefault="00000000" w:rsidP="00E025D4">
            <w:pPr>
              <w:jc w:val="both"/>
            </w:pPr>
            <w:r>
              <w:rPr>
                <w:color w:val="1A1A1A"/>
                <w:sz w:val="20"/>
                <w:szCs w:val="20"/>
              </w:rPr>
              <w:lastRenderedPageBreak/>
              <w:t>Comparar candidatos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948F5F"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4D12CB" w14:textId="77777777" w:rsidR="00B36CE1" w:rsidRDefault="00000000" w:rsidP="00E025D4">
            <w:pPr>
              <w:jc w:val="both"/>
            </w:pPr>
            <w:proofErr w:type="spellStart"/>
            <w:r>
              <w:rPr>
                <w:color w:val="1A1A1A"/>
                <w:sz w:val="20"/>
                <w:szCs w:val="20"/>
              </w:rPr>
              <w:t>Side-by-side</w:t>
            </w:r>
            <w:proofErr w:type="spellEnd"/>
            <w:r>
              <w:rPr>
                <w:color w:val="1A1A1A"/>
                <w:sz w:val="20"/>
                <w:szCs w:val="20"/>
              </w:rPr>
              <w:t xml:space="preserve"> con mismo perfil de puesto como base.</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D6C312" w14:textId="77777777" w:rsidR="00B36CE1" w:rsidRDefault="00000000" w:rsidP="00E025D4">
            <w:pPr>
              <w:jc w:val="both"/>
            </w:pPr>
            <w:r>
              <w:rPr>
                <w:color w:val="1A1A1A"/>
                <w:sz w:val="20"/>
                <w:szCs w:val="20"/>
              </w:rPr>
              <w:t>Cap. 2 + Cap. 6</w:t>
            </w:r>
          </w:p>
        </w:tc>
      </w:tr>
      <w:tr w:rsidR="00B36CE1" w14:paraId="6C7F8B6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BA33FC" w14:textId="77777777" w:rsidR="00B36CE1" w:rsidRDefault="00000000" w:rsidP="00E025D4">
            <w:pPr>
              <w:jc w:val="both"/>
            </w:pPr>
            <w:proofErr w:type="spellStart"/>
            <w:r>
              <w:rPr>
                <w:color w:val="1A1A1A"/>
                <w:sz w:val="20"/>
                <w:szCs w:val="20"/>
              </w:rPr>
              <w:t>Benchmark</w:t>
            </w:r>
            <w:proofErr w:type="spellEnd"/>
            <w:r>
              <w:rPr>
                <w:color w:val="1A1A1A"/>
                <w:sz w:val="20"/>
                <w:szCs w:val="20"/>
              </w:rPr>
              <w:t xml:space="preserve"> del mercado</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690789"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30D6C" w14:textId="77777777" w:rsidR="00B36CE1" w:rsidRDefault="00000000" w:rsidP="00E025D4">
            <w:pPr>
              <w:jc w:val="both"/>
            </w:pPr>
            <w:r>
              <w:rPr>
                <w:color w:val="1A1A1A"/>
                <w:sz w:val="20"/>
                <w:szCs w:val="20"/>
              </w:rPr>
              <w:t>Disponibilidad de skills en el pool. Alertas de escasez.</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36F5C7" w14:textId="77777777" w:rsidR="00B36CE1" w:rsidRDefault="00000000" w:rsidP="00E025D4">
            <w:pPr>
              <w:jc w:val="both"/>
            </w:pPr>
            <w:r>
              <w:rPr>
                <w:color w:val="1A1A1A"/>
                <w:sz w:val="20"/>
                <w:szCs w:val="20"/>
              </w:rPr>
              <w:t>Cap. 4 — Inteligencia</w:t>
            </w:r>
          </w:p>
        </w:tc>
      </w:tr>
      <w:tr w:rsidR="00B36CE1" w14:paraId="0C55037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143D38" w14:textId="77777777" w:rsidR="00B36CE1" w:rsidRDefault="00000000" w:rsidP="00E025D4">
            <w:pPr>
              <w:jc w:val="both"/>
            </w:pPr>
            <w:r>
              <w:rPr>
                <w:color w:val="1A1A1A"/>
                <w:sz w:val="20"/>
                <w:szCs w:val="20"/>
              </w:rPr>
              <w:t>Buscar en pool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7D73C5"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F3218" w14:textId="77777777" w:rsidR="00B36CE1" w:rsidRDefault="00000000" w:rsidP="00E025D4">
            <w:pPr>
              <w:jc w:val="both"/>
            </w:pPr>
            <w:r>
              <w:rPr>
                <w:color w:val="1A1A1A"/>
                <w:sz w:val="20"/>
                <w:szCs w:val="20"/>
              </w:rPr>
              <w:t xml:space="preserve">Búsqueda proactiva con </w:t>
            </w:r>
            <w:proofErr w:type="spellStart"/>
            <w:r>
              <w:rPr>
                <w:color w:val="1A1A1A"/>
                <w:sz w:val="20"/>
                <w:szCs w:val="20"/>
              </w:rPr>
              <w:t>opt</w:t>
            </w:r>
            <w:proofErr w:type="spellEnd"/>
            <w:r>
              <w:rPr>
                <w:color w:val="1A1A1A"/>
                <w:sz w:val="20"/>
                <w:szCs w:val="20"/>
              </w:rPr>
              <w:t>-in del trabajador. Perfiles anónimos hasta aceptación.</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C1A147" w14:textId="77777777" w:rsidR="00B36CE1" w:rsidRDefault="00000000" w:rsidP="00E025D4">
            <w:pPr>
              <w:jc w:val="both"/>
            </w:pPr>
            <w:r>
              <w:rPr>
                <w:color w:val="1A1A1A"/>
                <w:sz w:val="20"/>
                <w:szCs w:val="20"/>
              </w:rPr>
              <w:t>Cap. 2 + Cap. 6</w:t>
            </w:r>
          </w:p>
        </w:tc>
      </w:tr>
      <w:tr w:rsidR="00B36CE1" w14:paraId="0B55CBF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731B44" w14:textId="77777777" w:rsidR="00B36CE1" w:rsidRDefault="00000000" w:rsidP="00E025D4">
            <w:pPr>
              <w:jc w:val="both"/>
            </w:pPr>
            <w:r>
              <w:rPr>
                <w:color w:val="1A1A1A"/>
                <w:sz w:val="20"/>
                <w:szCs w:val="20"/>
              </w:rPr>
              <w:t>Reskilling de plantilla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E9BF2B"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57A8B1" w14:textId="77777777" w:rsidR="00B36CE1" w:rsidRDefault="00000000" w:rsidP="00E025D4">
            <w:pPr>
              <w:jc w:val="both"/>
            </w:pPr>
            <w:r>
              <w:rPr>
                <w:color w:val="1A1A1A"/>
                <w:sz w:val="20"/>
                <w:szCs w:val="20"/>
              </w:rPr>
              <w:t>Mapa de skills del equipo. Brecha futura. Programa de formación por perfil.</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EF607F" w14:textId="77777777" w:rsidR="00B36CE1" w:rsidRDefault="00000000" w:rsidP="00E025D4">
            <w:pPr>
              <w:jc w:val="both"/>
            </w:pPr>
            <w:r>
              <w:rPr>
                <w:color w:val="1A1A1A"/>
                <w:sz w:val="20"/>
                <w:szCs w:val="20"/>
              </w:rPr>
              <w:t>Cap. 1 + Cap. 3</w:t>
            </w:r>
          </w:p>
        </w:tc>
      </w:tr>
      <w:tr w:rsidR="00B36CE1" w14:paraId="21D097A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7DB44A" w14:textId="77777777" w:rsidR="00B36CE1" w:rsidRDefault="00000000" w:rsidP="00E025D4">
            <w:pPr>
              <w:jc w:val="both"/>
            </w:pPr>
            <w:r>
              <w:rPr>
                <w:color w:val="1A1A1A"/>
                <w:sz w:val="20"/>
                <w:szCs w:val="20"/>
              </w:rPr>
              <w:t>Inteligencia sectorial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7A6F9E" w14:textId="77777777" w:rsidR="00B36CE1" w:rsidRDefault="00000000" w:rsidP="00E025D4">
            <w:pPr>
              <w:jc w:val="both"/>
            </w:pPr>
            <w:r>
              <w:rPr>
                <w:color w:val="1A1A1A"/>
                <w:sz w:val="20"/>
                <w:szCs w:val="20"/>
              </w:rPr>
              <w:t>Registrado v2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90099" w14:textId="77777777" w:rsidR="00B36CE1" w:rsidRDefault="00000000" w:rsidP="00E025D4">
            <w:pPr>
              <w:jc w:val="both"/>
            </w:pPr>
            <w:r>
              <w:rPr>
                <w:color w:val="1A1A1A"/>
                <w:sz w:val="20"/>
                <w:szCs w:val="20"/>
              </w:rPr>
              <w:t xml:space="preserve">Tendencias de skills del sector. </w:t>
            </w:r>
            <w:proofErr w:type="spellStart"/>
            <w:r>
              <w:rPr>
                <w:color w:val="1A1A1A"/>
                <w:sz w:val="20"/>
                <w:szCs w:val="20"/>
              </w:rPr>
              <w:t>Benchmark</w:t>
            </w:r>
            <w:proofErr w:type="spellEnd"/>
            <w:r>
              <w:rPr>
                <w:color w:val="1A1A1A"/>
                <w:sz w:val="20"/>
                <w:szCs w:val="20"/>
              </w:rPr>
              <w:t>. Proyección de demanda. Alertas críticas.</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38E5B2" w14:textId="77777777" w:rsidR="00B36CE1" w:rsidRDefault="00000000" w:rsidP="00E025D4">
            <w:pPr>
              <w:jc w:val="both"/>
            </w:pPr>
            <w:r>
              <w:rPr>
                <w:color w:val="1A1A1A"/>
                <w:sz w:val="20"/>
                <w:szCs w:val="20"/>
              </w:rPr>
              <w:t>Cap. 4 — Inteligencia</w:t>
            </w:r>
          </w:p>
        </w:tc>
      </w:tr>
    </w:tbl>
    <w:p w14:paraId="5A56F880" w14:textId="77777777" w:rsidR="00B36CE1" w:rsidRDefault="00B36CE1" w:rsidP="00E025D4">
      <w:pPr>
        <w:spacing w:before="200"/>
        <w:jc w:val="both"/>
      </w:pPr>
    </w:p>
    <w:p w14:paraId="55882103" w14:textId="77777777" w:rsidR="00B36CE1" w:rsidRDefault="00000000" w:rsidP="00E025D4">
      <w:pPr>
        <w:jc w:val="both"/>
      </w:pPr>
      <w:r>
        <w:br w:type="page"/>
      </w:r>
    </w:p>
    <w:p w14:paraId="62675A1D" w14:textId="77777777" w:rsidR="00B36CE1" w:rsidRDefault="00000000" w:rsidP="00E025D4">
      <w:pPr>
        <w:pStyle w:val="Ttulo1"/>
        <w:pBdr>
          <w:bottom w:val="single" w:sz="4" w:space="0" w:color="5DCAA5"/>
        </w:pBdr>
        <w:spacing w:before="400" w:after="160"/>
        <w:jc w:val="both"/>
      </w:pPr>
      <w:r>
        <w:rPr>
          <w:b/>
          <w:bCs/>
          <w:color w:val="0F6E56"/>
        </w:rPr>
        <w:lastRenderedPageBreak/>
        <w:t xml:space="preserve">8. </w:t>
      </w:r>
      <w:proofErr w:type="spellStart"/>
      <w:r>
        <w:rPr>
          <w:b/>
          <w:bCs/>
          <w:color w:val="0F6E56"/>
        </w:rPr>
        <w:t>Roadmap</w:t>
      </w:r>
      <w:proofErr w:type="spellEnd"/>
      <w:r>
        <w:rPr>
          <w:b/>
          <w:bCs/>
          <w:color w:val="0F6E56"/>
        </w:rPr>
        <w:t xml:space="preserve"> e implementación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6CE1" w14:paraId="347DA72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31F8E533" w14:textId="77777777" w:rsidR="00B36CE1" w:rsidRDefault="00000000" w:rsidP="00E025D4">
            <w:pPr>
              <w:jc w:val="both"/>
            </w:pPr>
            <w:r>
              <w:rPr>
                <w:i/>
                <w:iCs/>
                <w:color w:val="0C447C"/>
              </w:rPr>
              <w:t>La estrategia de lanzamiento se basa en las Oficinas de Empleo como primer cliente. Estas instituciones ya tienen sus pools — el MOL no llega a un mercado vacío sino a una base de datos existente que necesita inteligencia.</w:t>
            </w:r>
          </w:p>
        </w:tc>
      </w:tr>
    </w:tbl>
    <w:p w14:paraId="5381490C" w14:textId="77777777" w:rsidR="00B36CE1" w:rsidRDefault="00B36CE1" w:rsidP="00E025D4">
      <w:pPr>
        <w:spacing w:before="100"/>
        <w:jc w:val="both"/>
      </w:pPr>
    </w:p>
    <w:p w14:paraId="21DC23B5" w14:textId="77777777" w:rsidR="00B36CE1" w:rsidRDefault="00000000" w:rsidP="00E025D4">
      <w:pPr>
        <w:pStyle w:val="Ttulo2"/>
        <w:spacing w:before="320" w:after="120"/>
        <w:jc w:val="both"/>
      </w:pPr>
      <w:r>
        <w:rPr>
          <w:b/>
          <w:bCs/>
          <w:color w:val="444441"/>
        </w:rPr>
        <w:t>Etapa 1 — Lanzamiento con OEs (primer cliente, datos desde el día uno)</w:t>
      </w:r>
    </w:p>
    <w:p w14:paraId="1552A222" w14:textId="77777777" w:rsidR="00B36CE1" w:rsidRDefault="00000000" w:rsidP="00E025D4">
      <w:pPr>
        <w:spacing w:before="80" w:after="80"/>
        <w:jc w:val="both"/>
      </w:pPr>
      <w:r>
        <w:rPr>
          <w:color w:val="1A1A1A"/>
        </w:rPr>
        <w:t xml:space="preserve">El S2 es el punto de entrada al mercado. Las OEs ya tienen personas, vacantes y cursos. El MOL les aporta el motor que conecta esas bases con inteligencia de competencias. No hay </w:t>
      </w:r>
      <w:proofErr w:type="spellStart"/>
      <w:r>
        <w:rPr>
          <w:color w:val="1A1A1A"/>
        </w:rPr>
        <w:t>chicken</w:t>
      </w:r>
      <w:proofErr w:type="spellEnd"/>
      <w:r>
        <w:rPr>
          <w:color w:val="1A1A1A"/>
        </w:rPr>
        <w:t>-and-</w:t>
      </w:r>
      <w:proofErr w:type="spellStart"/>
      <w:r>
        <w:rPr>
          <w:color w:val="1A1A1A"/>
        </w:rPr>
        <w:t>egg</w:t>
      </w:r>
      <w:proofErr w:type="spellEnd"/>
      <w:r>
        <w:rPr>
          <w:color w:val="1A1A1A"/>
        </w:rPr>
        <w:t>: el gobierno local trae los datos y el MOL trae el motor.</w:t>
      </w:r>
    </w:p>
    <w:p w14:paraId="1E22C1DA" w14:textId="77777777" w:rsidR="00B36CE1" w:rsidRDefault="00B36CE1" w:rsidP="00E025D4">
      <w:pPr>
        <w:spacing w:before="60"/>
        <w:jc w:val="both"/>
      </w:pPr>
    </w:p>
    <w:p w14:paraId="36739752" w14:textId="77777777" w:rsidR="00B36CE1" w:rsidRDefault="00000000" w:rsidP="00E025D4">
      <w:pPr>
        <w:pStyle w:val="Prrafodelista"/>
        <w:numPr>
          <w:ilvl w:val="0"/>
          <w:numId w:val="2"/>
        </w:numPr>
        <w:spacing w:before="60" w:after="60"/>
        <w:jc w:val="both"/>
      </w:pPr>
      <w:r>
        <w:rPr>
          <w:color w:val="1A1A1A"/>
        </w:rPr>
        <w:t>Carga de los tres pools de la OE vía Excel/CSV: personas, vacantes locales y cursos disponibles en el territorio.</w:t>
      </w:r>
    </w:p>
    <w:p w14:paraId="0B80F770" w14:textId="77777777" w:rsidR="00B36CE1" w:rsidRDefault="00000000" w:rsidP="00E025D4">
      <w:pPr>
        <w:pStyle w:val="Prrafodelista"/>
        <w:numPr>
          <w:ilvl w:val="0"/>
          <w:numId w:val="2"/>
        </w:numPr>
        <w:spacing w:before="60" w:after="60"/>
        <w:jc w:val="both"/>
      </w:pPr>
      <w:r>
        <w:rPr>
          <w:color w:val="1A1A1A"/>
        </w:rPr>
        <w:t>Módulo 1 del S2: atención al trabajador con diagnóstico por las 4 vías, matching automático contra vacantes de la OE + pool MOL en la jurisdicción, y orientación a formación con cursos del catálogo propio.</w:t>
      </w:r>
    </w:p>
    <w:p w14:paraId="6DA14493" w14:textId="77777777" w:rsidR="00B36CE1" w:rsidRDefault="00000000" w:rsidP="00E025D4">
      <w:pPr>
        <w:pStyle w:val="Prrafodelista"/>
        <w:numPr>
          <w:ilvl w:val="0"/>
          <w:numId w:val="2"/>
        </w:numPr>
        <w:spacing w:before="60" w:after="60"/>
        <w:jc w:val="both"/>
      </w:pPr>
      <w:r>
        <w:rPr>
          <w:color w:val="1A1A1A"/>
        </w:rPr>
        <w:t xml:space="preserve">Módulo 2 del S2: empresa trae vacante → sistema </w:t>
      </w:r>
      <w:proofErr w:type="spellStart"/>
      <w:r>
        <w:rPr>
          <w:color w:val="1A1A1A"/>
        </w:rPr>
        <w:t>rankea</w:t>
      </w:r>
      <w:proofErr w:type="spellEnd"/>
      <w:r>
        <w:rPr>
          <w:color w:val="1A1A1A"/>
        </w:rPr>
        <w:t xml:space="preserve"> la cartera de la OE por match → técnico preselecciona.</w:t>
      </w:r>
    </w:p>
    <w:p w14:paraId="5ED0A0C7" w14:textId="77777777" w:rsidR="00B36CE1" w:rsidRDefault="00000000" w:rsidP="00E025D4">
      <w:pPr>
        <w:pStyle w:val="Prrafodelista"/>
        <w:numPr>
          <w:ilvl w:val="0"/>
          <w:numId w:val="2"/>
        </w:numPr>
        <w:spacing w:before="60" w:after="60"/>
        <w:jc w:val="both"/>
      </w:pPr>
      <w:r>
        <w:rPr>
          <w:color w:val="1A1A1A"/>
        </w:rPr>
        <w:t xml:space="preserve">Panel operativo: cartera de casos con estado, </w:t>
      </w:r>
      <w:proofErr w:type="spellStart"/>
      <w:r>
        <w:rPr>
          <w:color w:val="1A1A1A"/>
        </w:rPr>
        <w:t>KPIs</w:t>
      </w:r>
      <w:proofErr w:type="spellEnd"/>
      <w:r>
        <w:rPr>
          <w:color w:val="1A1A1A"/>
        </w:rPr>
        <w:t xml:space="preserve"> de la oficina.</w:t>
      </w:r>
    </w:p>
    <w:p w14:paraId="04B4E95C" w14:textId="77777777" w:rsidR="00B36CE1" w:rsidRDefault="00000000" w:rsidP="00E025D4">
      <w:pPr>
        <w:pStyle w:val="Prrafodelista"/>
        <w:numPr>
          <w:ilvl w:val="0"/>
          <w:numId w:val="2"/>
        </w:numPr>
        <w:spacing w:before="60" w:after="60"/>
        <w:jc w:val="both"/>
      </w:pPr>
      <w:r>
        <w:rPr>
          <w:color w:val="1A1A1A"/>
        </w:rPr>
        <w:t>S3 nivel libre: reporte PDF + QR para que los candidatos que pasan por la OE lleven el análisis a sus entrevistas. Activa el S3 de forma orgánica sin venta activa a empresas.</w:t>
      </w:r>
    </w:p>
    <w:p w14:paraId="2B691397" w14:textId="77777777" w:rsidR="00B36CE1" w:rsidRDefault="00000000" w:rsidP="00E025D4">
      <w:pPr>
        <w:pStyle w:val="Prrafodelista"/>
        <w:numPr>
          <w:ilvl w:val="0"/>
          <w:numId w:val="2"/>
        </w:numPr>
        <w:spacing w:before="60" w:after="60"/>
        <w:jc w:val="both"/>
      </w:pPr>
      <w:r>
        <w:rPr>
          <w:color w:val="1A1A1A"/>
        </w:rPr>
        <w:t>ESCO v1.2 como base taxonómica en esta etapa — el Perfil Consolidado Argentino se incorpora en la Etapa 2.</w:t>
      </w:r>
    </w:p>
    <w:p w14:paraId="79213EED" w14:textId="77777777" w:rsidR="00B36CE1" w:rsidRDefault="00B36CE1" w:rsidP="00E025D4">
      <w:pPr>
        <w:spacing w:before="80"/>
        <w:jc w:val="both"/>
      </w:pPr>
    </w:p>
    <w:p w14:paraId="0B77F759" w14:textId="77777777" w:rsidR="00B36CE1" w:rsidRDefault="00000000" w:rsidP="00E025D4">
      <w:pPr>
        <w:pStyle w:val="Ttulo2"/>
        <w:spacing w:before="320" w:after="120"/>
        <w:jc w:val="both"/>
      </w:pPr>
      <w:r>
        <w:rPr>
          <w:b/>
          <w:bCs/>
          <w:color w:val="444441"/>
        </w:rPr>
        <w:t>Etapa 2 — Apertura al trabajador individual (S1) y escalado del pool</w:t>
      </w:r>
    </w:p>
    <w:p w14:paraId="1458BE84" w14:textId="77777777" w:rsidR="00B36CE1" w:rsidRDefault="00000000" w:rsidP="00E025D4">
      <w:pPr>
        <w:spacing w:before="80" w:after="80"/>
        <w:jc w:val="both"/>
      </w:pPr>
      <w:r>
        <w:rPr>
          <w:color w:val="1A1A1A"/>
        </w:rPr>
        <w:t>Con las OEs operativas y el pool de la primera jurisdicción cargado, el S1 puede lanzarse con datos reales. El trabajador que llega al sistema ya puede ver vacantes locales reales — no un catálogo vacío.</w:t>
      </w:r>
    </w:p>
    <w:p w14:paraId="2B9195BC" w14:textId="77777777" w:rsidR="00B36CE1" w:rsidRDefault="00B36CE1" w:rsidP="00E025D4">
      <w:pPr>
        <w:spacing w:before="60"/>
        <w:jc w:val="both"/>
      </w:pPr>
    </w:p>
    <w:p w14:paraId="0B2A2797" w14:textId="77777777" w:rsidR="00B36CE1" w:rsidRDefault="00000000" w:rsidP="00E025D4">
      <w:pPr>
        <w:pStyle w:val="Prrafodelista"/>
        <w:numPr>
          <w:ilvl w:val="0"/>
          <w:numId w:val="2"/>
        </w:numPr>
        <w:spacing w:before="60" w:after="60"/>
        <w:jc w:val="both"/>
      </w:pPr>
      <w:r>
        <w:rPr>
          <w:color w:val="1A1A1A"/>
        </w:rPr>
        <w:t>S1 completo: 4 vías de captura incluyendo carga de títulos con mapeo a resoluciones oficiales, matching con vacantes reales, orientación a formación con cursos del catálogo de las OEs integradas.</w:t>
      </w:r>
    </w:p>
    <w:p w14:paraId="6B3D7A9C" w14:textId="77777777" w:rsidR="00B36CE1" w:rsidRDefault="00000000" w:rsidP="00E025D4">
      <w:pPr>
        <w:pStyle w:val="Prrafodelista"/>
        <w:numPr>
          <w:ilvl w:val="0"/>
          <w:numId w:val="2"/>
        </w:numPr>
        <w:spacing w:before="60" w:after="60"/>
        <w:jc w:val="both"/>
      </w:pPr>
      <w:proofErr w:type="spellStart"/>
      <w:r>
        <w:rPr>
          <w:color w:val="1A1A1A"/>
        </w:rPr>
        <w:t>Opt</w:t>
      </w:r>
      <w:proofErr w:type="spellEnd"/>
      <w:r>
        <w:rPr>
          <w:color w:val="1A1A1A"/>
        </w:rPr>
        <w:t>-in del trabajador para visibilidad en búsquedas de la OE y de empresas.</w:t>
      </w:r>
    </w:p>
    <w:p w14:paraId="309599B3" w14:textId="77777777" w:rsidR="00B36CE1" w:rsidRDefault="00000000" w:rsidP="00E025D4">
      <w:pPr>
        <w:pStyle w:val="Prrafodelista"/>
        <w:numPr>
          <w:ilvl w:val="0"/>
          <w:numId w:val="2"/>
        </w:numPr>
        <w:spacing w:before="60" w:after="60"/>
        <w:jc w:val="both"/>
      </w:pPr>
      <w:r>
        <w:rPr>
          <w:color w:val="1A1A1A"/>
        </w:rPr>
        <w:t xml:space="preserve">La Vía 4 (formación/títulos) se activa a medida que se completa el </w:t>
      </w:r>
      <w:proofErr w:type="spellStart"/>
      <w:r>
        <w:rPr>
          <w:color w:val="1A1A1A"/>
        </w:rPr>
        <w:t>scraping</w:t>
      </w:r>
      <w:proofErr w:type="spellEnd"/>
      <w:r>
        <w:rPr>
          <w:color w:val="1A1A1A"/>
        </w:rPr>
        <w:t xml:space="preserve"> de resoluciones oficiales de carreras argentinas y el catálogo de cursos de academias locales e internacionales.</w:t>
      </w:r>
    </w:p>
    <w:p w14:paraId="76363893" w14:textId="77777777" w:rsidR="00B36CE1" w:rsidRDefault="00000000" w:rsidP="00E025D4">
      <w:pPr>
        <w:pStyle w:val="Prrafodelista"/>
        <w:numPr>
          <w:ilvl w:val="0"/>
          <w:numId w:val="2"/>
        </w:numPr>
        <w:spacing w:before="60" w:after="60"/>
        <w:jc w:val="both"/>
      </w:pPr>
      <w:r>
        <w:rPr>
          <w:color w:val="1A1A1A"/>
        </w:rPr>
        <w:t>El pool del MOL crece orgánicamente con cada trabajador que usa el S1.</w:t>
      </w:r>
    </w:p>
    <w:p w14:paraId="1925435C" w14:textId="77777777" w:rsidR="00B36CE1" w:rsidRDefault="00B36CE1" w:rsidP="00E025D4">
      <w:pPr>
        <w:spacing w:before="80"/>
        <w:jc w:val="both"/>
      </w:pPr>
    </w:p>
    <w:p w14:paraId="4595DFE3" w14:textId="77777777" w:rsidR="00B36CE1" w:rsidRDefault="00000000" w:rsidP="00E025D4">
      <w:pPr>
        <w:pStyle w:val="Ttulo2"/>
        <w:spacing w:before="320" w:after="120"/>
        <w:jc w:val="both"/>
      </w:pPr>
      <w:r>
        <w:rPr>
          <w:b/>
          <w:bCs/>
          <w:color w:val="444441"/>
        </w:rPr>
        <w:t>Etapa 3 — Capacidades avanzadas e inteligencia</w:t>
      </w:r>
    </w:p>
    <w:p w14:paraId="21BADB89" w14:textId="77777777" w:rsidR="00B36CE1" w:rsidRDefault="00000000" w:rsidP="00E025D4">
      <w:pPr>
        <w:pStyle w:val="Prrafodelista"/>
        <w:numPr>
          <w:ilvl w:val="0"/>
          <w:numId w:val="2"/>
        </w:numPr>
        <w:spacing w:before="60" w:after="60"/>
        <w:jc w:val="both"/>
      </w:pPr>
      <w:r>
        <w:rPr>
          <w:color w:val="1A1A1A"/>
        </w:rPr>
        <w:t>Perfil Consolidado Argentino: incorporación de competencias emergentes curadas del mercado local.</w:t>
      </w:r>
    </w:p>
    <w:p w14:paraId="1884E8F8" w14:textId="77777777" w:rsidR="00B36CE1" w:rsidRDefault="00000000" w:rsidP="00E025D4">
      <w:pPr>
        <w:pStyle w:val="Prrafodelista"/>
        <w:numPr>
          <w:ilvl w:val="0"/>
          <w:numId w:val="2"/>
        </w:numPr>
        <w:spacing w:before="60" w:after="60"/>
        <w:jc w:val="both"/>
      </w:pPr>
      <w:r>
        <w:rPr>
          <w:color w:val="1A1A1A"/>
        </w:rPr>
        <w:t>Módulo 3 del S2 — Inteligencia local: brechas de la jurisdicción, cursos que faltan, reportes institucionales con datos de calidad sobre el mercado laboral del territorio.</w:t>
      </w:r>
    </w:p>
    <w:p w14:paraId="3DEA2F89" w14:textId="77777777" w:rsidR="00B36CE1" w:rsidRDefault="00000000" w:rsidP="00E025D4">
      <w:pPr>
        <w:pStyle w:val="Prrafodelista"/>
        <w:numPr>
          <w:ilvl w:val="0"/>
          <w:numId w:val="2"/>
        </w:numPr>
        <w:spacing w:before="60" w:after="60"/>
        <w:jc w:val="both"/>
      </w:pPr>
      <w:r>
        <w:rPr>
          <w:color w:val="1A1A1A"/>
        </w:rPr>
        <w:lastRenderedPageBreak/>
        <w:t xml:space="preserve">S3 nivel registrado: cuenta empresa, publicar búsquedas, perfiles de puesto, historial, comparación, </w:t>
      </w:r>
      <w:proofErr w:type="spellStart"/>
      <w:r>
        <w:rPr>
          <w:color w:val="1A1A1A"/>
        </w:rPr>
        <w:t>benchmark</w:t>
      </w:r>
      <w:proofErr w:type="spellEnd"/>
      <w:r>
        <w:rPr>
          <w:color w:val="1A1A1A"/>
        </w:rPr>
        <w:t>, búsqueda en pool.</w:t>
      </w:r>
    </w:p>
    <w:p w14:paraId="5C2E7282" w14:textId="77777777" w:rsidR="00B36CE1" w:rsidRDefault="00000000" w:rsidP="00E025D4">
      <w:pPr>
        <w:pStyle w:val="Prrafodelista"/>
        <w:numPr>
          <w:ilvl w:val="0"/>
          <w:numId w:val="2"/>
        </w:numPr>
        <w:spacing w:before="60" w:after="60"/>
        <w:jc w:val="both"/>
      </w:pPr>
      <w:r>
        <w:rPr>
          <w:color w:val="1A1A1A"/>
        </w:rPr>
        <w:t>Validación institucional en el reporte: skills corroboradas por el técnico de la OE quedan marcadas como verificadas.</w:t>
      </w:r>
    </w:p>
    <w:p w14:paraId="7CEBD9F6" w14:textId="77777777" w:rsidR="00B36CE1" w:rsidRDefault="00B36CE1" w:rsidP="00E025D4">
      <w:pPr>
        <w:spacing w:before="80"/>
        <w:jc w:val="both"/>
      </w:pPr>
    </w:p>
    <w:p w14:paraId="7F15B26B" w14:textId="77777777" w:rsidR="00B36CE1" w:rsidRDefault="00000000" w:rsidP="00E025D4">
      <w:pPr>
        <w:pStyle w:val="Ttulo2"/>
        <w:spacing w:before="320" w:after="120"/>
        <w:jc w:val="both"/>
      </w:pPr>
      <w:r>
        <w:rPr>
          <w:b/>
          <w:bCs/>
          <w:color w:val="444441"/>
        </w:rPr>
        <w:t>Etapa 4 — Proveedores de formación como cliente y certificación MOL</w:t>
      </w:r>
    </w:p>
    <w:p w14:paraId="7E6A9D0A" w14:textId="77777777" w:rsidR="00B36CE1" w:rsidRDefault="00000000" w:rsidP="00E025D4">
      <w:pPr>
        <w:spacing w:before="80" w:after="80"/>
        <w:jc w:val="both"/>
      </w:pPr>
      <w:r>
        <w:rPr>
          <w:color w:val="1A1A1A"/>
        </w:rPr>
        <w:t>Cuando el catálogo de cursos mapeados a ESCO es lo suficientemente robusto, los proveedores de formación tienen el incentivo de adherirse al sistema.</w:t>
      </w:r>
    </w:p>
    <w:p w14:paraId="5B1797AB" w14:textId="77777777" w:rsidR="00B36CE1" w:rsidRDefault="00B36CE1" w:rsidP="00E025D4">
      <w:pPr>
        <w:spacing w:before="60"/>
        <w:jc w:val="both"/>
      </w:pPr>
    </w:p>
    <w:p w14:paraId="332271E2" w14:textId="77777777" w:rsidR="00B36CE1" w:rsidRDefault="00000000" w:rsidP="00E025D4">
      <w:pPr>
        <w:pStyle w:val="Prrafodelista"/>
        <w:numPr>
          <w:ilvl w:val="0"/>
          <w:numId w:val="2"/>
        </w:numPr>
        <w:spacing w:before="60" w:after="60"/>
        <w:jc w:val="both"/>
      </w:pPr>
      <w:r>
        <w:rPr>
          <w:color w:val="1A1A1A"/>
        </w:rPr>
        <w:t>Sello de certificación MOL para cursos de instituciones adheridas — academias, universidades, plataformas.</w:t>
      </w:r>
    </w:p>
    <w:p w14:paraId="4B77C11E" w14:textId="77777777" w:rsidR="00B36CE1" w:rsidRDefault="00000000" w:rsidP="00E025D4">
      <w:pPr>
        <w:pStyle w:val="Prrafodelista"/>
        <w:numPr>
          <w:ilvl w:val="0"/>
          <w:numId w:val="2"/>
        </w:numPr>
        <w:spacing w:before="60" w:after="60"/>
        <w:jc w:val="both"/>
      </w:pPr>
      <w:r>
        <w:rPr>
          <w:color w:val="1A1A1A"/>
        </w:rPr>
        <w:t>Los egresados de instituciones adheridas tienen sus skills acreditadas automáticamente en el sistema.</w:t>
      </w:r>
    </w:p>
    <w:p w14:paraId="4C3889D1" w14:textId="77777777" w:rsidR="00B36CE1" w:rsidRDefault="00000000" w:rsidP="00E025D4">
      <w:pPr>
        <w:pStyle w:val="Prrafodelista"/>
        <w:numPr>
          <w:ilvl w:val="0"/>
          <w:numId w:val="2"/>
        </w:numPr>
        <w:spacing w:before="60" w:after="60"/>
        <w:jc w:val="both"/>
      </w:pPr>
      <w:r>
        <w:rPr>
          <w:color w:val="1A1A1A"/>
        </w:rPr>
        <w:t>El QR evoluciona de reporte a credencial verificable con valor de mercado propio.</w:t>
      </w:r>
    </w:p>
    <w:p w14:paraId="300C02AD" w14:textId="77777777" w:rsidR="00B36CE1" w:rsidRDefault="00000000" w:rsidP="00E025D4">
      <w:pPr>
        <w:pStyle w:val="Prrafodelista"/>
        <w:numPr>
          <w:ilvl w:val="0"/>
          <w:numId w:val="2"/>
        </w:numPr>
        <w:spacing w:before="60" w:after="60"/>
        <w:jc w:val="both"/>
      </w:pPr>
      <w:r>
        <w:rPr>
          <w:color w:val="1A1A1A"/>
        </w:rPr>
        <w:t>Módulos de reskilling e inteligencia sectorial del S3 completos.</w:t>
      </w:r>
    </w:p>
    <w:p w14:paraId="57CF61F7" w14:textId="77777777" w:rsidR="00B36CE1" w:rsidRDefault="00000000" w:rsidP="00E025D4">
      <w:pPr>
        <w:pStyle w:val="Prrafodelista"/>
        <w:numPr>
          <w:ilvl w:val="0"/>
          <w:numId w:val="2"/>
        </w:numPr>
        <w:spacing w:before="60" w:after="60"/>
        <w:jc w:val="both"/>
      </w:pPr>
      <w:proofErr w:type="gramStart"/>
      <w:r>
        <w:rPr>
          <w:color w:val="1A1A1A"/>
        </w:rPr>
        <w:t>API pública</w:t>
      </w:r>
      <w:proofErr w:type="gramEnd"/>
      <w:r>
        <w:rPr>
          <w:color w:val="1A1A1A"/>
        </w:rPr>
        <w:t xml:space="preserve"> para integración con portales de empleo de gobiernos locales a escala.</w:t>
      </w:r>
    </w:p>
    <w:sectPr w:rsidR="00B36C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3DD7"/>
    <w:multiLevelType w:val="hybridMultilevel"/>
    <w:tmpl w:val="3776060E"/>
    <w:lvl w:ilvl="0" w:tplc="931E7D38">
      <w:start w:val="1"/>
      <w:numFmt w:val="bullet"/>
      <w:lvlText w:val="•"/>
      <w:lvlJc w:val="left"/>
      <w:pPr>
        <w:ind w:left="600" w:hanging="300"/>
      </w:pPr>
    </w:lvl>
    <w:lvl w:ilvl="1" w:tplc="54885294">
      <w:numFmt w:val="decimal"/>
      <w:lvlText w:val=""/>
      <w:lvlJc w:val="left"/>
    </w:lvl>
    <w:lvl w:ilvl="2" w:tplc="8598A294">
      <w:numFmt w:val="decimal"/>
      <w:lvlText w:val=""/>
      <w:lvlJc w:val="left"/>
    </w:lvl>
    <w:lvl w:ilvl="3" w:tplc="9564C924">
      <w:numFmt w:val="decimal"/>
      <w:lvlText w:val=""/>
      <w:lvlJc w:val="left"/>
    </w:lvl>
    <w:lvl w:ilvl="4" w:tplc="EDFC9C0C">
      <w:numFmt w:val="decimal"/>
      <w:lvlText w:val=""/>
      <w:lvlJc w:val="left"/>
    </w:lvl>
    <w:lvl w:ilvl="5" w:tplc="1E70F914">
      <w:numFmt w:val="decimal"/>
      <w:lvlText w:val=""/>
      <w:lvlJc w:val="left"/>
    </w:lvl>
    <w:lvl w:ilvl="6" w:tplc="079E9358">
      <w:numFmt w:val="decimal"/>
      <w:lvlText w:val=""/>
      <w:lvlJc w:val="left"/>
    </w:lvl>
    <w:lvl w:ilvl="7" w:tplc="0AC4585E">
      <w:numFmt w:val="decimal"/>
      <w:lvlText w:val=""/>
      <w:lvlJc w:val="left"/>
    </w:lvl>
    <w:lvl w:ilvl="8" w:tplc="A8AC39A4">
      <w:numFmt w:val="decimal"/>
      <w:lvlText w:val=""/>
      <w:lvlJc w:val="left"/>
    </w:lvl>
  </w:abstractNum>
  <w:abstractNum w:abstractNumId="1" w15:restartNumberingAfterBreak="0">
    <w:nsid w:val="29F902A8"/>
    <w:multiLevelType w:val="hybridMultilevel"/>
    <w:tmpl w:val="1E32CFEA"/>
    <w:lvl w:ilvl="0" w:tplc="C7F0DB68">
      <w:start w:val="1"/>
      <w:numFmt w:val="decimal"/>
      <w:lvlText w:val="%1."/>
      <w:lvlJc w:val="left"/>
      <w:pPr>
        <w:ind w:left="600" w:hanging="300"/>
      </w:pPr>
    </w:lvl>
    <w:lvl w:ilvl="1" w:tplc="A8F65738">
      <w:numFmt w:val="decimal"/>
      <w:lvlText w:val=""/>
      <w:lvlJc w:val="left"/>
    </w:lvl>
    <w:lvl w:ilvl="2" w:tplc="55CE2D60">
      <w:numFmt w:val="decimal"/>
      <w:lvlText w:val=""/>
      <w:lvlJc w:val="left"/>
    </w:lvl>
    <w:lvl w:ilvl="3" w:tplc="4B963744">
      <w:numFmt w:val="decimal"/>
      <w:lvlText w:val=""/>
      <w:lvlJc w:val="left"/>
    </w:lvl>
    <w:lvl w:ilvl="4" w:tplc="85081CEC">
      <w:numFmt w:val="decimal"/>
      <w:lvlText w:val=""/>
      <w:lvlJc w:val="left"/>
    </w:lvl>
    <w:lvl w:ilvl="5" w:tplc="D3001EB2">
      <w:numFmt w:val="decimal"/>
      <w:lvlText w:val=""/>
      <w:lvlJc w:val="left"/>
    </w:lvl>
    <w:lvl w:ilvl="6" w:tplc="E71E2434">
      <w:numFmt w:val="decimal"/>
      <w:lvlText w:val=""/>
      <w:lvlJc w:val="left"/>
    </w:lvl>
    <w:lvl w:ilvl="7" w:tplc="6366A0DA">
      <w:numFmt w:val="decimal"/>
      <w:lvlText w:val=""/>
      <w:lvlJc w:val="left"/>
    </w:lvl>
    <w:lvl w:ilvl="8" w:tplc="52E0AB6C">
      <w:numFmt w:val="decimal"/>
      <w:lvlText w:val=""/>
      <w:lvlJc w:val="left"/>
    </w:lvl>
  </w:abstractNum>
  <w:abstractNum w:abstractNumId="2" w15:restartNumberingAfterBreak="0">
    <w:nsid w:val="4B931563"/>
    <w:multiLevelType w:val="hybridMultilevel"/>
    <w:tmpl w:val="54942452"/>
    <w:lvl w:ilvl="0" w:tplc="B3F42EC6">
      <w:start w:val="1"/>
      <w:numFmt w:val="bullet"/>
      <w:lvlText w:val="●"/>
      <w:lvlJc w:val="left"/>
      <w:pPr>
        <w:ind w:left="720" w:hanging="360"/>
      </w:pPr>
    </w:lvl>
    <w:lvl w:ilvl="1" w:tplc="A70290B8">
      <w:start w:val="1"/>
      <w:numFmt w:val="bullet"/>
      <w:lvlText w:val="○"/>
      <w:lvlJc w:val="left"/>
      <w:pPr>
        <w:ind w:left="1440" w:hanging="360"/>
      </w:pPr>
    </w:lvl>
    <w:lvl w:ilvl="2" w:tplc="4B36AFE0">
      <w:start w:val="1"/>
      <w:numFmt w:val="bullet"/>
      <w:lvlText w:val="■"/>
      <w:lvlJc w:val="left"/>
      <w:pPr>
        <w:ind w:left="2160" w:hanging="360"/>
      </w:pPr>
    </w:lvl>
    <w:lvl w:ilvl="3" w:tplc="CEEE2122">
      <w:start w:val="1"/>
      <w:numFmt w:val="bullet"/>
      <w:lvlText w:val="●"/>
      <w:lvlJc w:val="left"/>
      <w:pPr>
        <w:ind w:left="2880" w:hanging="360"/>
      </w:pPr>
    </w:lvl>
    <w:lvl w:ilvl="4" w:tplc="9A6A3D32">
      <w:start w:val="1"/>
      <w:numFmt w:val="bullet"/>
      <w:lvlText w:val="○"/>
      <w:lvlJc w:val="left"/>
      <w:pPr>
        <w:ind w:left="3600" w:hanging="360"/>
      </w:pPr>
    </w:lvl>
    <w:lvl w:ilvl="5" w:tplc="30E65A04">
      <w:start w:val="1"/>
      <w:numFmt w:val="bullet"/>
      <w:lvlText w:val="■"/>
      <w:lvlJc w:val="left"/>
      <w:pPr>
        <w:ind w:left="4320" w:hanging="360"/>
      </w:pPr>
    </w:lvl>
    <w:lvl w:ilvl="6" w:tplc="A600EDD2">
      <w:start w:val="1"/>
      <w:numFmt w:val="bullet"/>
      <w:lvlText w:val="●"/>
      <w:lvlJc w:val="left"/>
      <w:pPr>
        <w:ind w:left="5040" w:hanging="360"/>
      </w:pPr>
    </w:lvl>
    <w:lvl w:ilvl="7" w:tplc="24B6C772">
      <w:start w:val="1"/>
      <w:numFmt w:val="bullet"/>
      <w:lvlText w:val="●"/>
      <w:lvlJc w:val="left"/>
      <w:pPr>
        <w:ind w:left="5760" w:hanging="360"/>
      </w:pPr>
    </w:lvl>
    <w:lvl w:ilvl="8" w:tplc="D83CFE40">
      <w:start w:val="1"/>
      <w:numFmt w:val="bullet"/>
      <w:lvlText w:val="●"/>
      <w:lvlJc w:val="left"/>
      <w:pPr>
        <w:ind w:left="6480" w:hanging="360"/>
      </w:pPr>
    </w:lvl>
  </w:abstractNum>
  <w:num w:numId="1" w16cid:durableId="1214804411">
    <w:abstractNumId w:val="2"/>
    <w:lvlOverride w:ilvl="0">
      <w:startOverride w:val="1"/>
    </w:lvlOverride>
  </w:num>
  <w:num w:numId="2" w16cid:durableId="1705448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CE1"/>
    <w:rsid w:val="007B48CB"/>
    <w:rsid w:val="00B36CE1"/>
    <w:rsid w:val="00BF21A7"/>
    <w:rsid w:val="00E025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4119"/>
  <w15:docId w15:val="{2B2E1D24-92A8-4D8F-8A36-16899502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4821</Words>
  <Characters>26136</Characters>
  <Application>Microsoft Office Word</Application>
  <DocSecurity>0</DocSecurity>
  <Lines>792</Lines>
  <Paragraphs>436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Rodriguez</cp:lastModifiedBy>
  <cp:revision>2</cp:revision>
  <dcterms:created xsi:type="dcterms:W3CDTF">2026-03-19T13:36:00Z</dcterms:created>
  <dcterms:modified xsi:type="dcterms:W3CDTF">2026-03-19T13:36:00Z</dcterms:modified>
</cp:coreProperties>
</file>