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 LUZON STATE UNIVERSITY</w:t>
      </w:r>
    </w:p>
    <w:p w:rsidR="00000000" w:rsidDel="00000000" w:rsidP="00000000" w:rsidRDefault="00000000" w:rsidRPr="00000000" w14:paraId="00000002">
      <w:pPr>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City of Mu</w:t>
      </w:r>
      <w:r w:rsidDel="00000000" w:rsidR="00000000" w:rsidRPr="00000000">
        <w:rPr>
          <w:rFonts w:ascii="Courier New" w:cs="Courier New" w:eastAsia="Courier New" w:hAnsi="Courier New"/>
          <w:sz w:val="24"/>
          <w:szCs w:val="24"/>
          <w:rtl w:val="0"/>
        </w:rPr>
        <w:t xml:space="preserve">ñ</w:t>
      </w:r>
      <w:r w:rsidDel="00000000" w:rsidR="00000000" w:rsidRPr="00000000">
        <w:rPr>
          <w:rFonts w:ascii="Times New Roman" w:cs="Times New Roman" w:eastAsia="Times New Roman" w:hAnsi="Times New Roman"/>
          <w:sz w:val="24"/>
          <w:szCs w:val="24"/>
          <w:rtl w:val="0"/>
        </w:rPr>
        <w:t xml:space="preserve">oz</w:t>
      </w:r>
    </w:p>
    <w:p w:rsidR="00000000" w:rsidDel="00000000" w:rsidP="00000000" w:rsidRDefault="00000000" w:rsidRPr="00000000" w14:paraId="00000003">
      <w:pPr>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Nueva Ecija</w:t>
      </w:r>
    </w:p>
    <w:p w:rsidR="00000000" w:rsidDel="00000000" w:rsidP="00000000" w:rsidRDefault="00000000" w:rsidRPr="00000000" w14:paraId="00000004">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firstLine="0"/>
        <w:jc w:val="cente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(Use Title Case and Inverted Pyramid Format if applicable. Remove this instruction before submission.)</w:t>
      </w:r>
    </w:p>
    <w:p w:rsidR="00000000" w:rsidDel="00000000" w:rsidP="00000000" w:rsidRDefault="00000000" w:rsidRPr="00000000" w14:paraId="00000008">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Paper</w:t>
      </w:r>
    </w:p>
    <w:p w:rsidR="00000000" w:rsidDel="00000000" w:rsidP="00000000" w:rsidRDefault="00000000" w:rsidRPr="00000000" w14:paraId="0000000A">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720" w:hanging="720"/>
        <w:jc w:val="cente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Herrera, Samantha Ysabella G.</w:t>
      </w:r>
    </w:p>
    <w:p w:rsidR="00000000" w:rsidDel="00000000" w:rsidP="00000000" w:rsidRDefault="00000000" w:rsidRPr="00000000" w14:paraId="0000000D">
      <w:pPr>
        <w:ind w:left="720" w:hanging="720"/>
        <w:jc w:val="cente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Cacalda, Krizeth Joi C.</w:t>
      </w:r>
    </w:p>
    <w:p w:rsidR="00000000" w:rsidDel="00000000" w:rsidP="00000000" w:rsidRDefault="00000000" w:rsidRPr="00000000" w14:paraId="0000000E">
      <w:pPr>
        <w:ind w:left="720" w:hanging="720"/>
        <w:jc w:val="cente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Lopez, Cassandra I.</w:t>
      </w:r>
    </w:p>
    <w:p w:rsidR="00000000" w:rsidDel="00000000" w:rsidP="00000000" w:rsidRDefault="00000000" w:rsidRPr="00000000" w14:paraId="0000000F">
      <w:pPr>
        <w:ind w:left="720" w:hanging="720"/>
        <w:jc w:val="cente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Miranda, Gabriel Joseph A. </w:t>
      </w:r>
    </w:p>
    <w:p w:rsidR="00000000" w:rsidDel="00000000" w:rsidP="00000000" w:rsidRDefault="00000000" w:rsidRPr="00000000" w14:paraId="00000010">
      <w:pPr>
        <w:ind w:left="720" w:hanging="720"/>
        <w:jc w:val="cente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Oca, Bea Marie M.</w:t>
      </w:r>
    </w:p>
    <w:p w:rsidR="00000000" w:rsidDel="00000000" w:rsidP="00000000" w:rsidRDefault="00000000" w:rsidRPr="00000000" w14:paraId="00000011">
      <w:pPr>
        <w:ind w:left="720" w:hanging="720"/>
        <w:jc w:val="cente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Santiago, Mariah Nicole M.</w:t>
      </w:r>
    </w:p>
    <w:p w:rsidR="00000000" w:rsidDel="00000000" w:rsidP="00000000" w:rsidRDefault="00000000" w:rsidRPr="00000000" w14:paraId="00000012">
      <w:pPr>
        <w:ind w:left="720" w:hanging="720"/>
        <w:jc w:val="center"/>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13">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Semester of SY 2026-2027</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r w:rsidDel="00000000" w:rsidR="00000000" w:rsidRPr="00000000">
        <w:rPr>
          <w:rtl w:val="0"/>
        </w:rPr>
      </w:r>
    </w:p>
    <w:p w:rsidR="00000000" w:rsidDel="00000000" w:rsidP="00000000" w:rsidRDefault="00000000" w:rsidRPr="00000000" w14:paraId="0000001A">
      <w:pPr>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project aims to develop a centralized financial transaction monitoring system for DYS Event Management. At present, the business relies on a manual process to record transactions and cash flows across its four sectors, which is inefficient, disorganized, and vulnerable to human error. The lack of a unified platform makes it difficult to track inflows and outflows accurately, often resulting in discrepancies and reduced transparency in financial records. By introducing a digital system that consolidates all transaction data, the project will enable real-time monitoring of cashflows, minimize risks of mismanagement, and ensure accountability across branches. The overall objective is to provide DYS Event Management with a reliable tool to streamline financial tracking, enhance transparency, and support better decision-making for sustainable growth.</w:t>
      </w:r>
      <w:r w:rsidDel="00000000" w:rsidR="00000000" w:rsidRPr="00000000">
        <w:rPr>
          <w:rtl w:val="0"/>
        </w:rPr>
      </w:r>
    </w:p>
    <w:p w:rsidR="00000000" w:rsidDel="00000000" w:rsidP="00000000" w:rsidRDefault="00000000" w:rsidRPr="00000000" w14:paraId="0000001B">
      <w:pPr>
        <w:spacing w:line="48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1C">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finance holder in our DYS Event Management faces problems in monitoring their financial transactions because they don’t have a system to track all of the cash inflows and outflows in the business, and sometimes because of inaccurate track, they might lose money. This lack of proper tracking hinders the effective expense management and compromises financial transparency. Addressing this issue is crucial, as reliable financial monitoring ensures accountability, and prevents mismanagement of funds. If left unresolved, the problem may result in unnoticed errors, potential fraud, and a decline in trust toward financial reporting and overall financial stability.</w:t>
      </w:r>
    </w:p>
    <w:p w:rsidR="00000000" w:rsidDel="00000000" w:rsidP="00000000" w:rsidRDefault="00000000" w:rsidRPr="00000000" w14:paraId="0000001D">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p w:rsidR="00000000" w:rsidDel="00000000" w:rsidP="00000000" w:rsidRDefault="00000000" w:rsidRPr="00000000" w14:paraId="00000021">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DYS Sale Tracking System a mobile application designed to help DYS Events Management records, organize,and monitor sales transactions, business expenses and other financial records in a centralized platform. The application will enable the owner and authorized department heads to record daily transactions and expenses. It will also feature an automatic calculator that computes total sales and expenses based on the records to reduce manual calculation and improve accuracy of financial records. In addition, the system will allow the owner user to switch easily between the different business sectors of DYS Event Management to the records of each sector organized and separated.</w:t>
      </w:r>
    </w:p>
    <w:p w:rsidR="00000000" w:rsidDel="00000000" w:rsidP="00000000" w:rsidRDefault="00000000" w:rsidRPr="00000000" w14:paraId="0000002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applications are designed to address the challenges experienced by the business owner in managing sales and expenses records. Since transactions are currently recorded through handwritten notes, receipts, and Messenger conversation the important information may be forgotten, misplaced, or to record inaccurately, especially during busy schedules. By storing all transaction records in one application, users can conveniently access, update, and monitor records anytime using their mobile devices. The system will also include role based access for authorized users and visual reports such as graphs and charts to provide a clearer summary of sales and expenses. </w:t>
      </w:r>
    </w:p>
    <w:p w:rsidR="00000000" w:rsidDel="00000000" w:rsidP="00000000" w:rsidRDefault="00000000" w:rsidRPr="00000000" w14:paraId="00000023">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USER</w:t>
      </w: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20"/>
        <w:gridCol w:w="7125"/>
        <w:tblGridChange w:id="0">
          <w:tblGrid>
            <w:gridCol w:w="2220"/>
            <w:gridCol w:w="7125"/>
          </w:tblGrid>
        </w:tblGridChange>
      </w:tblGrid>
      <w:tr>
        <w:trPr>
          <w:cantSplit w:val="0"/>
          <w:tblHeader w:val="1"/>
        </w:trPr>
        <w:tc>
          <w:tcPr>
            <w:vAlign w:val="center"/>
          </w:tcPr>
          <w:p w:rsidR="00000000" w:rsidDel="00000000" w:rsidP="00000000" w:rsidRDefault="00000000" w:rsidRPr="00000000" w14:paraId="00000024">
            <w:pPr>
              <w:spacing w:line="48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User</w:t>
            </w:r>
          </w:p>
        </w:tc>
        <w:tc>
          <w:tcPr>
            <w:vAlign w:val="center"/>
          </w:tcPr>
          <w:p w:rsidR="00000000" w:rsidDel="00000000" w:rsidP="00000000" w:rsidRDefault="00000000" w:rsidRPr="00000000" w14:paraId="00000025">
            <w:pPr>
              <w:spacing w:line="48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Benefits</w:t>
            </w:r>
          </w:p>
        </w:tc>
      </w:tr>
      <w:tr>
        <w:trPr>
          <w:cantSplit w:val="0"/>
          <w:tblHeader w:val="0"/>
        </w:trPr>
        <w:tc>
          <w:tcPr>
            <w:vAlign w:val="center"/>
          </w:tcPr>
          <w:p w:rsidR="00000000" w:rsidDel="00000000" w:rsidP="00000000" w:rsidRDefault="00000000" w:rsidRPr="00000000" w14:paraId="00000026">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Owner</w:t>
            </w:r>
          </w:p>
        </w:tc>
        <w:tc>
          <w:tcPr>
            <w:vAlign w:val="center"/>
          </w:tcPr>
          <w:p w:rsidR="00000000" w:rsidDel="00000000" w:rsidP="00000000" w:rsidRDefault="00000000" w:rsidRPr="00000000" w14:paraId="00000027">
            <w:pPr>
              <w:numPr>
                <w:ilvl w:val="0"/>
                <w:numId w:val="6"/>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Easier access and monitoring of daily sales transactions, expenses, and automated payroll.</w:t>
            </w:r>
          </w:p>
          <w:p w:rsidR="00000000" w:rsidDel="00000000" w:rsidP="00000000" w:rsidRDefault="00000000" w:rsidRPr="00000000" w14:paraId="00000028">
            <w:pPr>
              <w:numPr>
                <w:ilvl w:val="0"/>
                <w:numId w:val="6"/>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Brief review of business performance using sales graphs and trends.</w:t>
            </w:r>
          </w:p>
          <w:p w:rsidR="00000000" w:rsidDel="00000000" w:rsidP="00000000" w:rsidRDefault="00000000" w:rsidRPr="00000000" w14:paraId="00000029">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Smooth management of financial records across different business sectors.</w:t>
            </w:r>
          </w:p>
        </w:tc>
      </w:tr>
      <w:tr>
        <w:trPr>
          <w:cantSplit w:val="0"/>
          <w:tblHeader w:val="0"/>
        </w:trPr>
        <w:tc>
          <w:tcPr>
            <w:vAlign w:val="center"/>
          </w:tcPr>
          <w:p w:rsidR="00000000" w:rsidDel="00000000" w:rsidP="00000000" w:rsidRDefault="00000000" w:rsidRPr="00000000" w14:paraId="0000002A">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Manager</w:t>
            </w:r>
          </w:p>
        </w:tc>
        <w:tc>
          <w:tcPr>
            <w:vAlign w:val="center"/>
          </w:tcPr>
          <w:p w:rsidR="00000000" w:rsidDel="00000000" w:rsidP="00000000" w:rsidRDefault="00000000" w:rsidRPr="00000000" w14:paraId="0000002B">
            <w:pPr>
              <w:numPr>
                <w:ilvl w:val="0"/>
                <w:numId w:val="2"/>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Secure access to specific business sector data using role-based access control.</w:t>
            </w:r>
          </w:p>
          <w:p w:rsidR="00000000" w:rsidDel="00000000" w:rsidP="00000000" w:rsidRDefault="00000000" w:rsidRPr="00000000" w14:paraId="0000002C">
            <w:pPr>
              <w:numPr>
                <w:ilvl w:val="0"/>
                <w:numId w:val="2"/>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Efficient tracking of budgets and quantities of specific items in events.</w:t>
            </w:r>
          </w:p>
          <w:p w:rsidR="00000000" w:rsidDel="00000000" w:rsidP="00000000" w:rsidRDefault="00000000" w:rsidRPr="00000000" w14:paraId="0000002D">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Reduced manual effort in calculating daily logs and team sales.</w:t>
            </w:r>
          </w:p>
        </w:tc>
      </w:tr>
      <w:tr>
        <w:trPr>
          <w:cantSplit w:val="0"/>
          <w:tblHeader w:val="0"/>
        </w:trPr>
        <w:tc>
          <w:tcPr>
            <w:vAlign w:val="center"/>
          </w:tcPr>
          <w:p w:rsidR="00000000" w:rsidDel="00000000" w:rsidP="00000000" w:rsidRDefault="00000000" w:rsidRPr="00000000" w14:paraId="0000002E">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Employees/Event Staff</w:t>
            </w:r>
          </w:p>
        </w:tc>
        <w:tc>
          <w:tcPr>
            <w:vAlign w:val="center"/>
          </w:tcPr>
          <w:p w:rsidR="00000000" w:rsidDel="00000000" w:rsidP="00000000" w:rsidRDefault="00000000" w:rsidRPr="00000000" w14:paraId="0000002F">
            <w:pPr>
              <w:numPr>
                <w:ilvl w:val="0"/>
                <w:numId w:val="1"/>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Transparency and accuracy regarding the automated salary computations.</w:t>
            </w:r>
          </w:p>
          <w:p w:rsidR="00000000" w:rsidDel="00000000" w:rsidP="00000000" w:rsidRDefault="00000000" w:rsidRPr="00000000" w14:paraId="00000030">
            <w:pPr>
              <w:numPr>
                <w:ilvl w:val="0"/>
                <w:numId w:val="1"/>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Faster and error-free on-site logging of transactions and expenses.</w:t>
            </w:r>
          </w:p>
          <w:p w:rsidR="00000000" w:rsidDel="00000000" w:rsidP="00000000" w:rsidRDefault="00000000" w:rsidRPr="00000000" w14:paraId="00000031">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Reduced paperwork for recording daily sales.</w:t>
            </w:r>
          </w:p>
        </w:tc>
      </w:tr>
    </w:tbl>
    <w:p w:rsidR="00000000" w:rsidDel="00000000" w:rsidP="00000000" w:rsidRDefault="00000000" w:rsidRPr="00000000" w14:paraId="00000032">
      <w:pPr>
        <w:spacing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MAJOR FEATURES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0"/>
        <w:gridCol w:w="7080"/>
        <w:tblGridChange w:id="0">
          <w:tblGrid>
            <w:gridCol w:w="2270"/>
            <w:gridCol w:w="7080"/>
          </w:tblGrid>
        </w:tblGridChange>
      </w:tblGrid>
      <w:tr>
        <w:trPr>
          <w:cantSplit w:val="0"/>
          <w:tblHeader w:val="0"/>
        </w:trPr>
        <w:tc>
          <w:tcPr/>
          <w:p w:rsidR="00000000" w:rsidDel="00000000" w:rsidP="00000000" w:rsidRDefault="00000000" w:rsidRPr="00000000" w14:paraId="00000034">
            <w:pPr>
              <w:spacing w:after="160" w:line="48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p w:rsidR="00000000" w:rsidDel="00000000" w:rsidP="00000000" w:rsidRDefault="00000000" w:rsidRPr="00000000" w14:paraId="00000035">
            <w:pPr>
              <w:spacing w:after="160" w:line="48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0036">
            <w:pPr>
              <w:spacing w:after="16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Financial Calculator</w:t>
            </w:r>
          </w:p>
        </w:tc>
        <w:tc>
          <w:tcPr/>
          <w:p w:rsidR="00000000" w:rsidDel="00000000" w:rsidP="00000000" w:rsidRDefault="00000000" w:rsidRPr="00000000" w14:paraId="00000037">
            <w:pPr>
              <w:spacing w:after="16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computes the daily sales and expenses to eliminate manual errors.</w:t>
            </w:r>
          </w:p>
        </w:tc>
      </w:tr>
      <w:tr>
        <w:trPr>
          <w:cantSplit w:val="0"/>
          <w:tblHeader w:val="0"/>
        </w:trPr>
        <w:tc>
          <w:tcPr/>
          <w:p w:rsidR="00000000" w:rsidDel="00000000" w:rsidP="00000000" w:rsidRDefault="00000000" w:rsidRPr="00000000" w14:paraId="00000038">
            <w:pPr>
              <w:spacing w:after="16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Payroll Calculator</w:t>
            </w:r>
          </w:p>
        </w:tc>
        <w:tc>
          <w:tcPr/>
          <w:p w:rsidR="00000000" w:rsidDel="00000000" w:rsidP="00000000" w:rsidRDefault="00000000" w:rsidRPr="00000000" w14:paraId="00000039">
            <w:pPr>
              <w:spacing w:after="16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computes employee salaries based on the recorded transaction dates for efficient accounting.</w:t>
            </w:r>
          </w:p>
        </w:tc>
      </w:tr>
      <w:tr>
        <w:trPr>
          <w:cantSplit w:val="0"/>
          <w:tblHeader w:val="0"/>
        </w:trPr>
        <w:tc>
          <w:tcPr/>
          <w:p w:rsidR="00000000" w:rsidDel="00000000" w:rsidP="00000000" w:rsidRDefault="00000000" w:rsidRPr="00000000" w14:paraId="0000003A">
            <w:pPr>
              <w:spacing w:after="16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w:t>
            </w:r>
          </w:p>
        </w:tc>
        <w:tc>
          <w:tcPr/>
          <w:p w:rsidR="00000000" w:rsidDel="00000000" w:rsidP="00000000" w:rsidRDefault="00000000" w:rsidRPr="00000000" w14:paraId="0000003B">
            <w:pPr>
              <w:spacing w:after="16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sensitive financial records and employee data by restricting system permission according to user roles to prevent unauthorized access.</w:t>
            </w:r>
          </w:p>
        </w:tc>
      </w:tr>
      <w:tr>
        <w:trPr>
          <w:cantSplit w:val="0"/>
          <w:tblHeader w:val="0"/>
        </w:trPr>
        <w:tc>
          <w:tcPr/>
          <w:p w:rsidR="00000000" w:rsidDel="00000000" w:rsidP="00000000" w:rsidRDefault="00000000" w:rsidRPr="00000000" w14:paraId="0000003C">
            <w:pPr>
              <w:spacing w:after="16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Sector Switcher</w:t>
            </w:r>
          </w:p>
        </w:tc>
        <w:tc>
          <w:tcPr/>
          <w:p w:rsidR="00000000" w:rsidDel="00000000" w:rsidP="00000000" w:rsidRDefault="00000000" w:rsidRPr="00000000" w14:paraId="0000003D">
            <w:pPr>
              <w:spacing w:after="16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toggle between different business sectors within the same interface to keep financial data organized and separated.</w:t>
            </w:r>
          </w:p>
        </w:tc>
      </w:tr>
      <w:tr>
        <w:trPr>
          <w:cantSplit w:val="0"/>
          <w:tblHeader w:val="0"/>
        </w:trPr>
        <w:tc>
          <w:tcPr/>
          <w:p w:rsidR="00000000" w:rsidDel="00000000" w:rsidP="00000000" w:rsidRDefault="00000000" w:rsidRPr="00000000" w14:paraId="0000003E">
            <w:pPr>
              <w:spacing w:after="16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Visual Analytics Dashboard</w:t>
            </w:r>
          </w:p>
        </w:tc>
        <w:tc>
          <w:tcPr/>
          <w:p w:rsidR="00000000" w:rsidDel="00000000" w:rsidP="00000000" w:rsidRDefault="00000000" w:rsidRPr="00000000" w14:paraId="0000003F">
            <w:pPr>
              <w:spacing w:after="16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the business owner to quickly monitor performance trends at a glance by transforming raw transaction data into visual graphs.</w:t>
            </w:r>
          </w:p>
        </w:tc>
      </w:tr>
    </w:tbl>
    <w:p w:rsidR="00000000" w:rsidDel="00000000" w:rsidP="00000000" w:rsidRDefault="00000000" w:rsidRPr="00000000" w14:paraId="00000040">
      <w:pPr>
        <w:spacing w:line="48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ENGINEERING CHALLENGES</w:t>
      </w:r>
      <w:r w:rsidDel="00000000" w:rsidR="00000000" w:rsidRPr="00000000">
        <w:rPr>
          <w:rtl w:val="0"/>
        </w:rPr>
      </w:r>
    </w:p>
    <w:p w:rsidR="00000000" w:rsidDel="00000000" w:rsidP="00000000" w:rsidRDefault="00000000" w:rsidRPr="00000000" w14:paraId="00000042">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security: The protection of the data becomes an important challenge in the development of software because the system under consideration stores confidential information about the company, such as the records of sales, expenses, salaries of the employees, and other financial data. The fact is that the system will be used by several people at once, namely the owner of the company, accountant, and managers of different departments, and there is a possibility of any unauthorized access to the data, changes in the information or even the breach of it. Therefore, the system needs to have such security mechanisms as user authentication, role-based access control, encryption of passwords, and regular backups.</w:t>
      </w:r>
    </w:p>
    <w:p w:rsidR="00000000" w:rsidDel="00000000" w:rsidP="00000000" w:rsidRDefault="00000000" w:rsidRPr="00000000" w14:paraId="00000043">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adoption: The client, DYS Event Management, has been used to manually processing and accessing the data that they need, ranging from physical notes to messenger conversations. Introducing a system for them to use in order to make the aforementioned processes smoother and more efficient with one centralized platform to store and use data will be challenging since they have been used to their current methods of manually handling data for years. The development of the system has to be more carefully planned so that the clients will be able to adopt the system into their work processes and be able to use it seamlessly with little to no difficulty.</w:t>
      </w:r>
    </w:p>
    <w:p w:rsidR="00000000" w:rsidDel="00000000" w:rsidP="00000000" w:rsidRDefault="00000000" w:rsidRPr="00000000" w14:paraId="00000044">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migration: Data migration is one of the software engineering challenges that may affect the success of the project because DYS Event Management uses a manual process for recording business transactions and stores records in different formats, such as written notes and messenger conversations. Therefore, migrating these records to the system may be challenging because some of the data may be inaccurate, incomplete, or missing. To avoid this, data validation and data integrity principles should be applied by verifying and validating the existing records before migrating them into the system, ensuring that the data is complete and accurate.</w:t>
      </w:r>
      <w:r w:rsidDel="00000000" w:rsidR="00000000" w:rsidRPr="00000000">
        <w:rPr>
          <w:rtl w:val="0"/>
        </w:rPr>
      </w:r>
    </w:p>
    <w:p w:rsidR="00000000" w:rsidDel="00000000" w:rsidP="00000000" w:rsidRDefault="00000000" w:rsidRPr="00000000" w14:paraId="00000045">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CONSTRAINTS</w:t>
      </w:r>
      <w:r w:rsidDel="00000000" w:rsidR="00000000" w:rsidRPr="00000000">
        <w:rPr>
          <w:rtl w:val="0"/>
        </w:rPr>
      </w:r>
    </w:p>
    <w:p w:rsidR="00000000" w:rsidDel="00000000" w:rsidP="00000000" w:rsidRDefault="00000000" w:rsidRPr="00000000" w14:paraId="00000046">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constraints: The time allotted for project planning and development range only around 6 months, which is half of . However, since the team has other responsibilities academically and otherwise, the time that they can allot to the development of the project becomes even shorter. As a result, time constraints might be a problem in terms of the development of the project. To specify, it may be harder to deliver a higher quality system that has undergone significant testing within the time allotted to complete the project. </w:t>
      </w:r>
    </w:p>
    <w:p w:rsidR="00000000" w:rsidDel="00000000" w:rsidP="00000000" w:rsidRDefault="00000000" w:rsidRPr="00000000" w14:paraId="00000047">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limitations: Since the developers are students, budget is one of the project’s limitations, which purchasing or subscribing to premium software, cloud hosting services, and other licensed development tools may not be possible. Therefore, this project will primarily rely on open-source and free development tools available on the internet in developing this project. With this, the system may not have some other advanced features and may be restricted due to its budget limitations, which could limit its other functionalities.</w:t>
      </w:r>
    </w:p>
    <w:p w:rsidR="00000000" w:rsidDel="00000000" w:rsidP="00000000" w:rsidRDefault="00000000" w:rsidRPr="00000000" w14:paraId="00000048">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technical skills: Considering the fact that the developers are students themselves, there might be some lack of experience in creating an entire management system complete with role-based access control, automatic financial computations, visualizations, and database management among others. There could be some technical issues that would come about due to the process of designing, implementing, and testing the project. These limitations will be minimized through conducting further research and learning about the available information in order to develop the system effectively regardless of the technical inexperience of the group members.</w:t>
      </w:r>
    </w:p>
    <w:p w:rsidR="00000000" w:rsidDel="00000000" w:rsidP="00000000" w:rsidRDefault="00000000" w:rsidRPr="00000000" w14:paraId="0000004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MANUSCRIPT FORMAT</w:t>
      </w:r>
    </w:p>
    <w:p w:rsidR="00000000" w:rsidDel="00000000" w:rsidP="00000000" w:rsidRDefault="00000000" w:rsidRPr="00000000" w14:paraId="00000056">
      <w:pPr>
        <w:ind w:left="720" w:hanging="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Please follow the following format throughout the document:</w:t>
      </w:r>
    </w:p>
    <w:p w:rsidR="00000000" w:rsidDel="00000000" w:rsidP="00000000" w:rsidRDefault="00000000" w:rsidRPr="00000000" w14:paraId="00000057">
      <w:pPr>
        <w:numPr>
          <w:ilvl w:val="0"/>
          <w:numId w:val="5"/>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Font Style: Times New Roman </w:t>
      </w:r>
    </w:p>
    <w:p w:rsidR="00000000" w:rsidDel="00000000" w:rsidP="00000000" w:rsidRDefault="00000000" w:rsidRPr="00000000" w14:paraId="00000058">
      <w:pPr>
        <w:numPr>
          <w:ilvl w:val="0"/>
          <w:numId w:val="5"/>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Font Size: 12 </w:t>
      </w:r>
    </w:p>
    <w:p w:rsidR="00000000" w:rsidDel="00000000" w:rsidP="00000000" w:rsidRDefault="00000000" w:rsidRPr="00000000" w14:paraId="00000059">
      <w:pPr>
        <w:numPr>
          <w:ilvl w:val="0"/>
          <w:numId w:val="5"/>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Line Spacing: Double Spacing (2.0) </w:t>
      </w:r>
    </w:p>
    <w:p w:rsidR="00000000" w:rsidDel="00000000" w:rsidP="00000000" w:rsidRDefault="00000000" w:rsidRPr="00000000" w14:paraId="0000005A">
      <w:pPr>
        <w:numPr>
          <w:ilvl w:val="0"/>
          <w:numId w:val="5"/>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Alignment: Justified </w:t>
      </w:r>
    </w:p>
    <w:p w:rsidR="00000000" w:rsidDel="00000000" w:rsidP="00000000" w:rsidRDefault="00000000" w:rsidRPr="00000000" w14:paraId="0000005B">
      <w:pPr>
        <w:numPr>
          <w:ilvl w:val="0"/>
          <w:numId w:val="5"/>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Margin: 1 inch on all sides </w:t>
      </w:r>
    </w:p>
    <w:p w:rsidR="00000000" w:rsidDel="00000000" w:rsidP="00000000" w:rsidRDefault="00000000" w:rsidRPr="00000000" w14:paraId="0000005C">
      <w:pPr>
        <w:numPr>
          <w:ilvl w:val="0"/>
          <w:numId w:val="5"/>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Paper Size: A4 </w:t>
      </w:r>
    </w:p>
    <w:p w:rsidR="00000000" w:rsidDel="00000000" w:rsidP="00000000" w:rsidRDefault="00000000" w:rsidRPr="00000000" w14:paraId="0000005D">
      <w:pPr>
        <w:numPr>
          <w:ilvl w:val="0"/>
          <w:numId w:val="5"/>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Page Number: Bottom Center </w:t>
      </w:r>
    </w:p>
    <w:p w:rsidR="00000000" w:rsidDel="00000000" w:rsidP="00000000" w:rsidRDefault="00000000" w:rsidRPr="00000000" w14:paraId="0000005E">
      <w:pPr>
        <w:numPr>
          <w:ilvl w:val="0"/>
          <w:numId w:val="5"/>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Length: 2–3 pages excluding cover page </w:t>
      </w:r>
    </w:p>
    <w:p w:rsidR="00000000" w:rsidDel="00000000" w:rsidP="00000000" w:rsidRDefault="00000000" w:rsidRPr="00000000" w14:paraId="0000005F">
      <w:pPr>
        <w:numPr>
          <w:ilvl w:val="0"/>
          <w:numId w:val="5"/>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Language: English </w:t>
      </w:r>
    </w:p>
    <w:p w:rsidR="00000000" w:rsidDel="00000000" w:rsidP="00000000" w:rsidRDefault="00000000" w:rsidRPr="00000000" w14:paraId="00000060">
      <w:pPr>
        <w:numPr>
          <w:ilvl w:val="0"/>
          <w:numId w:val="5"/>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 clear and concise academic writing.</w:t>
      </w:r>
    </w:p>
    <w:p w:rsidR="00000000" w:rsidDel="00000000" w:rsidP="00000000" w:rsidRDefault="00000000" w:rsidRPr="00000000" w14:paraId="00000061">
      <w:pPr>
        <w:ind w:left="72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720" w:hanging="72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8qQxp8F1fBJFChnLXP2JMRtCdA==">CgMxLjA4AHIhMWFGZVdHSGd0UXVHNWZxZmlZVUNGOTFESlhZTUtmLWc2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