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84FAC" w14:textId="77777777" w:rsidR="00976080" w:rsidRPr="00F44F6E" w:rsidRDefault="00976080">
      <w:pPr>
        <w:rPr>
          <w:b/>
          <w:bCs/>
        </w:rPr>
      </w:pPr>
    </w:p>
    <w:p w14:paraId="6916D0CF" w14:textId="6BA44710" w:rsidR="00727997" w:rsidRPr="00F44F6E" w:rsidRDefault="00727997">
      <w:pPr>
        <w:rPr>
          <w:b/>
          <w:bCs/>
        </w:rPr>
      </w:pPr>
      <w:r w:rsidRPr="00F44F6E">
        <w:rPr>
          <w:b/>
          <w:bCs/>
        </w:rPr>
        <w:t>2.1 Understand the Industry</w:t>
      </w:r>
    </w:p>
    <w:p w14:paraId="18472B9F" w14:textId="052E51C7" w:rsidR="00727997" w:rsidRPr="00F44F6E" w:rsidRDefault="00727997">
      <w:pPr>
        <w:rPr>
          <w:b/>
          <w:bCs/>
        </w:rPr>
      </w:pPr>
      <w:r w:rsidRPr="00F44F6E">
        <w:rPr>
          <w:b/>
          <w:bCs/>
        </w:rPr>
        <w:t xml:space="preserve">1. </w:t>
      </w:r>
      <w:r w:rsidR="00CF62F8" w:rsidRPr="00F44F6E">
        <w:rPr>
          <w:b/>
          <w:bCs/>
        </w:rPr>
        <w:t>EXPLAIN THE MONEY FLOW, THE INFORMATION FLOW AND THE ROLE OF THE MAIN PLAYERS IN THE PAYMENT INDUSTRY.</w:t>
      </w:r>
    </w:p>
    <w:p w14:paraId="29CC9E39" w14:textId="30708E7B" w:rsidR="00F45D07" w:rsidRPr="00F44F6E" w:rsidRDefault="00E32B39">
      <w:pPr>
        <w:rPr>
          <w:b/>
          <w:bCs/>
        </w:rPr>
      </w:pPr>
      <w:r w:rsidRPr="00F44F6E">
        <w:rPr>
          <w:b/>
          <w:bCs/>
        </w:rPr>
        <w:t>MONEY FLOW</w:t>
      </w:r>
    </w:p>
    <w:p w14:paraId="1BDA91A8" w14:textId="4692586F" w:rsidR="00BC01BD" w:rsidRPr="00F44F6E" w:rsidRDefault="00727997">
      <w:r w:rsidRPr="00F44F6E">
        <w:t>Issu</w:t>
      </w:r>
      <w:r w:rsidR="00EF3695">
        <w:t>ing bank</w:t>
      </w:r>
      <w:r w:rsidRPr="00F44F6E">
        <w:t xml:space="preserve"> charges </w:t>
      </w:r>
      <w:r w:rsidR="007B50A6" w:rsidRPr="00F44F6E">
        <w:t xml:space="preserve">cardholder and receives the payment, the value of the sale is then sent to </w:t>
      </w:r>
      <w:r w:rsidR="008C2468" w:rsidRPr="00F44F6E">
        <w:t>scheme owner</w:t>
      </w:r>
      <w:r w:rsidR="007B50A6" w:rsidRPr="00F44F6E">
        <w:t xml:space="preserve"> </w:t>
      </w:r>
      <w:r w:rsidR="008C2468" w:rsidRPr="00F44F6E">
        <w:t>minus</w:t>
      </w:r>
      <w:r w:rsidR="007B50A6" w:rsidRPr="00F44F6E">
        <w:t xml:space="preserve"> </w:t>
      </w:r>
      <w:r w:rsidR="00BC01BD" w:rsidRPr="00F44F6E">
        <w:t>e</w:t>
      </w:r>
      <w:r w:rsidR="007B50A6" w:rsidRPr="00F44F6E">
        <w:t>xchange fee,</w:t>
      </w:r>
      <w:r w:rsidR="008C2468" w:rsidRPr="00F44F6E">
        <w:t xml:space="preserve"> the scheme owner discounts its own fee and then send it to the acquirer. The acquirer then sends the value of the sale minus its fee to </w:t>
      </w:r>
      <w:r w:rsidR="00AE2D79" w:rsidRPr="00F44F6E">
        <w:t>merchant</w:t>
      </w:r>
      <w:r w:rsidR="008C2468" w:rsidRPr="00F44F6E">
        <w:t>.</w:t>
      </w:r>
      <w:r w:rsidR="00BC01BD" w:rsidRPr="00F44F6E">
        <w:t xml:space="preserve"> </w:t>
      </w:r>
    </w:p>
    <w:p w14:paraId="0CC15C16" w14:textId="4E396586" w:rsidR="00A53F85" w:rsidRPr="00F44F6E" w:rsidRDefault="00E32B39">
      <w:pPr>
        <w:rPr>
          <w:b/>
          <w:bCs/>
        </w:rPr>
      </w:pPr>
      <w:r w:rsidRPr="00F44F6E">
        <w:rPr>
          <w:b/>
          <w:bCs/>
        </w:rPr>
        <w:t>INFORMATION FLOW</w:t>
      </w:r>
    </w:p>
    <w:p w14:paraId="2B81B26E" w14:textId="3E38F5FC" w:rsidR="00AE3635" w:rsidRPr="00F44F6E" w:rsidRDefault="004C0DEA" w:rsidP="00A90EB3">
      <w:r w:rsidRPr="00F44F6E">
        <w:t>Point of Sale</w:t>
      </w:r>
      <w:r w:rsidR="00573618" w:rsidRPr="00F44F6E">
        <w:t xml:space="preserve"> read and sends card data to Acquirer</w:t>
      </w:r>
      <w:r w:rsidRPr="00F44F6E">
        <w:t>. Acquirer receives the data to analy</w:t>
      </w:r>
      <w:r w:rsidR="00573618" w:rsidRPr="00F44F6E">
        <w:t>ze</w:t>
      </w:r>
      <w:r w:rsidRPr="00F44F6E">
        <w:t xml:space="preserve"> and process it. The Acquirer</w:t>
      </w:r>
      <w:r w:rsidR="00AE57DE" w:rsidRPr="00F44F6E">
        <w:t xml:space="preserve">’s </w:t>
      </w:r>
      <w:r w:rsidRPr="00F44F6E">
        <w:t xml:space="preserve">received data is sent to </w:t>
      </w:r>
      <w:r w:rsidR="00EF3695">
        <w:t>card scheme</w:t>
      </w:r>
      <w:r w:rsidRPr="00F44F6E">
        <w:t xml:space="preserve"> </w:t>
      </w:r>
      <w:r w:rsidR="00AE57DE" w:rsidRPr="00F44F6E">
        <w:t>who</w:t>
      </w:r>
      <w:r w:rsidRPr="00F44F6E">
        <w:t xml:space="preserve"> send</w:t>
      </w:r>
      <w:r w:rsidR="00AE57DE" w:rsidRPr="00F44F6E">
        <w:t>s</w:t>
      </w:r>
      <w:r w:rsidRPr="00F44F6E">
        <w:t xml:space="preserve"> it to the </w:t>
      </w:r>
      <w:r w:rsidR="00AE57DE" w:rsidRPr="00F44F6E">
        <w:t xml:space="preserve">Card </w:t>
      </w:r>
      <w:r w:rsidRPr="00F44F6E">
        <w:t>Issuer.</w:t>
      </w:r>
      <w:r w:rsidR="00AE57DE" w:rsidRPr="00F44F6E">
        <w:t xml:space="preserve"> Card Issuer approves or denies sale based on cardholder account status. If sale is approved, a hold with its value is placed on the cardholder’s account. The information then travel</w:t>
      </w:r>
      <w:r w:rsidR="00A90EB3" w:rsidRPr="00F44F6E">
        <w:t>s</w:t>
      </w:r>
      <w:r w:rsidR="00AE57DE" w:rsidRPr="00F44F6E">
        <w:t xml:space="preserve"> all the way back to P.O.S. </w:t>
      </w:r>
      <w:r w:rsidR="00A90EB3" w:rsidRPr="00F44F6E">
        <w:t xml:space="preserve">When the sale is finished the information travels this path once more so that the </w:t>
      </w:r>
      <w:r w:rsidR="00EF3695">
        <w:t>issuing bank</w:t>
      </w:r>
      <w:r w:rsidR="00A90EB3" w:rsidRPr="00F44F6E">
        <w:t xml:space="preserve"> can make the “capture” of the value on cardholder account.</w:t>
      </w:r>
      <w:r w:rsidR="00D73353" w:rsidRPr="00F44F6E">
        <w:t xml:space="preserve"> </w:t>
      </w:r>
    </w:p>
    <w:p w14:paraId="6AA0F5E7" w14:textId="31847DEC" w:rsidR="003156B2" w:rsidRPr="00F44F6E" w:rsidRDefault="00E5196C">
      <w:pPr>
        <w:rPr>
          <w:b/>
          <w:bCs/>
        </w:rPr>
      </w:pPr>
      <w:r w:rsidRPr="00F44F6E">
        <w:rPr>
          <w:b/>
          <w:bCs/>
        </w:rPr>
        <w:t>A</w:t>
      </w:r>
      <w:r w:rsidR="00A90EB3" w:rsidRPr="00F44F6E">
        <w:rPr>
          <w:b/>
          <w:bCs/>
        </w:rPr>
        <w:t>CQUIRER</w:t>
      </w:r>
    </w:p>
    <w:p w14:paraId="0AA68F52" w14:textId="7C170D76" w:rsidR="00732756" w:rsidRPr="00F44F6E" w:rsidRDefault="00AE2D79">
      <w:r w:rsidRPr="00F44F6E">
        <w:t>Establishes</w:t>
      </w:r>
      <w:r w:rsidR="00A90EB3" w:rsidRPr="00F44F6E">
        <w:t xml:space="preserve"> the communication with </w:t>
      </w:r>
      <w:r w:rsidR="00EF3695">
        <w:t>card scheme</w:t>
      </w:r>
      <w:r w:rsidR="00A90EB3" w:rsidRPr="00F44F6E">
        <w:t xml:space="preserve"> and </w:t>
      </w:r>
      <w:r w:rsidR="00EF3695">
        <w:t>c</w:t>
      </w:r>
      <w:r w:rsidR="00A90EB3" w:rsidRPr="00F44F6E">
        <w:t xml:space="preserve">ard </w:t>
      </w:r>
      <w:r w:rsidR="00EF3695">
        <w:t>i</w:t>
      </w:r>
      <w:r w:rsidR="00732756" w:rsidRPr="00F44F6E">
        <w:t>ssuers. Are responsible for analyzing</w:t>
      </w:r>
      <w:r w:rsidR="00EF3695">
        <w:t xml:space="preserve"> and</w:t>
      </w:r>
      <w:r w:rsidR="00732756" w:rsidRPr="00F44F6E">
        <w:t xml:space="preserve"> processing </w:t>
      </w:r>
      <w:r w:rsidR="00573618" w:rsidRPr="00F44F6E">
        <w:t>debit and credit card transactions</w:t>
      </w:r>
      <w:r w:rsidR="00EF3695">
        <w:t xml:space="preserve"> on behalf of merchants</w:t>
      </w:r>
      <w:r w:rsidR="00573618" w:rsidRPr="00F44F6E">
        <w:t xml:space="preserve">. Provide  point of sale to </w:t>
      </w:r>
      <w:r w:rsidRPr="00F44F6E">
        <w:t>merchant</w:t>
      </w:r>
      <w:r w:rsidR="00DF454C" w:rsidRPr="00F44F6E">
        <w:t xml:space="preserve"> enabling him to accept credit and debit cards.</w:t>
      </w:r>
    </w:p>
    <w:p w14:paraId="6C3D72C6" w14:textId="4C914871" w:rsidR="00940A77" w:rsidRPr="00F44F6E" w:rsidRDefault="00EF3695">
      <w:pPr>
        <w:rPr>
          <w:b/>
          <w:bCs/>
        </w:rPr>
      </w:pPr>
      <w:r>
        <w:rPr>
          <w:b/>
          <w:bCs/>
        </w:rPr>
        <w:t xml:space="preserve">CARD </w:t>
      </w:r>
      <w:r w:rsidR="00573618" w:rsidRPr="00F44F6E">
        <w:rPr>
          <w:b/>
          <w:bCs/>
        </w:rPr>
        <w:t>SCHEME OWNE</w:t>
      </w:r>
      <w:r>
        <w:rPr>
          <w:b/>
          <w:bCs/>
        </w:rPr>
        <w:t>R</w:t>
      </w:r>
    </w:p>
    <w:p w14:paraId="252444C2" w14:textId="6E590112" w:rsidR="00573618" w:rsidRPr="00F44F6E" w:rsidRDefault="00573618">
      <w:r w:rsidRPr="00F44F6E">
        <w:t xml:space="preserve">Responsible for connecting the acquirer’s systems to card </w:t>
      </w:r>
      <w:r w:rsidR="00AE2D79" w:rsidRPr="00F44F6E">
        <w:t>issu</w:t>
      </w:r>
      <w:r w:rsidR="00DF454C" w:rsidRPr="00F44F6E">
        <w:t>ing</w:t>
      </w:r>
      <w:r w:rsidR="00AE2D79" w:rsidRPr="00F44F6E">
        <w:t xml:space="preserve"> institutions. Determine the rules of card utilization and enable acceptability of the card on P.O.S. Are market regulators and define how acquirers should process its cards as well as the prices for the different </w:t>
      </w:r>
      <w:r w:rsidR="00DF454C" w:rsidRPr="00F44F6E">
        <w:t>vendor types.</w:t>
      </w:r>
    </w:p>
    <w:p w14:paraId="3C7CE5BD" w14:textId="5E44E560" w:rsidR="00940A77" w:rsidRPr="00F44F6E" w:rsidRDefault="00940A77"/>
    <w:p w14:paraId="04C7B359" w14:textId="5120DF25" w:rsidR="00666485" w:rsidRPr="00F44F6E" w:rsidRDefault="00EF3695">
      <w:pPr>
        <w:rPr>
          <w:b/>
          <w:bCs/>
        </w:rPr>
      </w:pPr>
      <w:r>
        <w:rPr>
          <w:b/>
          <w:bCs/>
        </w:rPr>
        <w:t xml:space="preserve">ISSUING BANK </w:t>
      </w:r>
    </w:p>
    <w:p w14:paraId="312E4397" w14:textId="13B44760" w:rsidR="00723F5E" w:rsidRPr="00F44F6E" w:rsidRDefault="00DF454C" w:rsidP="0013245A">
      <w:r w:rsidRPr="00F44F6E">
        <w:t>Financial institutions / banks who issue cards</w:t>
      </w:r>
      <w:r w:rsidR="0013245A" w:rsidRPr="00F44F6E">
        <w:t xml:space="preserve"> to its customers</w:t>
      </w:r>
      <w:r w:rsidRPr="00F44F6E">
        <w:t xml:space="preserve">. </w:t>
      </w:r>
      <w:r w:rsidR="0013245A" w:rsidRPr="00F44F6E">
        <w:t>Are responsible for authorizing</w:t>
      </w:r>
      <w:r w:rsidR="00EF3695">
        <w:t xml:space="preserve"> transactions and</w:t>
      </w:r>
      <w:r w:rsidR="0013245A" w:rsidRPr="00F44F6E">
        <w:t xml:space="preserve"> placing a hold on cardholder account upon receiving the data of a transaction and later for capturing that value as the invoice </w:t>
      </w:r>
      <w:r w:rsidR="00EF3695">
        <w:t xml:space="preserve">for </w:t>
      </w:r>
      <w:r w:rsidR="0013245A" w:rsidRPr="00F44F6E">
        <w:t xml:space="preserve">the transaction. It also provides credit to cardholder for transactions </w:t>
      </w:r>
      <w:r w:rsidR="00EF3695">
        <w:t>using</w:t>
      </w:r>
      <w:r w:rsidR="0013245A" w:rsidRPr="00F44F6E">
        <w:t xml:space="preserve"> with credit card.</w:t>
      </w:r>
    </w:p>
    <w:p w14:paraId="65C563BB" w14:textId="023625E1" w:rsidR="00703F7D" w:rsidRDefault="007E2530" w:rsidP="00536D60">
      <w:pPr>
        <w:rPr>
          <w:b/>
          <w:bCs/>
        </w:rPr>
      </w:pPr>
      <w:r>
        <w:rPr>
          <w:b/>
          <w:bCs/>
        </w:rPr>
        <w:t>2.1.2</w:t>
      </w:r>
    </w:p>
    <w:p w14:paraId="7257E401" w14:textId="1A09C9DB" w:rsidR="007E2530" w:rsidRPr="00F44F6E" w:rsidRDefault="007E2530" w:rsidP="00536D60">
      <w:pPr>
        <w:rPr>
          <w:b/>
          <w:bCs/>
        </w:rPr>
      </w:pPr>
      <w:r>
        <w:rPr>
          <w:b/>
          <w:bCs/>
        </w:rPr>
        <w:t xml:space="preserve">EXPLAIN THE DIFFERENCE BETWEEN ACQUIRER, SUB-ACQUIRER AND PAYMENT </w:t>
      </w:r>
      <w:r w:rsidR="007451B6">
        <w:rPr>
          <w:b/>
          <w:bCs/>
        </w:rPr>
        <w:t>GATEWAY, AND HOW THE FLOW EXPLAINED IN THE PREVIOU QUESTION CHANGES FOR THESE PLAYERS.</w:t>
      </w:r>
    </w:p>
    <w:p w14:paraId="745494B1" w14:textId="77777777" w:rsidR="006D7DA0" w:rsidRPr="00F44F6E" w:rsidRDefault="007451B6" w:rsidP="006D7DA0">
      <w:r>
        <w:rPr>
          <w:b/>
          <w:bCs/>
        </w:rPr>
        <w:t xml:space="preserve">Acquirers </w:t>
      </w:r>
      <w:r w:rsidR="006D7DA0" w:rsidRPr="00F44F6E">
        <w:t xml:space="preserve">Establishes the communication with </w:t>
      </w:r>
      <w:r w:rsidR="006D7DA0">
        <w:t>card scheme</w:t>
      </w:r>
      <w:r w:rsidR="006D7DA0" w:rsidRPr="00F44F6E">
        <w:t xml:space="preserve"> and </w:t>
      </w:r>
      <w:r w:rsidR="006D7DA0">
        <w:t>c</w:t>
      </w:r>
      <w:r w:rsidR="006D7DA0" w:rsidRPr="00F44F6E">
        <w:t xml:space="preserve">ard </w:t>
      </w:r>
      <w:r w:rsidR="006D7DA0">
        <w:t>i</w:t>
      </w:r>
      <w:r w:rsidR="006D7DA0" w:rsidRPr="00F44F6E">
        <w:t>ssuers. Are responsible for analyzing</w:t>
      </w:r>
      <w:r w:rsidR="006D7DA0">
        <w:t xml:space="preserve"> and</w:t>
      </w:r>
      <w:r w:rsidR="006D7DA0" w:rsidRPr="00F44F6E">
        <w:t xml:space="preserve"> processing debit and credit card transactions</w:t>
      </w:r>
      <w:r w:rsidR="006D7DA0">
        <w:t xml:space="preserve"> on behalf of merchants</w:t>
      </w:r>
      <w:r w:rsidR="006D7DA0" w:rsidRPr="00F44F6E">
        <w:t>. Provide  point of sale to merchant enabling him to accept credit and debit cards.</w:t>
      </w:r>
    </w:p>
    <w:p w14:paraId="457E8FE5" w14:textId="6BD95165" w:rsidR="00703F7D" w:rsidRPr="00F44F6E" w:rsidRDefault="00703F7D" w:rsidP="00536D60"/>
    <w:p w14:paraId="4D8F1C8B" w14:textId="0E9B26C9" w:rsidR="00703F7D" w:rsidRPr="00F44F6E" w:rsidRDefault="006D7DA0" w:rsidP="00536D60">
      <w:r>
        <w:rPr>
          <w:b/>
          <w:bCs/>
        </w:rPr>
        <w:t xml:space="preserve">Sub Acquirers / Intermediators </w:t>
      </w:r>
      <w:r>
        <w:t>g</w:t>
      </w:r>
      <w:r>
        <w:t>ather</w:t>
      </w:r>
      <w:r w:rsidRPr="00F44F6E">
        <w:t xml:space="preserve"> all the </w:t>
      </w:r>
      <w:r>
        <w:t>necessary contracts for an online store realize safe transactions, as acquirer and antifraud. Are enabled by acquirers and make the communications with merchants, who doesn’t have to negotiate directly with an acquirer</w:t>
      </w:r>
      <w:r w:rsidR="00703F7D" w:rsidRPr="00F44F6E">
        <w:t>.</w:t>
      </w:r>
      <w:r>
        <w:t xml:space="preserve"> Usually charges a fee per transaction.</w:t>
      </w:r>
    </w:p>
    <w:p w14:paraId="51734490" w14:textId="0DEE7A61" w:rsidR="0089706D" w:rsidRDefault="0089706D" w:rsidP="0089706D">
      <w:r>
        <w:rPr>
          <w:b/>
          <w:bCs/>
        </w:rPr>
        <w:t xml:space="preserve">Payment Gateway - </w:t>
      </w:r>
      <w:r w:rsidRPr="00F44F6E">
        <w:t>Software/ Interface</w:t>
      </w:r>
      <w:r>
        <w:t xml:space="preserve"> used for receiving and processing online payments. Creates a bridge with acquirers so that they can communicate with scheme owners and card issuing institutions. Its role is to process the data on the moment of online store’s checkout.</w:t>
      </w:r>
      <w:r>
        <w:t xml:space="preserve"> Easy to use a variety of functionalities and payment options. Merchant pays per transaction volume. </w:t>
      </w:r>
      <w:r>
        <w:t xml:space="preserve">Can be thought of as a terminal. </w:t>
      </w:r>
    </w:p>
    <w:p w14:paraId="10D98474" w14:textId="77777777" w:rsidR="00DF4ACF" w:rsidRDefault="00DF4ACF" w:rsidP="0089706D"/>
    <w:p w14:paraId="65531117" w14:textId="390B9F63" w:rsidR="003806C9" w:rsidRPr="00F44F6E" w:rsidRDefault="00DF4ACF" w:rsidP="00DF7CC4">
      <w:pPr>
        <w:rPr>
          <w:b/>
          <w:bCs/>
        </w:rPr>
      </w:pPr>
      <w:r>
        <w:rPr>
          <w:b/>
          <w:bCs/>
        </w:rPr>
        <w:t xml:space="preserve">INFORMATION FLOW FOR </w:t>
      </w:r>
      <w:r w:rsidR="003806C9" w:rsidRPr="00F44F6E">
        <w:rPr>
          <w:b/>
          <w:bCs/>
        </w:rPr>
        <w:t xml:space="preserve">SUB </w:t>
      </w:r>
      <w:r>
        <w:rPr>
          <w:b/>
          <w:bCs/>
        </w:rPr>
        <w:t>ACQUIRERS AND PAYMENT GATEWAY</w:t>
      </w:r>
    </w:p>
    <w:p w14:paraId="4DAFEFD0" w14:textId="59D56175" w:rsidR="0089706D" w:rsidRDefault="0089706D" w:rsidP="00DF7CC4">
      <w:r>
        <w:t xml:space="preserve">Similar flow of information – Buyer checks out online store and inserts payment data on payment platform (gateway or sub acquirer) chosen by merchant -&gt; Payment method </w:t>
      </w:r>
      <w:r w:rsidR="007A3CF7">
        <w:t xml:space="preserve">sends data to acquirer -&gt; </w:t>
      </w:r>
      <w:r>
        <w:t xml:space="preserve"> </w:t>
      </w:r>
      <w:r w:rsidR="007A3CF7" w:rsidRPr="00F44F6E">
        <w:t>Acquirer receives the data to analyze and process it</w:t>
      </w:r>
      <w:r w:rsidR="007A3CF7">
        <w:t xml:space="preserve"> -&gt;</w:t>
      </w:r>
      <w:r w:rsidR="007A3CF7" w:rsidRPr="00F44F6E">
        <w:t xml:space="preserve"> </w:t>
      </w:r>
      <w:r w:rsidR="007A3CF7">
        <w:t>A</w:t>
      </w:r>
      <w:r w:rsidR="007A3CF7" w:rsidRPr="00F44F6E">
        <w:t>cquirer</w:t>
      </w:r>
      <w:r w:rsidR="007A3CF7">
        <w:t xml:space="preserve"> sends</w:t>
      </w:r>
      <w:r w:rsidR="007A3CF7" w:rsidRPr="00F44F6E">
        <w:t xml:space="preserve"> data </w:t>
      </w:r>
      <w:r w:rsidR="007A3CF7">
        <w:t>to card scheme</w:t>
      </w:r>
      <w:r w:rsidR="007A3CF7" w:rsidRPr="00F44F6E">
        <w:t xml:space="preserve"> who sends it to the Card Issuer. Card Issuer approves or denies sale based on cardholder account status. If sale is approved, a hold with its value is placed on the cardholder’s account. The information then travels all the way back to </w:t>
      </w:r>
      <w:r w:rsidR="007A3CF7">
        <w:t xml:space="preserve">payment platform -&gt; If the sale is denied the status is presented to buyer and if approved, the data is sent to be analyzed by antifraud system -&gt; </w:t>
      </w:r>
      <w:r w:rsidR="00DF4ACF">
        <w:t>Antifraud systems approves or denies sale and send status back to payment method. If approved, both client and store are notified, if denied only client gets a response.</w:t>
      </w:r>
      <w:r w:rsidR="007A3CF7" w:rsidRPr="00F44F6E">
        <w:t xml:space="preserve"> </w:t>
      </w:r>
    </w:p>
    <w:p w14:paraId="239B8CB1" w14:textId="38DD0A8A" w:rsidR="004D489D" w:rsidRPr="00F44F6E" w:rsidRDefault="00DF4ACF" w:rsidP="00DF7CC4">
      <w:pPr>
        <w:rPr>
          <w:b/>
          <w:bCs/>
        </w:rPr>
      </w:pPr>
      <w:r>
        <w:rPr>
          <w:b/>
          <w:bCs/>
        </w:rPr>
        <w:t>MONEY FLOW</w:t>
      </w:r>
    </w:p>
    <w:p w14:paraId="3A5A6211" w14:textId="28D2E2DC" w:rsidR="00703F7D" w:rsidRPr="00F44F6E" w:rsidRDefault="003A2FFE" w:rsidP="00536D60">
      <w:r>
        <w:t xml:space="preserve">The money flow keeps the same for a payment gateway, with the acquirer transferring the money’s sale to minus MDR to the merchant. </w:t>
      </w:r>
    </w:p>
    <w:p w14:paraId="1F2BC3C9" w14:textId="367AEE0A" w:rsidR="004D489D" w:rsidRPr="00F44F6E" w:rsidRDefault="00E14B59" w:rsidP="00536D60">
      <w:r>
        <w:t>For the sub acquirer, they receive the money’s sale from the acquirer subtracted the MDR. Then they charge their own fees and transfer the money to the merchant.</w:t>
      </w:r>
    </w:p>
    <w:p w14:paraId="61D564E0" w14:textId="528BDAB6" w:rsidR="00704699" w:rsidRPr="00F44F6E" w:rsidRDefault="00704699" w:rsidP="00536D60"/>
    <w:p w14:paraId="5A526330" w14:textId="1101288D" w:rsidR="00704699" w:rsidRPr="00F44F6E" w:rsidRDefault="00CF62F8" w:rsidP="00536D60">
      <w:pPr>
        <w:rPr>
          <w:b/>
          <w:bCs/>
        </w:rPr>
      </w:pPr>
      <w:r>
        <w:rPr>
          <w:b/>
          <w:bCs/>
        </w:rPr>
        <w:t xml:space="preserve">2.1.3 </w:t>
      </w:r>
      <w:r w:rsidR="00704699" w:rsidRPr="00F44F6E">
        <w:rPr>
          <w:b/>
          <w:bCs/>
        </w:rPr>
        <w:t>EXPLAIN WHAT CHARGEBACKS ARE, HOW THEY DIFFER FROM A CANCELLATION AND WHAT IS THEIR CONNECTION WITH FRAUD IN THE ACQUIRING WORLD</w:t>
      </w:r>
      <w:r w:rsidR="000F3930">
        <w:rPr>
          <w:b/>
          <w:bCs/>
        </w:rPr>
        <w:t>?</w:t>
      </w:r>
    </w:p>
    <w:p w14:paraId="4DE1532D" w14:textId="10492B8C" w:rsidR="00E14B59" w:rsidRPr="00E14B59" w:rsidRDefault="00E14B59" w:rsidP="00704699">
      <w:pPr>
        <w:pStyle w:val="PargrafodaLista"/>
        <w:numPr>
          <w:ilvl w:val="0"/>
          <w:numId w:val="1"/>
        </w:numPr>
        <w:rPr>
          <w:b/>
          <w:bCs/>
        </w:rPr>
      </w:pPr>
      <w:r>
        <w:t xml:space="preserve">Chargeback is the </w:t>
      </w:r>
      <w:r w:rsidR="00A16963">
        <w:t xml:space="preserve">contestation of a sale, made by the cardholder to the issuing bank, having as result the refund of the money to the cardholder and consequently the non-payment to the merchant. </w:t>
      </w:r>
    </w:p>
    <w:p w14:paraId="683AEB52" w14:textId="6B6FE250" w:rsidR="00F16E14" w:rsidRPr="00B57885" w:rsidRDefault="00A16963" w:rsidP="00B57885">
      <w:pPr>
        <w:pStyle w:val="PargrafodaLista"/>
        <w:numPr>
          <w:ilvl w:val="0"/>
          <w:numId w:val="1"/>
        </w:numPr>
        <w:rPr>
          <w:b/>
          <w:bCs/>
        </w:rPr>
      </w:pPr>
      <w:r>
        <w:t xml:space="preserve">Cancellation on the other hand, starts by the merchant end and </w:t>
      </w:r>
      <w:r w:rsidR="00B57885">
        <w:t xml:space="preserve">the buyer gets its money back without the intermediation of the issuing bank and the other agents. </w:t>
      </w:r>
    </w:p>
    <w:p w14:paraId="02EB15B6" w14:textId="2CA18372" w:rsidR="00DE017B" w:rsidRPr="00F44F6E" w:rsidRDefault="00F16E14" w:rsidP="00B57885">
      <w:pPr>
        <w:ind w:left="360"/>
      </w:pPr>
      <w:r w:rsidRPr="00F44F6E">
        <w:t xml:space="preserve">Chargebacks, </w:t>
      </w:r>
      <w:r w:rsidR="00B57885">
        <w:t xml:space="preserve">differently from cancellations involves fees and increase the chargeback rate of the merchant, a metric used by the </w:t>
      </w:r>
      <w:r w:rsidR="000F3930">
        <w:t>acquirers</w:t>
      </w:r>
      <w:r w:rsidR="00B57885">
        <w:t>/ card schemes that when high, might jeopardize the relationship between the merchant and the acquirer/ card schemes as well as with its consumer base.</w:t>
      </w:r>
    </w:p>
    <w:p w14:paraId="7832EABB" w14:textId="4C642700" w:rsidR="00DE017B" w:rsidRPr="00F44F6E" w:rsidRDefault="00DE017B" w:rsidP="00DE017B">
      <w:pPr>
        <w:rPr>
          <w:b/>
          <w:bCs/>
        </w:rPr>
      </w:pPr>
      <w:r w:rsidRPr="00F44F6E">
        <w:rPr>
          <w:b/>
          <w:bCs/>
        </w:rPr>
        <w:lastRenderedPageBreak/>
        <w:t>WHAT IS THE CONNECTION</w:t>
      </w:r>
      <w:r w:rsidRPr="00F44F6E">
        <w:rPr>
          <w:b/>
          <w:bCs/>
        </w:rPr>
        <w:t xml:space="preserve"> OF CHARGEBACK</w:t>
      </w:r>
      <w:r w:rsidRPr="00F44F6E">
        <w:rPr>
          <w:b/>
          <w:bCs/>
        </w:rPr>
        <w:t xml:space="preserve"> WITH FRAUD IN THE ACQUIRING </w:t>
      </w:r>
      <w:r w:rsidRPr="00F44F6E">
        <w:rPr>
          <w:b/>
          <w:bCs/>
        </w:rPr>
        <w:t>WORLD?</w:t>
      </w:r>
    </w:p>
    <w:p w14:paraId="6995CA33" w14:textId="077FC824" w:rsidR="000F3930" w:rsidRDefault="00DE017B" w:rsidP="004B3F4D">
      <w:pPr>
        <w:ind w:left="360"/>
      </w:pPr>
      <w:r w:rsidRPr="00F44F6E">
        <w:t xml:space="preserve">Chargebacks </w:t>
      </w:r>
      <w:r w:rsidR="000F3930">
        <w:t>are strongly connected to frauds, as most chargebacks occurrences are</w:t>
      </w:r>
      <w:r w:rsidR="00EA4493">
        <w:t xml:space="preserve"> due the buyer not recognizing an invoice on its bill, what offers indictment of fraud.</w:t>
      </w:r>
    </w:p>
    <w:p w14:paraId="57167378" w14:textId="1358B23D" w:rsidR="004B3F4D" w:rsidRPr="00F44F6E" w:rsidRDefault="004B3F4D" w:rsidP="004B3F4D"/>
    <w:p w14:paraId="4CBA9A5D" w14:textId="589114B6" w:rsidR="004B3F4D" w:rsidRPr="00F44F6E" w:rsidRDefault="00CF62F8" w:rsidP="004B3F4D">
      <w:pPr>
        <w:rPr>
          <w:b/>
          <w:bCs/>
        </w:rPr>
      </w:pPr>
      <w:r>
        <w:rPr>
          <w:b/>
          <w:bCs/>
        </w:rPr>
        <w:t>2.2 SOLVE THE PROBLEM</w:t>
      </w:r>
    </w:p>
    <w:p w14:paraId="6A4235B2" w14:textId="5291FD07" w:rsidR="00517F7C" w:rsidRDefault="00517F7C" w:rsidP="004B3F4D">
      <w:pPr>
        <w:pStyle w:val="PargrafodaLista"/>
        <w:numPr>
          <w:ilvl w:val="0"/>
          <w:numId w:val="2"/>
        </w:numPr>
      </w:pPr>
      <w:r>
        <w:t>Verify if client contacted buyer to understand the reason for the chargeback. If the communication hasn’t been made between client and buyer, instruct client to do so and ask buyer to friendly remove chargeback request. In the case that communication has already taken place and buyer keeps chargeback request:</w:t>
      </w:r>
    </w:p>
    <w:p w14:paraId="6CCF69D0" w14:textId="673D0633" w:rsidR="002B3589" w:rsidRDefault="00517F7C" w:rsidP="00517F7C">
      <w:pPr>
        <w:pStyle w:val="PargrafodaLista"/>
        <w:numPr>
          <w:ilvl w:val="0"/>
          <w:numId w:val="2"/>
        </w:numPr>
      </w:pPr>
      <w:r>
        <w:t>Verify if all the documents that may tie buyer to the transaction were sent by merchant:</w:t>
      </w:r>
      <w:r w:rsidR="00A05CB4" w:rsidRPr="00F44F6E">
        <w:t xml:space="preserve"> </w:t>
      </w:r>
    </w:p>
    <w:p w14:paraId="2B23D055" w14:textId="744E2844" w:rsidR="00517F7C" w:rsidRDefault="008A74F8" w:rsidP="00517F7C">
      <w:pPr>
        <w:pStyle w:val="PargrafodaLista"/>
        <w:numPr>
          <w:ilvl w:val="0"/>
          <w:numId w:val="1"/>
        </w:numPr>
      </w:pPr>
      <w:r>
        <w:t>Sale’s support documentation</w:t>
      </w:r>
      <w:r w:rsidR="00460DF6">
        <w:t>.</w:t>
      </w:r>
    </w:p>
    <w:p w14:paraId="0B4E8FCD" w14:textId="6BAEB5B6" w:rsidR="008A74F8" w:rsidRDefault="008A74F8" w:rsidP="00517F7C">
      <w:pPr>
        <w:pStyle w:val="PargrafodaLista"/>
        <w:numPr>
          <w:ilvl w:val="0"/>
          <w:numId w:val="1"/>
        </w:numPr>
      </w:pPr>
      <w:r>
        <w:t>Description of product/service acquired on the sale, proof documentation of sale and receipts (if exists)</w:t>
      </w:r>
      <w:r w:rsidR="00460DF6">
        <w:t>.</w:t>
      </w:r>
    </w:p>
    <w:p w14:paraId="670F1378" w14:textId="4FE9441D" w:rsidR="008A74F8" w:rsidRDefault="008A74F8" w:rsidP="00517F7C">
      <w:pPr>
        <w:pStyle w:val="PargrafodaLista"/>
        <w:numPr>
          <w:ilvl w:val="0"/>
          <w:numId w:val="1"/>
        </w:numPr>
      </w:pPr>
      <w:r>
        <w:t>Explicative letter to make clear the reason of the contest on the solicitation.</w:t>
      </w:r>
    </w:p>
    <w:p w14:paraId="42E6DFA1" w14:textId="6F447952" w:rsidR="008A74F8" w:rsidRDefault="008A74F8" w:rsidP="00517F7C">
      <w:pPr>
        <w:pStyle w:val="PargrafodaLista"/>
        <w:numPr>
          <w:ilvl w:val="0"/>
          <w:numId w:val="1"/>
        </w:numPr>
      </w:pPr>
      <w:r>
        <w:t>Information that buyer received the product/service on the defined date, correctly and with no damage.</w:t>
      </w:r>
    </w:p>
    <w:p w14:paraId="30EF32B4" w14:textId="287DE7B4" w:rsidR="008A74F8" w:rsidRDefault="008A74F8" w:rsidP="00517F7C">
      <w:pPr>
        <w:pStyle w:val="PargrafodaLista"/>
        <w:numPr>
          <w:ilvl w:val="0"/>
          <w:numId w:val="1"/>
        </w:numPr>
      </w:pPr>
      <w:r>
        <w:t xml:space="preserve">Input </w:t>
      </w:r>
      <w:r w:rsidR="00FE681E">
        <w:t>of cardholder data on store’s domain</w:t>
      </w:r>
      <w:r w:rsidR="00460DF6">
        <w:t>.</w:t>
      </w:r>
    </w:p>
    <w:p w14:paraId="0F3960C5" w14:textId="012E9D1E" w:rsidR="00FE681E" w:rsidRDefault="00FE681E" w:rsidP="00FE681E">
      <w:pPr>
        <w:pStyle w:val="PargrafodaLista"/>
        <w:numPr>
          <w:ilvl w:val="0"/>
          <w:numId w:val="1"/>
        </w:numPr>
      </w:pPr>
      <w:r>
        <w:t>Any documentation that might tie the buyer to the transaction</w:t>
      </w:r>
      <w:r w:rsidR="00460DF6">
        <w:t>.</w:t>
      </w:r>
    </w:p>
    <w:p w14:paraId="4E29E59A" w14:textId="4F6A4165" w:rsidR="008A74F8" w:rsidRPr="00F44F6E" w:rsidRDefault="00FE681E" w:rsidP="00FE681E">
      <w:pPr>
        <w:pStyle w:val="PargrafodaLista"/>
      </w:pPr>
      <w:r>
        <w:t>In case of a documentation that has not been sent, ask client to send it for dispute with issuing bank.</w:t>
      </w:r>
    </w:p>
    <w:p w14:paraId="3A78369E" w14:textId="07B6E916" w:rsidR="00FE681E" w:rsidRDefault="00FE681E" w:rsidP="0010419F">
      <w:pPr>
        <w:pStyle w:val="PargrafodaLista"/>
        <w:numPr>
          <w:ilvl w:val="0"/>
          <w:numId w:val="2"/>
        </w:numPr>
      </w:pPr>
      <w:r>
        <w:t xml:space="preserve">In the case of the client have communicated with cardholder and all the documents that might tie </w:t>
      </w:r>
      <w:r w:rsidR="00AD77E1">
        <w:t>the cardholder to the transaction have been sent, explain to client in detail how the process of chargeback works and that as an acquirer, we have made everything we could about this case.</w:t>
      </w:r>
    </w:p>
    <w:p w14:paraId="3D4559F8" w14:textId="53835C13" w:rsidR="00AD77E1" w:rsidRDefault="00AD77E1" w:rsidP="00BD6682">
      <w:pPr>
        <w:pStyle w:val="PargrafodaLista"/>
        <w:numPr>
          <w:ilvl w:val="0"/>
          <w:numId w:val="2"/>
        </w:numPr>
      </w:pPr>
      <w:r>
        <w:t>Send suggestions of what our client might do to diminish the chances of new chargebacks occurrences, such as:</w:t>
      </w:r>
    </w:p>
    <w:p w14:paraId="71703298" w14:textId="00379E14" w:rsidR="00AD77E1" w:rsidRDefault="00AD77E1" w:rsidP="00AD77E1">
      <w:pPr>
        <w:pStyle w:val="PargrafodaLista"/>
        <w:numPr>
          <w:ilvl w:val="0"/>
          <w:numId w:val="1"/>
        </w:numPr>
      </w:pPr>
      <w:r>
        <w:t>Receipt of delivery and Delivery on hands</w:t>
      </w:r>
    </w:p>
    <w:p w14:paraId="70B8040F" w14:textId="47503930" w:rsidR="00AD77E1" w:rsidRDefault="00AD77E1" w:rsidP="00AD77E1">
      <w:pPr>
        <w:pStyle w:val="PargrafodaLista"/>
        <w:numPr>
          <w:ilvl w:val="0"/>
          <w:numId w:val="1"/>
        </w:numPr>
      </w:pPr>
      <w:r>
        <w:t xml:space="preserve">To gather relevant data of buyer, such as CPF, </w:t>
      </w:r>
      <w:r w:rsidR="001F5CB7">
        <w:t xml:space="preserve">e-mail </w:t>
      </w:r>
      <w:r>
        <w:t>address</w:t>
      </w:r>
      <w:r w:rsidR="001F5CB7">
        <w:t>, IP number (that identifies the device from which the buying was made)</w:t>
      </w:r>
      <w:r w:rsidR="00460DF6">
        <w:t>.</w:t>
      </w:r>
    </w:p>
    <w:p w14:paraId="4E1F5E58" w14:textId="00A3B0CE" w:rsidR="001F5CB7" w:rsidRDefault="001F5CB7" w:rsidP="00AD77E1">
      <w:pPr>
        <w:pStyle w:val="PargrafodaLista"/>
        <w:numPr>
          <w:ilvl w:val="0"/>
          <w:numId w:val="1"/>
        </w:numPr>
      </w:pPr>
      <w:r>
        <w:t>Contacting the client when noticing a sale with values higher than normal, to confirm it is really the cardholder making the purchase.</w:t>
      </w:r>
    </w:p>
    <w:p w14:paraId="61755766" w14:textId="48C4F74E" w:rsidR="001F5CB7" w:rsidRDefault="001F5CB7" w:rsidP="001F5CB7">
      <w:pPr>
        <w:pStyle w:val="PargrafodaLista"/>
        <w:numPr>
          <w:ilvl w:val="0"/>
          <w:numId w:val="1"/>
        </w:numPr>
      </w:pPr>
      <w:r>
        <w:t>Suggest some risk analysis system that might meet the client needs</w:t>
      </w:r>
      <w:r w:rsidR="00460DF6">
        <w:t>.</w:t>
      </w:r>
    </w:p>
    <w:p w14:paraId="0D7D4450" w14:textId="2BDFEE47" w:rsidR="004B3F4D" w:rsidRPr="00F44F6E" w:rsidRDefault="00CF62F8" w:rsidP="00F368B2">
      <w:pPr>
        <w:pStyle w:val="PargrafodaLista"/>
        <w:numPr>
          <w:ilvl w:val="0"/>
          <w:numId w:val="1"/>
        </w:numPr>
      </w:pPr>
      <w:r>
        <w:t>Suggest a partner sub acquirer, if we have one</w:t>
      </w:r>
      <w:r w:rsidR="00460DF6">
        <w:t>.</w:t>
      </w:r>
    </w:p>
    <w:sectPr w:rsidR="004B3F4D" w:rsidRPr="00F44F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00DDD"/>
    <w:multiLevelType w:val="hybridMultilevel"/>
    <w:tmpl w:val="28325312"/>
    <w:lvl w:ilvl="0" w:tplc="1F50CC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9A05B4"/>
    <w:multiLevelType w:val="hybridMultilevel"/>
    <w:tmpl w:val="C440760A"/>
    <w:lvl w:ilvl="0" w:tplc="38D49A60">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7D6B4D"/>
    <w:multiLevelType w:val="hybridMultilevel"/>
    <w:tmpl w:val="0C88272C"/>
    <w:lvl w:ilvl="0" w:tplc="1F50CC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DB215C"/>
    <w:multiLevelType w:val="hybridMultilevel"/>
    <w:tmpl w:val="FE4C48B6"/>
    <w:lvl w:ilvl="0" w:tplc="1F50CC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635"/>
    <w:rsid w:val="000F3930"/>
    <w:rsid w:val="0010419F"/>
    <w:rsid w:val="0013245A"/>
    <w:rsid w:val="00146F72"/>
    <w:rsid w:val="001F5CB7"/>
    <w:rsid w:val="0021383A"/>
    <w:rsid w:val="00274FD4"/>
    <w:rsid w:val="002B3589"/>
    <w:rsid w:val="003156B2"/>
    <w:rsid w:val="00371B25"/>
    <w:rsid w:val="003806C9"/>
    <w:rsid w:val="003A2FFE"/>
    <w:rsid w:val="00460DF6"/>
    <w:rsid w:val="00474A55"/>
    <w:rsid w:val="004B3F4D"/>
    <w:rsid w:val="004C0DEA"/>
    <w:rsid w:val="004D489D"/>
    <w:rsid w:val="00517F7C"/>
    <w:rsid w:val="00536D60"/>
    <w:rsid w:val="00573618"/>
    <w:rsid w:val="005864AD"/>
    <w:rsid w:val="006527D3"/>
    <w:rsid w:val="006633AB"/>
    <w:rsid w:val="00666485"/>
    <w:rsid w:val="00686F62"/>
    <w:rsid w:val="006D44C4"/>
    <w:rsid w:val="006D7DA0"/>
    <w:rsid w:val="00703F7D"/>
    <w:rsid w:val="00704699"/>
    <w:rsid w:val="00723F5E"/>
    <w:rsid w:val="00727997"/>
    <w:rsid w:val="00732756"/>
    <w:rsid w:val="007451B6"/>
    <w:rsid w:val="007A3CF7"/>
    <w:rsid w:val="007B50A6"/>
    <w:rsid w:val="007E2530"/>
    <w:rsid w:val="007F0496"/>
    <w:rsid w:val="00813FEB"/>
    <w:rsid w:val="00885388"/>
    <w:rsid w:val="0089706D"/>
    <w:rsid w:val="008A040F"/>
    <w:rsid w:val="008A74F8"/>
    <w:rsid w:val="008C2468"/>
    <w:rsid w:val="00940A77"/>
    <w:rsid w:val="00976080"/>
    <w:rsid w:val="00A05CB4"/>
    <w:rsid w:val="00A16963"/>
    <w:rsid w:val="00A53F85"/>
    <w:rsid w:val="00A578DD"/>
    <w:rsid w:val="00A64E9B"/>
    <w:rsid w:val="00A90EB3"/>
    <w:rsid w:val="00AD77E1"/>
    <w:rsid w:val="00AE2D79"/>
    <w:rsid w:val="00AE3635"/>
    <w:rsid w:val="00AE57DE"/>
    <w:rsid w:val="00B5513C"/>
    <w:rsid w:val="00B57885"/>
    <w:rsid w:val="00BC01BD"/>
    <w:rsid w:val="00BD6682"/>
    <w:rsid w:val="00C60D88"/>
    <w:rsid w:val="00CF62F8"/>
    <w:rsid w:val="00D73353"/>
    <w:rsid w:val="00DE017B"/>
    <w:rsid w:val="00DF454C"/>
    <w:rsid w:val="00DF4ACF"/>
    <w:rsid w:val="00DF7CC4"/>
    <w:rsid w:val="00E14B59"/>
    <w:rsid w:val="00E32B39"/>
    <w:rsid w:val="00E34834"/>
    <w:rsid w:val="00E5196C"/>
    <w:rsid w:val="00EA4493"/>
    <w:rsid w:val="00EF3695"/>
    <w:rsid w:val="00F1009F"/>
    <w:rsid w:val="00F16E14"/>
    <w:rsid w:val="00F368B2"/>
    <w:rsid w:val="00F44F6E"/>
    <w:rsid w:val="00F45D07"/>
    <w:rsid w:val="00FE6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3D239"/>
  <w15:chartTrackingRefBased/>
  <w15:docId w15:val="{16260B6F-10CE-4613-8E85-1F30231EE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046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1054</Words>
  <Characters>6009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Carvalho Dias Ferreira</dc:creator>
  <cp:keywords/>
  <dc:description/>
  <cp:lastModifiedBy>Gabriel Carvalho Dias Ferreira</cp:lastModifiedBy>
  <cp:revision>3</cp:revision>
  <dcterms:created xsi:type="dcterms:W3CDTF">2022-02-04T04:31:00Z</dcterms:created>
  <dcterms:modified xsi:type="dcterms:W3CDTF">2022-02-04T04:49:00Z</dcterms:modified>
</cp:coreProperties>
</file>