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75A2" w14:textId="1ED23C5E" w:rsidR="00827D0F" w:rsidRPr="00CC775E" w:rsidRDefault="00975973" w:rsidP="00CD3EB8">
      <w:pPr>
        <w:tabs>
          <w:tab w:val="left" w:pos="3591"/>
        </w:tabs>
        <w:jc w:val="center"/>
        <w:rPr>
          <w:rFonts w:ascii="Arial" w:hAnsi="Arial" w:cs="Arial"/>
          <w:b/>
          <w:sz w:val="36"/>
          <w:szCs w:val="36"/>
        </w:rPr>
      </w:pPr>
      <w:r>
        <w:rPr>
          <w:rFonts w:ascii="Arial" w:hAnsi="Arial" w:cs="Arial"/>
          <w:b/>
          <w:sz w:val="36"/>
          <w:szCs w:val="36"/>
        </w:rPr>
        <w:t xml:space="preserve">PREVENTION OF </w:t>
      </w:r>
      <w:r w:rsidR="0005198C">
        <w:rPr>
          <w:rFonts w:ascii="Arial" w:hAnsi="Arial" w:cs="Arial"/>
          <w:b/>
          <w:sz w:val="36"/>
          <w:szCs w:val="36"/>
        </w:rPr>
        <w:t>BULLYING POLICY</w:t>
      </w:r>
    </w:p>
    <w:p w14:paraId="35B8922E" w14:textId="77777777" w:rsidR="00827D0F" w:rsidRPr="000501B2" w:rsidRDefault="00827D0F" w:rsidP="0029342E">
      <w:pPr>
        <w:pBdr>
          <w:bottom w:val="single" w:sz="24" w:space="1" w:color="auto"/>
        </w:pBdr>
        <w:ind w:right="-188"/>
        <w:jc w:val="both"/>
        <w:rPr>
          <w:color w:val="8DB3E2" w:themeColor="text2" w:themeTint="66"/>
          <w:sz w:val="23"/>
          <w:szCs w:val="23"/>
        </w:rPr>
      </w:pPr>
      <w:r w:rsidRPr="000501B2">
        <w:rPr>
          <w:color w:val="8DB3E2" w:themeColor="text2" w:themeTint="66"/>
          <w:sz w:val="23"/>
          <w:szCs w:val="23"/>
        </w:rPr>
        <w:t>___________________________________________________________________</w:t>
      </w:r>
      <w:r>
        <w:rPr>
          <w:color w:val="8DB3E2" w:themeColor="text2" w:themeTint="66"/>
          <w:sz w:val="23"/>
          <w:szCs w:val="23"/>
        </w:rPr>
        <w:t>_____________</w:t>
      </w:r>
    </w:p>
    <w:p w14:paraId="04CCCFBF" w14:textId="77777777" w:rsidR="0005198C" w:rsidRPr="00B316F6" w:rsidRDefault="0005198C" w:rsidP="0005198C">
      <w:pPr>
        <w:pStyle w:val="Compact"/>
        <w:rPr>
          <w:rFonts w:ascii="Arial" w:hAnsi="Arial" w:cs="Arial"/>
          <w:sz w:val="22"/>
          <w:szCs w:val="22"/>
        </w:rPr>
      </w:pPr>
      <w:bookmarkStart w:id="0" w:name="DCAM-2052232"/>
      <w:bookmarkStart w:id="1" w:name="node-84509"/>
    </w:p>
    <w:p w14:paraId="404A8E7B" w14:textId="77777777" w:rsidR="00FD1047" w:rsidRPr="00715C3A" w:rsidRDefault="00FD1047" w:rsidP="0005198C">
      <w:pPr>
        <w:pStyle w:val="Heading2"/>
        <w:spacing w:before="0"/>
        <w:rPr>
          <w:rFonts w:ascii="Arial" w:hAnsi="Arial" w:cs="Arial"/>
          <w:color w:val="000000" w:themeColor="text1"/>
          <w:sz w:val="24"/>
          <w:szCs w:val="24"/>
        </w:rPr>
      </w:pPr>
      <w:r w:rsidRPr="00715C3A">
        <w:rPr>
          <w:rFonts w:ascii="Arial" w:hAnsi="Arial" w:cs="Arial"/>
          <w:color w:val="000000" w:themeColor="text1"/>
          <w:sz w:val="24"/>
          <w:szCs w:val="24"/>
        </w:rPr>
        <w:t>Policy Statement</w:t>
      </w:r>
      <w:bookmarkEnd w:id="0"/>
    </w:p>
    <w:p w14:paraId="0748D217" w14:textId="436ABA8B" w:rsidR="006F73E1" w:rsidRPr="00715C3A" w:rsidRDefault="00CD3EB8" w:rsidP="00457DA4">
      <w:pPr>
        <w:pStyle w:val="BodyText"/>
        <w:spacing w:after="0"/>
        <w:jc w:val="both"/>
        <w:rPr>
          <w:rFonts w:ascii="Arial" w:hAnsi="Arial" w:cs="Arial"/>
          <w:lang w:val="en-US"/>
        </w:rPr>
      </w:pPr>
      <w:r w:rsidRPr="00715C3A">
        <w:rPr>
          <w:rFonts w:ascii="Arial" w:hAnsi="Arial" w:cs="Arial"/>
          <w:lang w:val="en-US"/>
        </w:rPr>
        <w:t xml:space="preserve">Silver Line Homes </w:t>
      </w:r>
      <w:r w:rsidR="00EF7571" w:rsidRPr="00715C3A">
        <w:rPr>
          <w:rFonts w:ascii="Arial" w:hAnsi="Arial" w:cs="Arial"/>
          <w:lang w:val="en-US"/>
        </w:rPr>
        <w:t>(</w:t>
      </w:r>
      <w:r w:rsidRPr="00715C3A">
        <w:rPr>
          <w:rFonts w:ascii="Arial" w:hAnsi="Arial" w:cs="Arial"/>
          <w:lang w:val="en-US"/>
        </w:rPr>
        <w:t>SLH</w:t>
      </w:r>
      <w:r w:rsidR="00EF7571" w:rsidRPr="00715C3A">
        <w:rPr>
          <w:rFonts w:ascii="Arial" w:hAnsi="Arial" w:cs="Arial"/>
          <w:lang w:val="en-US"/>
        </w:rPr>
        <w:t>)</w:t>
      </w:r>
      <w:r w:rsidRPr="00715C3A">
        <w:rPr>
          <w:rFonts w:ascii="Arial" w:hAnsi="Arial" w:cs="Arial"/>
          <w:lang w:val="en-US"/>
        </w:rPr>
        <w:t xml:space="preserve"> - Purley</w:t>
      </w:r>
      <w:r w:rsidR="00EF7571" w:rsidRPr="00715C3A">
        <w:rPr>
          <w:rFonts w:ascii="Arial" w:hAnsi="Arial" w:cs="Arial"/>
          <w:lang w:val="en-US"/>
        </w:rPr>
        <w:t xml:space="preserve"> is committed to providing a caring, friendly and safe environment for everyone</w:t>
      </w:r>
      <w:r w:rsidR="00457DA4" w:rsidRPr="00715C3A">
        <w:rPr>
          <w:rFonts w:ascii="Arial" w:hAnsi="Arial" w:cs="Arial"/>
          <w:lang w:val="en-US"/>
        </w:rPr>
        <w:t xml:space="preserve">; and </w:t>
      </w:r>
      <w:r w:rsidR="00EF7571" w:rsidRPr="00715C3A">
        <w:rPr>
          <w:rFonts w:ascii="Arial" w:hAnsi="Arial" w:cs="Arial"/>
          <w:lang w:val="en-US"/>
        </w:rPr>
        <w:t xml:space="preserve">all children have the right to be treated with respect and not to be bullied or harassed at any time.  </w:t>
      </w:r>
      <w:r w:rsidRPr="00715C3A">
        <w:rPr>
          <w:rFonts w:ascii="Arial" w:hAnsi="Arial" w:cs="Arial"/>
          <w:lang w:val="en-US"/>
        </w:rPr>
        <w:t>SLH-Purley’s</w:t>
      </w:r>
      <w:r w:rsidR="00EF7571" w:rsidRPr="00715C3A">
        <w:rPr>
          <w:rFonts w:ascii="Arial" w:hAnsi="Arial" w:cs="Arial"/>
          <w:lang w:val="en-US"/>
        </w:rPr>
        <w:t xml:space="preserve"> aim is to ensure that children do not identify bullying as a problem at any time</w:t>
      </w:r>
      <w:r w:rsidR="00B83DDC" w:rsidRPr="00715C3A">
        <w:rPr>
          <w:rFonts w:ascii="Arial" w:hAnsi="Arial" w:cs="Arial"/>
          <w:lang w:val="en-US"/>
        </w:rPr>
        <w:t xml:space="preserve"> whilst in our care.</w:t>
      </w:r>
    </w:p>
    <w:p w14:paraId="0FB061D3" w14:textId="77777777" w:rsidR="006F73E1" w:rsidRPr="00715C3A" w:rsidRDefault="006F73E1" w:rsidP="006F73E1">
      <w:pPr>
        <w:pStyle w:val="BodyText"/>
        <w:spacing w:after="0"/>
        <w:rPr>
          <w:rFonts w:ascii="Arial" w:hAnsi="Arial" w:cs="Arial"/>
        </w:rPr>
      </w:pPr>
    </w:p>
    <w:p w14:paraId="7FF67146" w14:textId="77777777" w:rsidR="00975973" w:rsidRPr="00715C3A" w:rsidRDefault="00975973" w:rsidP="00975973">
      <w:pPr>
        <w:pStyle w:val="BodyText"/>
        <w:spacing w:after="0"/>
        <w:jc w:val="both"/>
        <w:rPr>
          <w:rFonts w:ascii="Arial" w:hAnsi="Arial" w:cs="Arial"/>
        </w:rPr>
      </w:pPr>
      <w:r w:rsidRPr="00715C3A">
        <w:rPr>
          <w:rFonts w:ascii="Arial" w:hAnsi="Arial" w:cs="Arial"/>
        </w:rPr>
        <w:t>Through its policy and procedures, SLH-Purley also seeks to comply with</w:t>
      </w:r>
      <w:r w:rsidRPr="00715C3A">
        <w:rPr>
          <w:rFonts w:ascii="Arial" w:hAnsi="Arial" w:cs="Arial"/>
          <w:snapToGrid w:val="0"/>
          <w:lang w:val="en-US"/>
        </w:rPr>
        <w:t xml:space="preserve"> </w:t>
      </w:r>
      <w:r w:rsidRPr="00715C3A">
        <w:rPr>
          <w:rFonts w:ascii="Arial" w:hAnsi="Arial" w:cs="Arial"/>
        </w:rPr>
        <w:t xml:space="preserve">the Children’s Home (England) Regulations 2015; </w:t>
      </w:r>
    </w:p>
    <w:p w14:paraId="2C647A13" w14:textId="77777777" w:rsidR="00975973" w:rsidRPr="00715C3A" w:rsidRDefault="00975973" w:rsidP="00975973">
      <w:pPr>
        <w:pStyle w:val="BodyText"/>
        <w:spacing w:after="0"/>
        <w:jc w:val="both"/>
        <w:rPr>
          <w:rFonts w:ascii="Arial" w:hAnsi="Arial" w:cs="Arial"/>
        </w:rPr>
      </w:pPr>
    </w:p>
    <w:p w14:paraId="733FD7D4" w14:textId="4D6A2BB7" w:rsidR="00CD3EB8" w:rsidRPr="00715C3A" w:rsidRDefault="00975973" w:rsidP="00975973">
      <w:pPr>
        <w:pStyle w:val="legp2paratext"/>
        <w:shd w:val="clear" w:color="auto" w:fill="FFFFFF"/>
        <w:spacing w:before="0" w:beforeAutospacing="0" w:after="0" w:afterAutospacing="0"/>
        <w:jc w:val="both"/>
        <w:rPr>
          <w:rFonts w:ascii="Arial" w:hAnsi="Arial" w:cs="Arial"/>
          <w:lang w:val="en-US" w:eastAsia="en-US"/>
        </w:rPr>
      </w:pPr>
      <w:r w:rsidRPr="00715C3A">
        <w:rPr>
          <w:rFonts w:ascii="Arial" w:hAnsi="Arial" w:cs="Arial"/>
          <w:b/>
          <w:bCs/>
        </w:rPr>
        <w:t>Regulation 34.</w:t>
      </w:r>
      <w:r w:rsidRPr="00715C3A">
        <w:rPr>
          <w:rFonts w:ascii="Arial" w:hAnsi="Arial" w:cs="Arial"/>
          <w:b/>
          <w:bCs/>
        </w:rPr>
        <w:t>3</w:t>
      </w:r>
      <w:r w:rsidRPr="00715C3A">
        <w:rPr>
          <w:rFonts w:ascii="Arial" w:hAnsi="Arial" w:cs="Arial"/>
          <w:b/>
          <w:bCs/>
        </w:rPr>
        <w:t xml:space="preserve"> </w:t>
      </w:r>
      <w:r w:rsidRPr="00715C3A">
        <w:rPr>
          <w:rFonts w:ascii="Arial" w:hAnsi="Arial" w:cs="Arial"/>
          <w:i/>
          <w:iCs/>
          <w:lang w:val="en-US" w:eastAsia="en-US"/>
        </w:rPr>
        <w:t>The registered person must prepare and implement a policy for the prevention of bullying in the home, which must in particular set out the procedure for dealing with an allegation of bullying.</w:t>
      </w:r>
    </w:p>
    <w:p w14:paraId="2843295F" w14:textId="77777777" w:rsidR="00CD3EB8" w:rsidRPr="00715C3A" w:rsidRDefault="00CD3EB8" w:rsidP="00EF7571">
      <w:pPr>
        <w:jc w:val="both"/>
        <w:rPr>
          <w:rFonts w:ascii="Arial" w:hAnsi="Arial" w:cs="Arial"/>
          <w:lang w:val="en"/>
        </w:rPr>
      </w:pPr>
    </w:p>
    <w:p w14:paraId="7CA5883B" w14:textId="53D1875F" w:rsidR="00EF7571" w:rsidRPr="00715C3A" w:rsidRDefault="00EF7571" w:rsidP="00EF7571">
      <w:pPr>
        <w:jc w:val="both"/>
        <w:rPr>
          <w:rFonts w:ascii="Arial" w:hAnsi="Arial" w:cs="Arial"/>
        </w:rPr>
      </w:pPr>
      <w:r w:rsidRPr="00715C3A">
        <w:rPr>
          <w:rFonts w:ascii="Arial" w:hAnsi="Arial" w:cs="Arial"/>
          <w:lang w:val="en"/>
        </w:rPr>
        <w:t xml:space="preserve">Bullying may be defined as the activity of repeated, aggressive behavior intended to hurt another individual, physically, mentally or emotionally. Bullying is </w:t>
      </w:r>
      <w:r w:rsidRPr="00715C3A">
        <w:rPr>
          <w:rFonts w:ascii="Arial" w:hAnsi="Arial" w:cs="Arial"/>
        </w:rPr>
        <w:t>characterised</w:t>
      </w:r>
      <w:r w:rsidRPr="00715C3A">
        <w:rPr>
          <w:rFonts w:ascii="Arial" w:hAnsi="Arial" w:cs="Arial"/>
          <w:lang w:val="en"/>
        </w:rPr>
        <w:t xml:space="preserve"> by an individual behaving in a certain way to gain</w:t>
      </w:r>
      <w:r w:rsidR="00A77F5F" w:rsidRPr="00715C3A">
        <w:rPr>
          <w:rFonts w:ascii="Arial" w:hAnsi="Arial" w:cs="Arial"/>
          <w:lang w:val="en"/>
        </w:rPr>
        <w:t xml:space="preserve"> </w:t>
      </w:r>
      <w:r w:rsidR="00A77F5F" w:rsidRPr="00715C3A">
        <w:rPr>
          <w:rFonts w:ascii="Arial" w:hAnsi="Arial" w:cs="Arial"/>
          <w:b/>
          <w:u w:val="single"/>
          <w:lang w:val="en"/>
        </w:rPr>
        <w:t>power</w:t>
      </w:r>
      <w:r w:rsidRPr="00715C3A">
        <w:rPr>
          <w:rFonts w:ascii="Arial" w:hAnsi="Arial" w:cs="Arial"/>
          <w:lang w:val="en"/>
        </w:rPr>
        <w:t xml:space="preserve"> over another person. </w:t>
      </w:r>
    </w:p>
    <w:p w14:paraId="7568428E" w14:textId="77777777" w:rsidR="00EF7571" w:rsidRPr="00715C3A" w:rsidRDefault="00EF7571" w:rsidP="00EF7571">
      <w:pPr>
        <w:jc w:val="both"/>
        <w:rPr>
          <w:rFonts w:ascii="Arial" w:hAnsi="Arial" w:cs="Arial"/>
          <w:lang w:val="en"/>
        </w:rPr>
      </w:pPr>
    </w:p>
    <w:p w14:paraId="3BCE3CFE" w14:textId="77777777" w:rsidR="00EF7571" w:rsidRPr="00715C3A" w:rsidRDefault="00EF7571" w:rsidP="00EF7571">
      <w:pPr>
        <w:jc w:val="both"/>
        <w:rPr>
          <w:rFonts w:ascii="Arial" w:hAnsi="Arial" w:cs="Arial"/>
          <w:lang w:val="en"/>
        </w:rPr>
      </w:pPr>
      <w:r w:rsidRPr="00715C3A">
        <w:rPr>
          <w:rFonts w:ascii="Arial" w:hAnsi="Arial" w:cs="Arial"/>
          <w:lang w:val="en"/>
        </w:rPr>
        <w:t>It can be classified into four types:</w:t>
      </w:r>
    </w:p>
    <w:p w14:paraId="7206BC67" w14:textId="77777777" w:rsidR="00A77F5F" w:rsidRPr="00715C3A" w:rsidRDefault="00A77F5F" w:rsidP="00EF7571">
      <w:pPr>
        <w:jc w:val="both"/>
        <w:rPr>
          <w:rFonts w:ascii="Arial" w:hAnsi="Arial" w:cs="Arial"/>
          <w:lang w:val="en"/>
        </w:rPr>
      </w:pPr>
    </w:p>
    <w:p w14:paraId="0776BD59" w14:textId="77777777" w:rsidR="00EF7571" w:rsidRPr="00715C3A" w:rsidRDefault="00EF7571" w:rsidP="00457DA4">
      <w:pPr>
        <w:numPr>
          <w:ilvl w:val="0"/>
          <w:numId w:val="50"/>
        </w:numPr>
        <w:tabs>
          <w:tab w:val="clear" w:pos="1080"/>
        </w:tabs>
        <w:ind w:left="709" w:hanging="425"/>
        <w:jc w:val="both"/>
        <w:rPr>
          <w:rFonts w:ascii="Arial" w:hAnsi="Arial" w:cs="Arial"/>
          <w:lang w:val="en"/>
        </w:rPr>
      </w:pPr>
      <w:r w:rsidRPr="00715C3A">
        <w:rPr>
          <w:rFonts w:ascii="Arial" w:hAnsi="Arial" w:cs="Arial"/>
          <w:lang w:val="en"/>
        </w:rPr>
        <w:t>Physical (hitting, punching, or kicking)</w:t>
      </w:r>
    </w:p>
    <w:p w14:paraId="714AB19B" w14:textId="77777777" w:rsidR="00EF7571" w:rsidRPr="00715C3A" w:rsidRDefault="00EF7571" w:rsidP="00457DA4">
      <w:pPr>
        <w:numPr>
          <w:ilvl w:val="0"/>
          <w:numId w:val="50"/>
        </w:numPr>
        <w:tabs>
          <w:tab w:val="clear" w:pos="1080"/>
        </w:tabs>
        <w:ind w:left="709" w:hanging="425"/>
        <w:jc w:val="both"/>
        <w:rPr>
          <w:rFonts w:ascii="Arial" w:hAnsi="Arial" w:cs="Arial"/>
          <w:lang w:val="en"/>
        </w:rPr>
      </w:pPr>
      <w:r w:rsidRPr="00715C3A">
        <w:rPr>
          <w:rFonts w:ascii="Arial" w:hAnsi="Arial" w:cs="Arial"/>
          <w:lang w:val="en"/>
        </w:rPr>
        <w:t>Verbal (name-calling or taunting)</w:t>
      </w:r>
    </w:p>
    <w:p w14:paraId="598C82F0" w14:textId="77777777" w:rsidR="00EF7571" w:rsidRPr="00715C3A" w:rsidRDefault="00EF7571" w:rsidP="00457DA4">
      <w:pPr>
        <w:numPr>
          <w:ilvl w:val="0"/>
          <w:numId w:val="50"/>
        </w:numPr>
        <w:tabs>
          <w:tab w:val="clear" w:pos="1080"/>
        </w:tabs>
        <w:ind w:left="709" w:hanging="425"/>
        <w:jc w:val="both"/>
        <w:rPr>
          <w:rFonts w:ascii="Arial" w:hAnsi="Arial" w:cs="Arial"/>
          <w:lang w:val="en"/>
        </w:rPr>
      </w:pPr>
      <w:r w:rsidRPr="00715C3A">
        <w:rPr>
          <w:rFonts w:ascii="Arial" w:hAnsi="Arial" w:cs="Arial"/>
          <w:lang w:val="en"/>
        </w:rPr>
        <w:t>Relational (destroying peer acceptance and friendships)</w:t>
      </w:r>
    </w:p>
    <w:p w14:paraId="7E88264C" w14:textId="77777777" w:rsidR="00EF7571" w:rsidRPr="00715C3A" w:rsidRDefault="00EF7571" w:rsidP="00457DA4">
      <w:pPr>
        <w:numPr>
          <w:ilvl w:val="0"/>
          <w:numId w:val="50"/>
        </w:numPr>
        <w:tabs>
          <w:tab w:val="clear" w:pos="1080"/>
        </w:tabs>
        <w:ind w:left="709" w:hanging="425"/>
        <w:jc w:val="both"/>
        <w:rPr>
          <w:rFonts w:ascii="Arial" w:hAnsi="Arial" w:cs="Arial"/>
          <w:lang w:val="en"/>
        </w:rPr>
      </w:pPr>
      <w:r w:rsidRPr="00715C3A">
        <w:rPr>
          <w:rFonts w:ascii="Arial" w:hAnsi="Arial" w:cs="Arial"/>
          <w:lang w:val="en"/>
        </w:rPr>
        <w:t>Cyber-bullying (using electronic means to harm others)</w:t>
      </w:r>
    </w:p>
    <w:p w14:paraId="48322E24" w14:textId="77777777" w:rsidR="00EF7571" w:rsidRPr="00715C3A" w:rsidRDefault="00EF7571" w:rsidP="00457DA4">
      <w:pPr>
        <w:jc w:val="both"/>
        <w:rPr>
          <w:rFonts w:ascii="Arial" w:hAnsi="Arial" w:cs="Arial"/>
          <w:lang w:val="en"/>
        </w:rPr>
      </w:pPr>
    </w:p>
    <w:p w14:paraId="4820F0B9" w14:textId="4B439E44" w:rsidR="00EF7571" w:rsidRPr="00715C3A" w:rsidRDefault="00EF7571" w:rsidP="00EF7571">
      <w:pPr>
        <w:jc w:val="both"/>
        <w:rPr>
          <w:rFonts w:ascii="Arial" w:eastAsia="Calibri" w:hAnsi="Arial" w:cs="Arial"/>
        </w:rPr>
      </w:pPr>
      <w:r w:rsidRPr="00715C3A">
        <w:rPr>
          <w:rFonts w:ascii="Arial" w:eastAsia="Calibri" w:hAnsi="Arial" w:cs="Arial"/>
        </w:rPr>
        <w:t>It is recognised that bullying, both direct and via social media sites, can be hugely detrimental to both a</w:t>
      </w:r>
      <w:r w:rsidR="00975973" w:rsidRPr="00715C3A">
        <w:rPr>
          <w:rFonts w:ascii="Arial" w:eastAsia="Calibri" w:hAnsi="Arial" w:cs="Arial"/>
        </w:rPr>
        <w:t xml:space="preserve"> child</w:t>
      </w:r>
      <w:r w:rsidRPr="00715C3A">
        <w:rPr>
          <w:rFonts w:ascii="Arial" w:eastAsia="Calibri" w:hAnsi="Arial" w:cs="Arial"/>
        </w:rPr>
        <w:t xml:space="preserve">’s physical and/or mental health and is a form of abuse. </w:t>
      </w:r>
    </w:p>
    <w:p w14:paraId="32BFB449" w14:textId="77777777" w:rsidR="00EF7571" w:rsidRPr="00715C3A" w:rsidRDefault="00EF7571" w:rsidP="00EF7571">
      <w:pPr>
        <w:jc w:val="both"/>
        <w:rPr>
          <w:rFonts w:ascii="Arial" w:eastAsia="Calibri" w:hAnsi="Arial" w:cs="Arial"/>
        </w:rPr>
      </w:pPr>
    </w:p>
    <w:p w14:paraId="7F742E81" w14:textId="20FF2DAE" w:rsidR="00EF7571" w:rsidRPr="00715C3A" w:rsidRDefault="00975973" w:rsidP="00EF7571">
      <w:pPr>
        <w:jc w:val="both"/>
        <w:rPr>
          <w:rFonts w:ascii="Arial" w:eastAsia="Calibri" w:hAnsi="Arial" w:cs="Arial"/>
        </w:rPr>
      </w:pPr>
      <w:r w:rsidRPr="00715C3A">
        <w:rPr>
          <w:rFonts w:ascii="Arial" w:eastAsia="Calibri" w:hAnsi="Arial" w:cs="Arial"/>
        </w:rPr>
        <w:t>SLH-Purley</w:t>
      </w:r>
      <w:r w:rsidR="00EF7571" w:rsidRPr="00715C3A">
        <w:rPr>
          <w:rFonts w:ascii="Arial" w:eastAsia="Calibri" w:hAnsi="Arial" w:cs="Arial"/>
        </w:rPr>
        <w:t xml:space="preserve"> has a </w:t>
      </w:r>
      <w:proofErr w:type="gramStart"/>
      <w:r w:rsidR="00EF7571" w:rsidRPr="00715C3A">
        <w:rPr>
          <w:rFonts w:ascii="Arial" w:eastAsia="Calibri" w:hAnsi="Arial" w:cs="Arial"/>
        </w:rPr>
        <w:t>zero tolerance</w:t>
      </w:r>
      <w:proofErr w:type="gramEnd"/>
      <w:r w:rsidR="00EF7571" w:rsidRPr="00715C3A">
        <w:rPr>
          <w:rFonts w:ascii="Arial" w:eastAsia="Calibri" w:hAnsi="Arial" w:cs="Arial"/>
        </w:rPr>
        <w:t xml:space="preserve"> policy towards any type of bullying and all</w:t>
      </w:r>
      <w:r w:rsidRPr="00715C3A">
        <w:rPr>
          <w:rFonts w:ascii="Arial" w:eastAsia="Calibri" w:hAnsi="Arial" w:cs="Arial"/>
        </w:rPr>
        <w:t xml:space="preserve"> children</w:t>
      </w:r>
      <w:r w:rsidR="00EF7571" w:rsidRPr="00715C3A">
        <w:rPr>
          <w:rFonts w:ascii="Arial" w:eastAsia="Calibri" w:hAnsi="Arial" w:cs="Arial"/>
        </w:rPr>
        <w:t xml:space="preserve"> in our care are encouraged to report any instance of any type of bullying from any source.  They are reassured they will be supported in combating this.  If the bullying is emanating from another </w:t>
      </w:r>
      <w:r w:rsidR="00715C3A" w:rsidRPr="00715C3A">
        <w:rPr>
          <w:rFonts w:ascii="Arial" w:eastAsia="Calibri" w:hAnsi="Arial" w:cs="Arial"/>
        </w:rPr>
        <w:t>child</w:t>
      </w:r>
      <w:r w:rsidR="00EF7571" w:rsidRPr="00715C3A">
        <w:rPr>
          <w:rFonts w:ascii="Arial" w:eastAsia="Calibri" w:hAnsi="Arial" w:cs="Arial"/>
        </w:rPr>
        <w:t xml:space="preserve"> or </w:t>
      </w:r>
      <w:r w:rsidR="00715C3A" w:rsidRPr="00715C3A">
        <w:rPr>
          <w:rFonts w:ascii="Arial" w:eastAsia="Calibri" w:hAnsi="Arial" w:cs="Arial"/>
        </w:rPr>
        <w:t>children</w:t>
      </w:r>
      <w:r w:rsidR="00EF7571" w:rsidRPr="00715C3A">
        <w:rPr>
          <w:rFonts w:ascii="Arial" w:eastAsia="Calibri" w:hAnsi="Arial" w:cs="Arial"/>
        </w:rPr>
        <w:t xml:space="preserve"> </w:t>
      </w:r>
      <w:r w:rsidR="00715C3A" w:rsidRPr="00715C3A">
        <w:rPr>
          <w:rFonts w:ascii="Arial" w:eastAsia="Calibri" w:hAnsi="Arial" w:cs="Arial"/>
        </w:rPr>
        <w:t>residing</w:t>
      </w:r>
      <w:r w:rsidR="00EF7571" w:rsidRPr="00715C3A">
        <w:rPr>
          <w:rFonts w:ascii="Arial" w:eastAsia="Calibri" w:hAnsi="Arial" w:cs="Arial"/>
        </w:rPr>
        <w:t xml:space="preserve"> in the</w:t>
      </w:r>
      <w:r w:rsidR="00715C3A" w:rsidRPr="00715C3A">
        <w:rPr>
          <w:rFonts w:ascii="Arial" w:eastAsia="Calibri" w:hAnsi="Arial" w:cs="Arial"/>
        </w:rPr>
        <w:t xml:space="preserve"> home</w:t>
      </w:r>
      <w:r w:rsidR="00EF7571" w:rsidRPr="00715C3A">
        <w:rPr>
          <w:rFonts w:ascii="Arial" w:eastAsia="Calibri" w:hAnsi="Arial" w:cs="Arial"/>
        </w:rPr>
        <w:t xml:space="preserve"> and that </w:t>
      </w:r>
      <w:r w:rsidR="00715C3A" w:rsidRPr="00715C3A">
        <w:rPr>
          <w:rFonts w:ascii="Arial" w:eastAsia="Calibri" w:hAnsi="Arial" w:cs="Arial"/>
        </w:rPr>
        <w:t>child(ren</w:t>
      </w:r>
      <w:r w:rsidR="00EF7571" w:rsidRPr="00715C3A">
        <w:rPr>
          <w:rFonts w:ascii="Arial" w:eastAsia="Calibri" w:hAnsi="Arial" w:cs="Arial"/>
        </w:rPr>
        <w:t>) does not respond positively to direction to change their behaviours, it would always be our aim to move the bully not the victim.  This would however be a last resort and discussion would always precede such a move with the aim of enabling the bully to recognise the serious nature and negative impact of their actions and make them aware of the potential consequences.</w:t>
      </w:r>
    </w:p>
    <w:p w14:paraId="272910D6" w14:textId="77777777" w:rsidR="00EF7571" w:rsidRPr="00715C3A" w:rsidRDefault="00EF7571" w:rsidP="0005198C">
      <w:pPr>
        <w:pStyle w:val="BodyText"/>
        <w:spacing w:after="0"/>
        <w:rPr>
          <w:rFonts w:ascii="Arial" w:hAnsi="Arial" w:cs="Arial"/>
        </w:rPr>
      </w:pPr>
    </w:p>
    <w:p w14:paraId="6D77B2E3" w14:textId="77777777" w:rsidR="00457DA4" w:rsidRPr="00715C3A" w:rsidRDefault="00457DA4" w:rsidP="00457DA4">
      <w:pPr>
        <w:rPr>
          <w:rFonts w:ascii="Arial" w:hAnsi="Arial" w:cs="Arial"/>
          <w:b/>
          <w:lang w:val="en-US"/>
        </w:rPr>
      </w:pPr>
      <w:r w:rsidRPr="00715C3A">
        <w:rPr>
          <w:rFonts w:ascii="Arial" w:hAnsi="Arial" w:cs="Arial"/>
          <w:b/>
          <w:lang w:val="en-US"/>
        </w:rPr>
        <w:t>Examples of Bullying and Harassment</w:t>
      </w:r>
    </w:p>
    <w:p w14:paraId="2416A3CE" w14:textId="77777777" w:rsidR="00457DA4" w:rsidRPr="00715C3A" w:rsidRDefault="00457DA4" w:rsidP="00453C8D">
      <w:pPr>
        <w:tabs>
          <w:tab w:val="left" w:pos="1418"/>
        </w:tabs>
        <w:jc w:val="both"/>
        <w:rPr>
          <w:rFonts w:ascii="Arial" w:hAnsi="Arial" w:cs="Arial"/>
          <w:lang w:val="en-US"/>
        </w:rPr>
      </w:pPr>
      <w:r w:rsidRPr="00715C3A">
        <w:rPr>
          <w:rFonts w:ascii="Arial" w:hAnsi="Arial" w:cs="Arial"/>
          <w:lang w:val="en-US"/>
        </w:rPr>
        <w:t>Emotional</w:t>
      </w:r>
      <w:r w:rsidR="00453C8D" w:rsidRPr="00715C3A">
        <w:rPr>
          <w:rFonts w:ascii="Arial" w:hAnsi="Arial" w:cs="Arial"/>
          <w:lang w:val="en-US"/>
        </w:rPr>
        <w:t>:</w:t>
      </w:r>
      <w:r w:rsidR="00453C8D" w:rsidRPr="00715C3A">
        <w:rPr>
          <w:rFonts w:ascii="Arial" w:hAnsi="Arial" w:cs="Arial"/>
          <w:lang w:val="en-US"/>
        </w:rPr>
        <w:tab/>
      </w:r>
      <w:r w:rsidRPr="00715C3A">
        <w:rPr>
          <w:rFonts w:ascii="Arial" w:hAnsi="Arial" w:cs="Arial"/>
          <w:lang w:val="en-US"/>
        </w:rPr>
        <w:t>being unfriendly, excluding, tormenting, reducing someone’s effectiveness by withholding information, ostracism, not giving credit where it is due, belittling someone’s opinion, imposing unfair sanctions;</w:t>
      </w:r>
    </w:p>
    <w:p w14:paraId="1396DAB3" w14:textId="77777777" w:rsidR="00457DA4" w:rsidRPr="00715C3A" w:rsidRDefault="00457DA4" w:rsidP="00453C8D">
      <w:pPr>
        <w:tabs>
          <w:tab w:val="left" w:pos="1701"/>
        </w:tabs>
        <w:rPr>
          <w:rFonts w:ascii="Arial" w:hAnsi="Arial" w:cs="Arial"/>
          <w:lang w:val="en-US"/>
        </w:rPr>
      </w:pPr>
    </w:p>
    <w:p w14:paraId="1D50B5BC" w14:textId="77777777" w:rsidR="00457DA4" w:rsidRPr="00715C3A" w:rsidRDefault="00457DA4" w:rsidP="00453C8D">
      <w:pPr>
        <w:tabs>
          <w:tab w:val="left" w:pos="1701"/>
        </w:tabs>
        <w:rPr>
          <w:rFonts w:ascii="Arial" w:hAnsi="Arial" w:cs="Arial"/>
          <w:lang w:val="en-US"/>
        </w:rPr>
      </w:pPr>
      <w:r w:rsidRPr="00715C3A">
        <w:rPr>
          <w:rFonts w:ascii="Arial" w:hAnsi="Arial" w:cs="Arial"/>
          <w:b/>
          <w:lang w:val="en-US"/>
        </w:rPr>
        <w:t>Physical</w:t>
      </w:r>
      <w:r w:rsidR="00453C8D" w:rsidRPr="00715C3A">
        <w:rPr>
          <w:rFonts w:ascii="Arial" w:hAnsi="Arial" w:cs="Arial"/>
          <w:lang w:val="en-US"/>
        </w:rPr>
        <w:t>:</w:t>
      </w:r>
      <w:r w:rsidR="00453C8D" w:rsidRPr="00715C3A">
        <w:rPr>
          <w:rFonts w:ascii="Arial" w:hAnsi="Arial" w:cs="Arial"/>
          <w:lang w:val="en-US"/>
        </w:rPr>
        <w:tab/>
      </w:r>
      <w:r w:rsidRPr="00715C3A">
        <w:rPr>
          <w:rFonts w:ascii="Arial" w:hAnsi="Arial" w:cs="Arial"/>
          <w:lang w:val="en-US"/>
        </w:rPr>
        <w:t>pushing, kicking, hitting, punching or any use of violence;</w:t>
      </w:r>
    </w:p>
    <w:p w14:paraId="3C58A352" w14:textId="77777777" w:rsidR="00457DA4" w:rsidRPr="00715C3A" w:rsidRDefault="00457DA4" w:rsidP="00453C8D">
      <w:pPr>
        <w:tabs>
          <w:tab w:val="left" w:pos="1701"/>
        </w:tabs>
        <w:rPr>
          <w:rFonts w:ascii="Arial" w:hAnsi="Arial" w:cs="Arial"/>
          <w:lang w:val="en-US"/>
        </w:rPr>
      </w:pPr>
    </w:p>
    <w:p w14:paraId="2F7E5935" w14:textId="77777777" w:rsidR="00457DA4" w:rsidRPr="00715C3A" w:rsidRDefault="00457DA4" w:rsidP="00453C8D">
      <w:pPr>
        <w:tabs>
          <w:tab w:val="left" w:pos="1701"/>
        </w:tabs>
        <w:rPr>
          <w:rFonts w:ascii="Arial" w:hAnsi="Arial" w:cs="Arial"/>
          <w:lang w:val="en-US"/>
        </w:rPr>
      </w:pPr>
      <w:r w:rsidRPr="00715C3A">
        <w:rPr>
          <w:rFonts w:ascii="Arial" w:hAnsi="Arial" w:cs="Arial"/>
          <w:b/>
          <w:lang w:val="en-US"/>
        </w:rPr>
        <w:t>Racist</w:t>
      </w:r>
      <w:r w:rsidR="00453C8D" w:rsidRPr="00715C3A">
        <w:rPr>
          <w:rFonts w:ascii="Arial" w:hAnsi="Arial" w:cs="Arial"/>
          <w:lang w:val="en-US"/>
        </w:rPr>
        <w:t>:</w:t>
      </w:r>
      <w:r w:rsidR="00453C8D" w:rsidRPr="00715C3A">
        <w:rPr>
          <w:rFonts w:ascii="Arial" w:hAnsi="Arial" w:cs="Arial"/>
          <w:lang w:val="en-US"/>
        </w:rPr>
        <w:tab/>
      </w:r>
      <w:r w:rsidRPr="00715C3A">
        <w:rPr>
          <w:rFonts w:ascii="Arial" w:hAnsi="Arial" w:cs="Arial"/>
          <w:lang w:val="en-US"/>
        </w:rPr>
        <w:t>racial taunts, graffiti, gestures;</w:t>
      </w:r>
    </w:p>
    <w:p w14:paraId="1D31069F" w14:textId="77777777" w:rsidR="00457DA4" w:rsidRPr="00715C3A" w:rsidRDefault="00457DA4" w:rsidP="00453C8D">
      <w:pPr>
        <w:tabs>
          <w:tab w:val="left" w:pos="1701"/>
        </w:tabs>
        <w:rPr>
          <w:rFonts w:ascii="Arial" w:hAnsi="Arial" w:cs="Arial"/>
          <w:lang w:val="en-US"/>
        </w:rPr>
      </w:pPr>
    </w:p>
    <w:p w14:paraId="7CD7B65C" w14:textId="77777777" w:rsidR="00457DA4" w:rsidRPr="00715C3A" w:rsidRDefault="00457DA4" w:rsidP="00453C8D">
      <w:pPr>
        <w:tabs>
          <w:tab w:val="left" w:pos="1701"/>
        </w:tabs>
        <w:rPr>
          <w:rFonts w:ascii="Arial" w:hAnsi="Arial" w:cs="Arial"/>
          <w:lang w:val="en-US"/>
        </w:rPr>
      </w:pPr>
      <w:r w:rsidRPr="00715C3A">
        <w:rPr>
          <w:rFonts w:ascii="Arial" w:hAnsi="Arial" w:cs="Arial"/>
          <w:b/>
          <w:lang w:val="en-US"/>
        </w:rPr>
        <w:lastRenderedPageBreak/>
        <w:t>Sexual</w:t>
      </w:r>
      <w:r w:rsidR="00453C8D" w:rsidRPr="00715C3A">
        <w:rPr>
          <w:rFonts w:ascii="Arial" w:hAnsi="Arial" w:cs="Arial"/>
          <w:lang w:val="en-US"/>
        </w:rPr>
        <w:t>:</w:t>
      </w:r>
      <w:r w:rsidR="00453C8D" w:rsidRPr="00715C3A">
        <w:rPr>
          <w:rFonts w:ascii="Arial" w:hAnsi="Arial" w:cs="Arial"/>
          <w:lang w:val="en-US"/>
        </w:rPr>
        <w:tab/>
      </w:r>
      <w:r w:rsidRPr="00715C3A">
        <w:rPr>
          <w:rFonts w:ascii="Arial" w:hAnsi="Arial" w:cs="Arial"/>
          <w:lang w:val="en-US"/>
        </w:rPr>
        <w:t>unwanted physical contact or sexually abusive comments;</w:t>
      </w:r>
    </w:p>
    <w:p w14:paraId="7A7BD4E4" w14:textId="77777777" w:rsidR="00457DA4" w:rsidRPr="00715C3A" w:rsidRDefault="00457DA4" w:rsidP="00453C8D">
      <w:pPr>
        <w:tabs>
          <w:tab w:val="left" w:pos="1701"/>
        </w:tabs>
        <w:rPr>
          <w:rFonts w:ascii="Arial" w:hAnsi="Arial" w:cs="Arial"/>
          <w:lang w:val="en-US"/>
        </w:rPr>
      </w:pPr>
    </w:p>
    <w:p w14:paraId="7BA31733" w14:textId="77777777" w:rsidR="00457DA4" w:rsidRPr="00715C3A" w:rsidRDefault="00457DA4" w:rsidP="00453C8D">
      <w:pPr>
        <w:tabs>
          <w:tab w:val="left" w:pos="1701"/>
        </w:tabs>
        <w:rPr>
          <w:rFonts w:ascii="Arial" w:hAnsi="Arial" w:cs="Arial"/>
          <w:lang w:val="en-US"/>
        </w:rPr>
      </w:pPr>
      <w:r w:rsidRPr="00715C3A">
        <w:rPr>
          <w:rFonts w:ascii="Arial" w:hAnsi="Arial" w:cs="Arial"/>
          <w:b/>
          <w:lang w:val="en-US"/>
        </w:rPr>
        <w:t>Homophobic</w:t>
      </w:r>
      <w:r w:rsidR="00453C8D" w:rsidRPr="00715C3A">
        <w:rPr>
          <w:rFonts w:ascii="Arial" w:hAnsi="Arial" w:cs="Arial"/>
          <w:lang w:val="en-US"/>
        </w:rPr>
        <w:t>:</w:t>
      </w:r>
      <w:r w:rsidR="00453C8D" w:rsidRPr="00715C3A">
        <w:rPr>
          <w:rFonts w:ascii="Arial" w:hAnsi="Arial" w:cs="Arial"/>
          <w:lang w:val="en-US"/>
        </w:rPr>
        <w:tab/>
      </w:r>
      <w:r w:rsidRPr="00715C3A">
        <w:rPr>
          <w:rFonts w:ascii="Arial" w:hAnsi="Arial" w:cs="Arial"/>
          <w:lang w:val="en-US"/>
        </w:rPr>
        <w:t>because of, or focusing on the issue of sexuality;</w:t>
      </w:r>
    </w:p>
    <w:p w14:paraId="3ABE00C8" w14:textId="77777777" w:rsidR="00457DA4" w:rsidRPr="00715C3A" w:rsidRDefault="00457DA4" w:rsidP="00453C8D">
      <w:pPr>
        <w:tabs>
          <w:tab w:val="left" w:pos="1701"/>
        </w:tabs>
        <w:rPr>
          <w:rFonts w:ascii="Arial" w:hAnsi="Arial" w:cs="Arial"/>
          <w:lang w:val="en-US"/>
        </w:rPr>
      </w:pPr>
    </w:p>
    <w:p w14:paraId="2630B8DF" w14:textId="77777777" w:rsidR="00457DA4" w:rsidRPr="00715C3A" w:rsidRDefault="00457DA4" w:rsidP="00453C8D">
      <w:pPr>
        <w:tabs>
          <w:tab w:val="left" w:pos="1701"/>
        </w:tabs>
        <w:ind w:left="1701" w:hanging="1701"/>
        <w:jc w:val="both"/>
        <w:rPr>
          <w:rFonts w:ascii="Arial" w:hAnsi="Arial" w:cs="Arial"/>
          <w:lang w:val="en-US"/>
        </w:rPr>
      </w:pPr>
      <w:r w:rsidRPr="00715C3A">
        <w:rPr>
          <w:rFonts w:ascii="Arial" w:hAnsi="Arial" w:cs="Arial"/>
          <w:b/>
          <w:lang w:val="en-US"/>
        </w:rPr>
        <w:t>Verbal</w:t>
      </w:r>
      <w:r w:rsidRPr="00715C3A">
        <w:rPr>
          <w:rFonts w:ascii="Arial" w:hAnsi="Arial" w:cs="Arial"/>
          <w:lang w:val="en-US"/>
        </w:rPr>
        <w:t>:</w:t>
      </w:r>
      <w:r w:rsidRPr="00715C3A">
        <w:rPr>
          <w:rFonts w:ascii="Arial" w:hAnsi="Arial" w:cs="Arial"/>
          <w:lang w:val="en-US"/>
        </w:rPr>
        <w:tab/>
        <w:t xml:space="preserve">name calling, sarcasm, spreading </w:t>
      </w:r>
      <w:proofErr w:type="spellStart"/>
      <w:r w:rsidRPr="00715C3A">
        <w:rPr>
          <w:rFonts w:ascii="Arial" w:hAnsi="Arial" w:cs="Arial"/>
          <w:lang w:val="en-US"/>
        </w:rPr>
        <w:t>rumours</w:t>
      </w:r>
      <w:proofErr w:type="spellEnd"/>
      <w:r w:rsidRPr="00715C3A">
        <w:rPr>
          <w:rFonts w:ascii="Arial" w:hAnsi="Arial" w:cs="Arial"/>
          <w:lang w:val="en-US"/>
        </w:rPr>
        <w:t>, being humiliated in front of others, including teasing and taunting, persistent negative comments and criticism, offensive or abusive personal remarks’ making false allegations;</w:t>
      </w:r>
    </w:p>
    <w:p w14:paraId="3631100A" w14:textId="77777777" w:rsidR="00457DA4" w:rsidRPr="00715C3A" w:rsidRDefault="00457DA4" w:rsidP="00453C8D">
      <w:pPr>
        <w:tabs>
          <w:tab w:val="left" w:pos="1134"/>
          <w:tab w:val="left" w:pos="1701"/>
        </w:tabs>
        <w:rPr>
          <w:rFonts w:ascii="Arial" w:hAnsi="Arial" w:cs="Arial"/>
          <w:lang w:val="en-US"/>
        </w:rPr>
      </w:pPr>
    </w:p>
    <w:p w14:paraId="13411EFC" w14:textId="77777777" w:rsidR="00457DA4" w:rsidRPr="00715C3A" w:rsidRDefault="00457DA4" w:rsidP="00453C8D">
      <w:pPr>
        <w:tabs>
          <w:tab w:val="left" w:pos="1701"/>
        </w:tabs>
        <w:ind w:left="1701" w:hanging="1701"/>
        <w:jc w:val="both"/>
        <w:rPr>
          <w:rFonts w:ascii="Arial" w:hAnsi="Arial" w:cs="Arial"/>
          <w:lang w:val="en-US"/>
        </w:rPr>
      </w:pPr>
      <w:r w:rsidRPr="00715C3A">
        <w:rPr>
          <w:rFonts w:ascii="Arial" w:hAnsi="Arial" w:cs="Arial"/>
          <w:b/>
          <w:lang w:val="en-US"/>
        </w:rPr>
        <w:t>Cyber</w:t>
      </w:r>
      <w:r w:rsidRPr="00715C3A">
        <w:rPr>
          <w:rFonts w:ascii="Arial" w:hAnsi="Arial" w:cs="Arial"/>
          <w:lang w:val="en-US"/>
        </w:rPr>
        <w:t>:</w:t>
      </w:r>
      <w:r w:rsidRPr="00715C3A">
        <w:rPr>
          <w:rFonts w:ascii="Arial" w:hAnsi="Arial" w:cs="Arial"/>
          <w:lang w:val="en-US"/>
        </w:rPr>
        <w:tab/>
        <w:t xml:space="preserve">all areas of the internet, such as internet chat rooms, email misuse </w:t>
      </w:r>
      <w:proofErr w:type="spellStart"/>
      <w:r w:rsidRPr="00715C3A">
        <w:rPr>
          <w:rFonts w:ascii="Arial" w:hAnsi="Arial" w:cs="Arial"/>
          <w:lang w:val="en-US"/>
        </w:rPr>
        <w:t>etc</w:t>
      </w:r>
      <w:proofErr w:type="spellEnd"/>
      <w:r w:rsidRPr="00715C3A">
        <w:rPr>
          <w:rFonts w:ascii="Arial" w:hAnsi="Arial" w:cs="Arial"/>
          <w:lang w:val="en-US"/>
        </w:rPr>
        <w:t xml:space="preserve">; </w:t>
      </w:r>
    </w:p>
    <w:p w14:paraId="444E6ABC" w14:textId="77777777" w:rsidR="00457DA4" w:rsidRPr="00715C3A" w:rsidRDefault="00457DA4" w:rsidP="00453C8D">
      <w:pPr>
        <w:tabs>
          <w:tab w:val="left" w:pos="1134"/>
          <w:tab w:val="left" w:pos="1701"/>
        </w:tabs>
        <w:rPr>
          <w:rFonts w:ascii="Arial" w:hAnsi="Arial" w:cs="Arial"/>
          <w:lang w:val="en-US"/>
        </w:rPr>
      </w:pPr>
    </w:p>
    <w:p w14:paraId="0F618930" w14:textId="77777777" w:rsidR="00457DA4" w:rsidRPr="00715C3A" w:rsidRDefault="00457DA4" w:rsidP="00453C8D">
      <w:pPr>
        <w:tabs>
          <w:tab w:val="left" w:pos="1701"/>
        </w:tabs>
        <w:ind w:left="1701" w:hanging="1701"/>
        <w:jc w:val="both"/>
        <w:rPr>
          <w:rFonts w:ascii="Arial" w:hAnsi="Arial" w:cs="Arial"/>
          <w:lang w:val="en-US"/>
        </w:rPr>
      </w:pPr>
      <w:r w:rsidRPr="00715C3A">
        <w:rPr>
          <w:rFonts w:ascii="Arial" w:hAnsi="Arial" w:cs="Arial"/>
          <w:b/>
          <w:lang w:val="en-US"/>
        </w:rPr>
        <w:t>Mobile phones</w:t>
      </w:r>
      <w:r w:rsidRPr="00715C3A">
        <w:rPr>
          <w:rFonts w:ascii="Arial" w:hAnsi="Arial" w:cs="Arial"/>
          <w:lang w:val="en-US"/>
        </w:rPr>
        <w:t>:</w:t>
      </w:r>
      <w:r w:rsidRPr="00715C3A">
        <w:rPr>
          <w:rFonts w:ascii="Arial" w:hAnsi="Arial" w:cs="Arial"/>
          <w:lang w:val="en-US"/>
        </w:rPr>
        <w:tab/>
        <w:t>threats by text messaging and calls;</w:t>
      </w:r>
    </w:p>
    <w:p w14:paraId="2BD8B694" w14:textId="77777777" w:rsidR="00457DA4" w:rsidRPr="00715C3A" w:rsidRDefault="00457DA4" w:rsidP="00453C8D">
      <w:pPr>
        <w:tabs>
          <w:tab w:val="left" w:pos="1701"/>
        </w:tabs>
        <w:rPr>
          <w:rFonts w:ascii="Arial" w:hAnsi="Arial" w:cs="Arial"/>
          <w:lang w:val="en-US"/>
        </w:rPr>
      </w:pPr>
    </w:p>
    <w:p w14:paraId="33E111D3" w14:textId="77777777" w:rsidR="00457DA4" w:rsidRPr="00715C3A" w:rsidRDefault="00457DA4" w:rsidP="00453C8D">
      <w:pPr>
        <w:tabs>
          <w:tab w:val="left" w:pos="1701"/>
        </w:tabs>
        <w:ind w:left="1701" w:hanging="1701"/>
        <w:jc w:val="both"/>
        <w:rPr>
          <w:rFonts w:ascii="Arial" w:hAnsi="Arial" w:cs="Arial"/>
          <w:lang w:val="en-US"/>
        </w:rPr>
      </w:pPr>
      <w:r w:rsidRPr="00715C3A">
        <w:rPr>
          <w:rFonts w:ascii="Arial" w:hAnsi="Arial" w:cs="Arial"/>
          <w:b/>
          <w:lang w:val="en-US"/>
        </w:rPr>
        <w:t>Technology</w:t>
      </w:r>
      <w:r w:rsidRPr="00715C3A">
        <w:rPr>
          <w:rFonts w:ascii="Arial" w:hAnsi="Arial" w:cs="Arial"/>
          <w:lang w:val="en-US"/>
        </w:rPr>
        <w:t>:</w:t>
      </w:r>
      <w:r w:rsidRPr="00715C3A">
        <w:rPr>
          <w:rFonts w:ascii="Arial" w:hAnsi="Arial" w:cs="Arial"/>
          <w:lang w:val="en-US"/>
        </w:rPr>
        <w:tab/>
        <w:t>misuse of camera and video facilities.</w:t>
      </w:r>
    </w:p>
    <w:p w14:paraId="5C759F1F" w14:textId="77777777" w:rsidR="00457DA4" w:rsidRPr="00715C3A" w:rsidRDefault="00457DA4" w:rsidP="00457DA4">
      <w:pPr>
        <w:rPr>
          <w:rFonts w:ascii="Arial" w:hAnsi="Arial" w:cs="Arial"/>
          <w:lang w:val="en-US"/>
        </w:rPr>
      </w:pPr>
    </w:p>
    <w:p w14:paraId="27664F71" w14:textId="77777777" w:rsidR="00453C8D" w:rsidRPr="00715C3A" w:rsidRDefault="00453C8D" w:rsidP="00457DA4">
      <w:pPr>
        <w:rPr>
          <w:rFonts w:ascii="Arial" w:hAnsi="Arial" w:cs="Arial"/>
          <w:lang w:val="en-US"/>
        </w:rPr>
      </w:pPr>
    </w:p>
    <w:p w14:paraId="1B025A1A" w14:textId="679BEA96" w:rsidR="00457DA4" w:rsidRPr="00715C3A" w:rsidRDefault="00457DA4" w:rsidP="00B83DDC">
      <w:pPr>
        <w:jc w:val="both"/>
        <w:rPr>
          <w:rFonts w:ascii="Arial" w:hAnsi="Arial" w:cs="Arial"/>
          <w:lang w:val="en-US"/>
        </w:rPr>
      </w:pPr>
      <w:r w:rsidRPr="00715C3A">
        <w:rPr>
          <w:rFonts w:ascii="Arial" w:hAnsi="Arial" w:cs="Arial"/>
          <w:lang w:val="en-US"/>
        </w:rPr>
        <w:t xml:space="preserve">Other types of bullying/harassment and intimidating behaviour that people can be subject to can be on the grounds of race, ethnic origin, nationality and skin </w:t>
      </w:r>
      <w:r w:rsidRPr="00715C3A">
        <w:rPr>
          <w:rFonts w:ascii="Arial" w:hAnsi="Arial" w:cs="Arial"/>
        </w:rPr>
        <w:t>colour</w:t>
      </w:r>
      <w:r w:rsidRPr="00715C3A">
        <w:rPr>
          <w:rFonts w:ascii="Arial" w:hAnsi="Arial" w:cs="Arial"/>
          <w:lang w:val="en-US"/>
        </w:rPr>
        <w:t>, but can also encompass sexual orientation, disability, age, AIDS/HIV or physical characteristics and of course that the</w:t>
      </w:r>
      <w:r w:rsidR="00715C3A" w:rsidRPr="00715C3A">
        <w:rPr>
          <w:rFonts w:ascii="Arial" w:hAnsi="Arial" w:cs="Arial"/>
          <w:lang w:val="en-US"/>
        </w:rPr>
        <w:t xml:space="preserve"> child</w:t>
      </w:r>
      <w:r w:rsidRPr="00715C3A">
        <w:rPr>
          <w:rFonts w:ascii="Arial" w:hAnsi="Arial" w:cs="Arial"/>
          <w:lang w:val="en-US"/>
        </w:rPr>
        <w:t xml:space="preserve"> is known to be in care.  There is no one checklist as harassment is often specific to the person, relating to his or her feelings of respect and dignity and may cover anything which “hurts or makes anyone feel bad”. It is a question of whether they feel intimidated, or actions of others disrupt harmonious living.  It is essential to remember that it is not the intention of the perpetrator that is key in deciding whether harassment has occurred, but whether the behaviour is unacceptable by normal standards and is disadvantageous.  It is also important to distinguish harassment from sexual relationships freely entered into an acceptable to those involved.</w:t>
      </w:r>
    </w:p>
    <w:p w14:paraId="444745D3" w14:textId="77777777" w:rsidR="00EF7571" w:rsidRPr="00715C3A" w:rsidRDefault="00EF7571" w:rsidP="0005198C">
      <w:pPr>
        <w:pStyle w:val="BodyText"/>
        <w:spacing w:after="0"/>
        <w:rPr>
          <w:rFonts w:ascii="Arial" w:hAnsi="Arial" w:cs="Arial"/>
        </w:rPr>
      </w:pPr>
    </w:p>
    <w:p w14:paraId="7D4E9A32" w14:textId="0957FE00" w:rsidR="00457DA4" w:rsidRPr="00715C3A" w:rsidRDefault="00457DA4" w:rsidP="00457DA4">
      <w:pPr>
        <w:jc w:val="both"/>
        <w:rPr>
          <w:rFonts w:ascii="Arial" w:eastAsia="Calibri" w:hAnsi="Arial" w:cs="Arial"/>
        </w:rPr>
      </w:pPr>
      <w:r w:rsidRPr="00715C3A">
        <w:rPr>
          <w:rFonts w:ascii="Arial" w:eastAsia="Calibri" w:hAnsi="Arial" w:cs="Arial"/>
        </w:rPr>
        <w:t>In exceptional circumstances it may be the case that a</w:t>
      </w:r>
      <w:r w:rsidR="00715C3A" w:rsidRPr="00715C3A">
        <w:rPr>
          <w:rFonts w:ascii="Arial" w:eastAsia="Calibri" w:hAnsi="Arial" w:cs="Arial"/>
        </w:rPr>
        <w:t xml:space="preserve"> child</w:t>
      </w:r>
      <w:r w:rsidRPr="00715C3A">
        <w:rPr>
          <w:rFonts w:ascii="Arial" w:eastAsia="Calibri" w:hAnsi="Arial" w:cs="Arial"/>
        </w:rPr>
        <w:t xml:space="preserve"> considers that their treatment by a member or members of staff is tantamount to bullying or, a member of staff feels they are being bullied by a colleague or member of the management team.</w:t>
      </w:r>
    </w:p>
    <w:p w14:paraId="4B7E7B9B" w14:textId="77777777" w:rsidR="00457DA4" w:rsidRPr="00715C3A" w:rsidRDefault="00457DA4" w:rsidP="00457DA4">
      <w:pPr>
        <w:jc w:val="both"/>
        <w:rPr>
          <w:rFonts w:ascii="Arial" w:eastAsia="Calibri" w:hAnsi="Arial" w:cs="Arial"/>
        </w:rPr>
      </w:pPr>
    </w:p>
    <w:p w14:paraId="4E58C47F" w14:textId="77777777" w:rsidR="00457DA4" w:rsidRPr="00715C3A" w:rsidRDefault="00457DA4" w:rsidP="00457DA4">
      <w:pPr>
        <w:jc w:val="both"/>
        <w:rPr>
          <w:rFonts w:ascii="Arial" w:eastAsia="Calibri" w:hAnsi="Arial" w:cs="Arial"/>
        </w:rPr>
      </w:pPr>
      <w:r w:rsidRPr="00715C3A">
        <w:rPr>
          <w:rFonts w:ascii="Arial" w:eastAsia="Calibri" w:hAnsi="Arial" w:cs="Arial"/>
        </w:rPr>
        <w:t>In such cases the following definition of bullying would apply:</w:t>
      </w:r>
    </w:p>
    <w:p w14:paraId="3E771826" w14:textId="77777777" w:rsidR="00457DA4" w:rsidRPr="00715C3A" w:rsidRDefault="00457DA4" w:rsidP="00457DA4">
      <w:pPr>
        <w:jc w:val="both"/>
        <w:rPr>
          <w:rFonts w:ascii="Arial" w:eastAsia="Calibri" w:hAnsi="Arial" w:cs="Arial"/>
        </w:rPr>
      </w:pPr>
    </w:p>
    <w:p w14:paraId="79E645BD" w14:textId="77777777" w:rsidR="00457DA4" w:rsidRPr="00715C3A" w:rsidRDefault="00457DA4" w:rsidP="00457DA4">
      <w:pPr>
        <w:jc w:val="both"/>
        <w:rPr>
          <w:rFonts w:ascii="Arial" w:eastAsia="Calibri" w:hAnsi="Arial" w:cs="Arial"/>
          <w:i/>
          <w:iCs/>
        </w:rPr>
      </w:pPr>
      <w:r w:rsidRPr="00715C3A">
        <w:rPr>
          <w:rFonts w:ascii="Arial" w:eastAsia="Calibri" w:hAnsi="Arial" w:cs="Arial"/>
          <w:iCs/>
        </w:rPr>
        <w:t>“</w:t>
      </w:r>
      <w:r w:rsidRPr="00715C3A">
        <w:rPr>
          <w:rFonts w:ascii="Arial" w:eastAsia="Calibri" w:hAnsi="Arial" w:cs="Arial"/>
          <w:b/>
          <w:i/>
          <w:iCs/>
        </w:rPr>
        <w:t xml:space="preserve">Persistent, offensive, abusive, intimidating or insulting behaviour, abuse of power or unfair penal sanctions which makes the recipient feel upset, threatened, humiliated or vulnerable, which undermines their </w:t>
      </w:r>
      <w:proofErr w:type="gramStart"/>
      <w:r w:rsidRPr="00715C3A">
        <w:rPr>
          <w:rFonts w:ascii="Arial" w:eastAsia="Calibri" w:hAnsi="Arial" w:cs="Arial"/>
          <w:b/>
          <w:i/>
          <w:iCs/>
        </w:rPr>
        <w:t>self-confidence</w:t>
      </w:r>
      <w:proofErr w:type="gramEnd"/>
      <w:r w:rsidRPr="00715C3A">
        <w:rPr>
          <w:rFonts w:ascii="Arial" w:eastAsia="Calibri" w:hAnsi="Arial" w:cs="Arial"/>
          <w:b/>
          <w:i/>
          <w:iCs/>
        </w:rPr>
        <w:t xml:space="preserve"> and which may cause them to suffer stress.” (</w:t>
      </w:r>
      <w:r w:rsidR="00B316F6" w:rsidRPr="00715C3A">
        <w:rPr>
          <w:rFonts w:ascii="Arial" w:eastAsia="Calibri" w:hAnsi="Arial" w:cs="Arial"/>
          <w:b/>
          <w:i/>
          <w:iCs/>
        </w:rPr>
        <w:t>Amicus-</w:t>
      </w:r>
      <w:r w:rsidRPr="00715C3A">
        <w:rPr>
          <w:rFonts w:ascii="Arial" w:eastAsia="Calibri" w:hAnsi="Arial" w:cs="Arial"/>
          <w:b/>
          <w:i/>
          <w:iCs/>
        </w:rPr>
        <w:t>MSF Union 1994)</w:t>
      </w:r>
      <w:r w:rsidRPr="00715C3A">
        <w:rPr>
          <w:rFonts w:ascii="Arial" w:eastAsia="Calibri" w:hAnsi="Arial" w:cs="Arial"/>
          <w:i/>
          <w:iCs/>
        </w:rPr>
        <w:t>.</w:t>
      </w:r>
    </w:p>
    <w:p w14:paraId="120E5EFF" w14:textId="77777777" w:rsidR="00457DA4" w:rsidRPr="00715C3A" w:rsidRDefault="00457DA4" w:rsidP="00457DA4">
      <w:pPr>
        <w:jc w:val="both"/>
        <w:rPr>
          <w:rFonts w:ascii="Arial" w:eastAsia="Calibri" w:hAnsi="Arial" w:cs="Arial"/>
          <w:iCs/>
        </w:rPr>
      </w:pPr>
    </w:p>
    <w:p w14:paraId="4C5F0F83" w14:textId="21A2B0B4" w:rsidR="00457DA4" w:rsidRPr="00715C3A" w:rsidRDefault="00457DA4" w:rsidP="00457DA4">
      <w:pPr>
        <w:jc w:val="both"/>
        <w:rPr>
          <w:rFonts w:ascii="Arial" w:eastAsia="Calibri" w:hAnsi="Arial" w:cs="Arial"/>
          <w:iCs/>
        </w:rPr>
      </w:pPr>
      <w:r w:rsidRPr="00715C3A">
        <w:rPr>
          <w:rFonts w:ascii="Arial" w:eastAsia="Calibri" w:hAnsi="Arial" w:cs="Arial"/>
          <w:iCs/>
        </w:rPr>
        <w:t>This too is deemed unacceptable and not be tolerated.  In the case of a</w:t>
      </w:r>
      <w:r w:rsidR="00715C3A">
        <w:rPr>
          <w:rFonts w:ascii="Arial" w:eastAsia="Calibri" w:hAnsi="Arial" w:cs="Arial"/>
          <w:iCs/>
        </w:rPr>
        <w:t xml:space="preserve"> child</w:t>
      </w:r>
      <w:r w:rsidRPr="00715C3A">
        <w:rPr>
          <w:rFonts w:ascii="Arial" w:eastAsia="Calibri" w:hAnsi="Arial" w:cs="Arial"/>
          <w:iCs/>
        </w:rPr>
        <w:t xml:space="preserve"> believing they are being bullied by a member of staff, the </w:t>
      </w:r>
      <w:r w:rsidR="00715C3A">
        <w:rPr>
          <w:rFonts w:ascii="Arial" w:eastAsia="Calibri" w:hAnsi="Arial" w:cs="Arial"/>
          <w:iCs/>
        </w:rPr>
        <w:t xml:space="preserve">SLH-Purley Safeguarding </w:t>
      </w:r>
      <w:r w:rsidRPr="00715C3A">
        <w:rPr>
          <w:rFonts w:ascii="Arial" w:eastAsia="Calibri" w:hAnsi="Arial" w:cs="Arial"/>
          <w:iCs/>
        </w:rPr>
        <w:t xml:space="preserve">Policy would be </w:t>
      </w:r>
      <w:proofErr w:type="gramStart"/>
      <w:r w:rsidRPr="00715C3A">
        <w:rPr>
          <w:rFonts w:ascii="Arial" w:eastAsia="Calibri" w:hAnsi="Arial" w:cs="Arial"/>
          <w:iCs/>
        </w:rPr>
        <w:t>applied</w:t>
      </w:r>
      <w:proofErr w:type="gramEnd"/>
      <w:r w:rsidRPr="00715C3A">
        <w:rPr>
          <w:rFonts w:ascii="Arial" w:eastAsia="Calibri" w:hAnsi="Arial" w:cs="Arial"/>
          <w:iCs/>
        </w:rPr>
        <w:t xml:space="preserve"> and the allegation would be regarded in the same way as any other allegation of abuse and investigated as such.</w:t>
      </w:r>
    </w:p>
    <w:p w14:paraId="75E2FB3D" w14:textId="77777777" w:rsidR="00457DA4" w:rsidRPr="00715C3A" w:rsidRDefault="00457DA4" w:rsidP="00457DA4">
      <w:pPr>
        <w:jc w:val="both"/>
        <w:rPr>
          <w:rFonts w:ascii="Arial" w:eastAsia="Calibri" w:hAnsi="Arial" w:cs="Arial"/>
          <w:iCs/>
        </w:rPr>
      </w:pPr>
    </w:p>
    <w:p w14:paraId="1FCD4D85" w14:textId="01AC9E40" w:rsidR="00457DA4" w:rsidRPr="00715C3A" w:rsidRDefault="00457DA4" w:rsidP="00457DA4">
      <w:pPr>
        <w:jc w:val="both"/>
        <w:rPr>
          <w:rFonts w:ascii="Arial" w:eastAsia="Calibri" w:hAnsi="Arial" w:cs="Arial"/>
          <w:iCs/>
        </w:rPr>
      </w:pPr>
      <w:r w:rsidRPr="00715C3A">
        <w:rPr>
          <w:rFonts w:ascii="Arial" w:eastAsia="Calibri" w:hAnsi="Arial" w:cs="Arial"/>
          <w:iCs/>
        </w:rPr>
        <w:t xml:space="preserve">Staff must remain vigilant as a </w:t>
      </w:r>
      <w:r w:rsidR="00715C3A">
        <w:rPr>
          <w:rFonts w:ascii="Arial" w:eastAsia="Calibri" w:hAnsi="Arial" w:cs="Arial"/>
          <w:iCs/>
        </w:rPr>
        <w:t xml:space="preserve">child </w:t>
      </w:r>
      <w:r w:rsidRPr="00715C3A">
        <w:rPr>
          <w:rFonts w:ascii="Arial" w:eastAsia="Calibri" w:hAnsi="Arial" w:cs="Arial"/>
          <w:iCs/>
        </w:rPr>
        <w:t>may be reluctant to disclose that they feel they are being bullied as they fear they will not be believed.  If it is considered this is the case, the</w:t>
      </w:r>
      <w:r w:rsidR="00715C3A">
        <w:rPr>
          <w:rFonts w:ascii="Arial" w:eastAsia="Calibri" w:hAnsi="Arial" w:cs="Arial"/>
          <w:iCs/>
        </w:rPr>
        <w:t xml:space="preserve"> child</w:t>
      </w:r>
      <w:r w:rsidRPr="00715C3A">
        <w:rPr>
          <w:rFonts w:ascii="Arial" w:eastAsia="Calibri" w:hAnsi="Arial" w:cs="Arial"/>
          <w:iCs/>
        </w:rPr>
        <w:t xml:space="preserve"> should be </w:t>
      </w:r>
      <w:r w:rsidR="00A77F5F" w:rsidRPr="00715C3A">
        <w:rPr>
          <w:rFonts w:ascii="Arial" w:eastAsia="Calibri" w:hAnsi="Arial" w:cs="Arial"/>
          <w:iCs/>
        </w:rPr>
        <w:t>encouraged to confide in their Social W</w:t>
      </w:r>
      <w:r w:rsidRPr="00715C3A">
        <w:rPr>
          <w:rFonts w:ascii="Arial" w:eastAsia="Calibri" w:hAnsi="Arial" w:cs="Arial"/>
          <w:iCs/>
        </w:rPr>
        <w:t xml:space="preserve">orker, </w:t>
      </w:r>
      <w:proofErr w:type="gramStart"/>
      <w:r w:rsidR="00A77F5F" w:rsidRPr="00715C3A">
        <w:rPr>
          <w:rFonts w:ascii="Arial" w:eastAsia="Calibri" w:hAnsi="Arial" w:cs="Arial"/>
          <w:iCs/>
        </w:rPr>
        <w:t>Key-worker</w:t>
      </w:r>
      <w:proofErr w:type="gramEnd"/>
      <w:r w:rsidR="00A77F5F" w:rsidRPr="00715C3A">
        <w:rPr>
          <w:rFonts w:ascii="Arial" w:eastAsia="Calibri" w:hAnsi="Arial" w:cs="Arial"/>
          <w:iCs/>
        </w:rPr>
        <w:t xml:space="preserve"> or Independent </w:t>
      </w:r>
      <w:r w:rsidR="00715C3A">
        <w:rPr>
          <w:rFonts w:ascii="Arial" w:eastAsia="Calibri" w:hAnsi="Arial" w:cs="Arial"/>
          <w:iCs/>
        </w:rPr>
        <w:t>Person</w:t>
      </w:r>
      <w:r w:rsidRPr="00715C3A">
        <w:rPr>
          <w:rFonts w:ascii="Arial" w:eastAsia="Calibri" w:hAnsi="Arial" w:cs="Arial"/>
          <w:iCs/>
        </w:rPr>
        <w:t xml:space="preserve"> in order to obtain support. </w:t>
      </w:r>
    </w:p>
    <w:p w14:paraId="2223B29F" w14:textId="77777777" w:rsidR="00457DA4" w:rsidRPr="00715C3A" w:rsidRDefault="00457DA4" w:rsidP="00457DA4">
      <w:pPr>
        <w:jc w:val="both"/>
        <w:rPr>
          <w:rFonts w:ascii="Arial" w:eastAsia="Calibri" w:hAnsi="Arial" w:cs="Arial"/>
          <w:iCs/>
        </w:rPr>
      </w:pPr>
    </w:p>
    <w:p w14:paraId="4E88464B" w14:textId="585F2EC6" w:rsidR="00457DA4" w:rsidRPr="00715C3A" w:rsidRDefault="00457DA4" w:rsidP="00457DA4">
      <w:pPr>
        <w:jc w:val="both"/>
        <w:rPr>
          <w:rFonts w:ascii="Arial" w:eastAsia="Calibri" w:hAnsi="Arial" w:cs="Arial"/>
          <w:b/>
        </w:rPr>
      </w:pPr>
      <w:r w:rsidRPr="00715C3A">
        <w:rPr>
          <w:rFonts w:ascii="Arial" w:eastAsia="Calibri" w:hAnsi="Arial" w:cs="Arial"/>
          <w:iCs/>
        </w:rPr>
        <w:t xml:space="preserve">Where a member of staff feels they are being subjected to bullying by a colleague their line manager should be alerted.  If the line manager is the perpetrator the Registered Manager and/or the Director should be informed.  The allegation would be investigated using </w:t>
      </w:r>
      <w:r w:rsidR="00715C3A">
        <w:rPr>
          <w:rFonts w:ascii="Arial" w:eastAsia="Calibri" w:hAnsi="Arial" w:cs="Arial"/>
          <w:iCs/>
        </w:rPr>
        <w:t>SLH-Purley’s</w:t>
      </w:r>
      <w:r w:rsidRPr="00715C3A">
        <w:rPr>
          <w:rFonts w:ascii="Arial" w:eastAsia="Calibri" w:hAnsi="Arial" w:cs="Arial"/>
          <w:iCs/>
        </w:rPr>
        <w:t xml:space="preserve"> Complaints Procedures and if found to be true the bully would be dealt with under the </w:t>
      </w:r>
      <w:r w:rsidR="00715C3A">
        <w:rPr>
          <w:rFonts w:ascii="Arial" w:eastAsia="Calibri" w:hAnsi="Arial" w:cs="Arial"/>
          <w:iCs/>
        </w:rPr>
        <w:t>SLH-Purley</w:t>
      </w:r>
      <w:r w:rsidRPr="00715C3A">
        <w:rPr>
          <w:rFonts w:ascii="Arial" w:eastAsia="Calibri" w:hAnsi="Arial" w:cs="Arial"/>
          <w:iCs/>
        </w:rPr>
        <w:t xml:space="preserve">’s Disciplinary Procedures which could result in the termination of their employment. </w:t>
      </w:r>
    </w:p>
    <w:p w14:paraId="5CFD7E7D" w14:textId="77777777" w:rsidR="00457DA4" w:rsidRPr="00715C3A" w:rsidRDefault="00457DA4" w:rsidP="00457DA4">
      <w:pPr>
        <w:pStyle w:val="BodyText"/>
        <w:spacing w:after="0"/>
        <w:rPr>
          <w:rFonts w:ascii="Arial" w:hAnsi="Arial" w:cs="Arial"/>
        </w:rPr>
      </w:pPr>
    </w:p>
    <w:p w14:paraId="03EA7A0C" w14:textId="77777777" w:rsidR="00EF7571" w:rsidRPr="00E95730" w:rsidRDefault="00EF7571" w:rsidP="0005198C">
      <w:pPr>
        <w:pStyle w:val="BodyText"/>
        <w:spacing w:after="0"/>
        <w:rPr>
          <w:rFonts w:ascii="Arial" w:hAnsi="Arial" w:cs="Arial"/>
          <w:sz w:val="22"/>
          <w:szCs w:val="22"/>
        </w:rPr>
      </w:pPr>
    </w:p>
    <w:p w14:paraId="5558E2C5" w14:textId="77777777" w:rsidR="00A60A82" w:rsidRPr="00715C3A" w:rsidRDefault="00A60A82" w:rsidP="00A60A82">
      <w:pPr>
        <w:pStyle w:val="BodyText"/>
        <w:spacing w:after="0"/>
        <w:jc w:val="both"/>
        <w:rPr>
          <w:rFonts w:ascii="Arial" w:hAnsi="Arial" w:cs="Arial"/>
        </w:rPr>
      </w:pPr>
    </w:p>
    <w:tbl>
      <w:tblPr>
        <w:tblStyle w:val="Table"/>
        <w:tblW w:w="3147" w:type="pct"/>
        <w:tblLook w:val="07C0" w:firstRow="0" w:lastRow="1" w:firstColumn="1" w:lastColumn="1" w:noHBand="1" w:noVBand="1"/>
      </w:tblPr>
      <w:tblGrid>
        <w:gridCol w:w="1190"/>
        <w:gridCol w:w="4491"/>
      </w:tblGrid>
      <w:tr w:rsidR="00267CE4" w:rsidRPr="00715C3A" w14:paraId="00E49819" w14:textId="77777777" w:rsidTr="004F1F5D">
        <w:tc>
          <w:tcPr>
            <w:tcW w:w="0" w:type="auto"/>
          </w:tcPr>
          <w:bookmarkEnd w:id="1"/>
          <w:p w14:paraId="71E43DD2" w14:textId="77777777" w:rsidR="00267CE4" w:rsidRPr="00715C3A" w:rsidRDefault="00267CE4" w:rsidP="004F1F5D">
            <w:pPr>
              <w:jc w:val="both"/>
              <w:rPr>
                <w:rFonts w:ascii="Arial" w:hAnsi="Arial" w:cs="Arial"/>
              </w:rPr>
            </w:pPr>
            <w:r w:rsidRPr="00715C3A">
              <w:rPr>
                <w:rFonts w:ascii="Arial" w:hAnsi="Arial" w:cs="Arial"/>
                <w:b/>
              </w:rPr>
              <w:t>Signed</w:t>
            </w:r>
            <w:r w:rsidRPr="00715C3A">
              <w:rPr>
                <w:rFonts w:ascii="Arial" w:hAnsi="Arial" w:cs="Arial"/>
              </w:rPr>
              <w:t>:</w:t>
            </w:r>
          </w:p>
        </w:tc>
        <w:tc>
          <w:tcPr>
            <w:tcW w:w="0" w:type="auto"/>
          </w:tcPr>
          <w:p w14:paraId="5C248A90" w14:textId="77777777" w:rsidR="00267CE4" w:rsidRPr="00715C3A" w:rsidRDefault="00267CE4" w:rsidP="004F1F5D">
            <w:pPr>
              <w:jc w:val="both"/>
              <w:rPr>
                <w:rFonts w:ascii="Arial" w:hAnsi="Arial" w:cs="Arial"/>
              </w:rPr>
            </w:pPr>
            <w:r w:rsidRPr="00715C3A">
              <w:rPr>
                <w:rFonts w:ascii="Arial" w:hAnsi="Arial" w:cs="Arial"/>
              </w:rPr>
              <w:t>_____________________________</w:t>
            </w:r>
          </w:p>
        </w:tc>
      </w:tr>
      <w:tr w:rsidR="00267CE4" w:rsidRPr="00715C3A" w14:paraId="5EC10B31" w14:textId="77777777" w:rsidTr="004F1F5D">
        <w:tc>
          <w:tcPr>
            <w:tcW w:w="0" w:type="auto"/>
          </w:tcPr>
          <w:p w14:paraId="5CABAC21" w14:textId="77777777" w:rsidR="00267CE4" w:rsidRPr="00715C3A" w:rsidRDefault="00267CE4" w:rsidP="004F1F5D">
            <w:pPr>
              <w:jc w:val="both"/>
              <w:rPr>
                <w:rFonts w:ascii="Arial" w:hAnsi="Arial" w:cs="Arial"/>
              </w:rPr>
            </w:pPr>
          </w:p>
          <w:p w14:paraId="40F75EE8" w14:textId="77777777" w:rsidR="00267CE4" w:rsidRPr="00715C3A" w:rsidRDefault="00267CE4" w:rsidP="004F1F5D">
            <w:pPr>
              <w:jc w:val="both"/>
              <w:rPr>
                <w:rFonts w:ascii="Arial" w:hAnsi="Arial" w:cs="Arial"/>
              </w:rPr>
            </w:pPr>
          </w:p>
          <w:p w14:paraId="6D00C551" w14:textId="77777777" w:rsidR="00267CE4" w:rsidRPr="00715C3A" w:rsidRDefault="00267CE4" w:rsidP="004F1F5D">
            <w:pPr>
              <w:jc w:val="both"/>
              <w:rPr>
                <w:rFonts w:ascii="Arial" w:hAnsi="Arial" w:cs="Arial"/>
              </w:rPr>
            </w:pPr>
          </w:p>
          <w:p w14:paraId="519EA8DD" w14:textId="77777777" w:rsidR="00267CE4" w:rsidRPr="00715C3A" w:rsidRDefault="00267CE4" w:rsidP="004F1F5D">
            <w:pPr>
              <w:jc w:val="both"/>
              <w:rPr>
                <w:rFonts w:ascii="Arial" w:hAnsi="Arial" w:cs="Arial"/>
              </w:rPr>
            </w:pPr>
          </w:p>
        </w:tc>
        <w:tc>
          <w:tcPr>
            <w:tcW w:w="0" w:type="auto"/>
          </w:tcPr>
          <w:p w14:paraId="4EC10A9D" w14:textId="77777777" w:rsidR="00267CE4" w:rsidRPr="00715C3A" w:rsidRDefault="00267CE4" w:rsidP="004F1F5D">
            <w:pPr>
              <w:jc w:val="both"/>
              <w:rPr>
                <w:rFonts w:ascii="Arial" w:hAnsi="Arial" w:cs="Arial"/>
              </w:rPr>
            </w:pPr>
          </w:p>
        </w:tc>
      </w:tr>
      <w:tr w:rsidR="00267CE4" w:rsidRPr="00715C3A" w14:paraId="46E8107B" w14:textId="77777777" w:rsidTr="004F1F5D">
        <w:tc>
          <w:tcPr>
            <w:tcW w:w="0" w:type="auto"/>
          </w:tcPr>
          <w:p w14:paraId="2ED72EB1" w14:textId="77777777" w:rsidR="00267CE4" w:rsidRPr="00715C3A" w:rsidRDefault="00267CE4" w:rsidP="004F1F5D">
            <w:pPr>
              <w:jc w:val="both"/>
              <w:rPr>
                <w:rFonts w:ascii="Arial" w:hAnsi="Arial" w:cs="Arial"/>
              </w:rPr>
            </w:pPr>
            <w:r w:rsidRPr="00715C3A">
              <w:rPr>
                <w:rFonts w:ascii="Arial" w:hAnsi="Arial" w:cs="Arial"/>
                <w:b/>
              </w:rPr>
              <w:t>Date</w:t>
            </w:r>
            <w:r w:rsidRPr="00715C3A">
              <w:rPr>
                <w:rFonts w:ascii="Arial" w:hAnsi="Arial" w:cs="Arial"/>
              </w:rPr>
              <w:t>:</w:t>
            </w:r>
          </w:p>
        </w:tc>
        <w:tc>
          <w:tcPr>
            <w:tcW w:w="0" w:type="auto"/>
          </w:tcPr>
          <w:p w14:paraId="1027189E" w14:textId="77777777" w:rsidR="00267CE4" w:rsidRPr="00715C3A" w:rsidRDefault="00267CE4" w:rsidP="004F1F5D">
            <w:pPr>
              <w:jc w:val="both"/>
              <w:rPr>
                <w:rFonts w:ascii="Arial" w:hAnsi="Arial" w:cs="Arial"/>
              </w:rPr>
            </w:pPr>
            <w:r w:rsidRPr="00715C3A">
              <w:rPr>
                <w:rFonts w:ascii="Arial" w:hAnsi="Arial" w:cs="Arial"/>
              </w:rPr>
              <w:t>_____________________________</w:t>
            </w:r>
          </w:p>
        </w:tc>
      </w:tr>
      <w:tr w:rsidR="00267CE4" w:rsidRPr="00715C3A" w14:paraId="100236DD" w14:textId="77777777" w:rsidTr="004F1F5D">
        <w:tc>
          <w:tcPr>
            <w:tcW w:w="0" w:type="auto"/>
          </w:tcPr>
          <w:p w14:paraId="4FCD2988" w14:textId="77777777" w:rsidR="00267CE4" w:rsidRPr="00715C3A" w:rsidRDefault="00267CE4" w:rsidP="004F1F5D">
            <w:pPr>
              <w:jc w:val="both"/>
              <w:rPr>
                <w:rFonts w:ascii="Arial" w:hAnsi="Arial" w:cs="Arial"/>
              </w:rPr>
            </w:pPr>
          </w:p>
          <w:p w14:paraId="1B61A145" w14:textId="77777777" w:rsidR="00267CE4" w:rsidRPr="00715C3A" w:rsidRDefault="00267CE4" w:rsidP="004F1F5D">
            <w:pPr>
              <w:jc w:val="both"/>
              <w:rPr>
                <w:rFonts w:ascii="Arial" w:hAnsi="Arial" w:cs="Arial"/>
              </w:rPr>
            </w:pPr>
          </w:p>
        </w:tc>
        <w:tc>
          <w:tcPr>
            <w:tcW w:w="0" w:type="auto"/>
          </w:tcPr>
          <w:p w14:paraId="0B748440" w14:textId="77777777" w:rsidR="00267CE4" w:rsidRPr="00715C3A" w:rsidRDefault="00267CE4" w:rsidP="004F1F5D">
            <w:pPr>
              <w:jc w:val="both"/>
              <w:rPr>
                <w:rFonts w:ascii="Arial" w:hAnsi="Arial" w:cs="Arial"/>
              </w:rPr>
            </w:pPr>
          </w:p>
        </w:tc>
      </w:tr>
    </w:tbl>
    <w:p w14:paraId="171E65AE" w14:textId="16C477AC" w:rsidR="00903C11" w:rsidRPr="001C6A4C" w:rsidRDefault="00903C11">
      <w:pPr>
        <w:rPr>
          <w:rFonts w:ascii="Arial" w:hAnsi="Arial" w:cs="Arial"/>
          <w:b/>
          <w:i/>
          <w:sz w:val="22"/>
          <w:szCs w:val="22"/>
        </w:rPr>
      </w:pPr>
    </w:p>
    <w:sectPr w:rsidR="00903C11" w:rsidRPr="001C6A4C" w:rsidSect="00827D0F">
      <w:footerReference w:type="default" r:id="rId8"/>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8076" w14:textId="77777777" w:rsidR="00B83967" w:rsidRDefault="00B83967" w:rsidP="00827D0F">
      <w:r>
        <w:separator/>
      </w:r>
    </w:p>
  </w:endnote>
  <w:endnote w:type="continuationSeparator" w:id="0">
    <w:p w14:paraId="5C00135D" w14:textId="77777777" w:rsidR="00B83967" w:rsidRDefault="00B83967"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Company"/>
      <w:id w:val="270665196"/>
      <w:dataBinding w:prefixMappings="xmlns:ns0='http://schemas.openxmlformats.org/officeDocument/2006/extended-properties'" w:xpath="/ns0:Properties[1]/ns0:Company[1]" w:storeItemID="{6668398D-A668-4E3E-A5EB-62B293D839F1}"/>
      <w:text/>
    </w:sdtPr>
    <w:sdtContent>
      <w:p w14:paraId="0C5EBE1C" w14:textId="0E7D9B7D" w:rsidR="00DD3A66" w:rsidRPr="00CD3EB8" w:rsidRDefault="000C62EA" w:rsidP="000C62EA">
        <w:pPr>
          <w:pStyle w:val="Footer"/>
          <w:pBdr>
            <w:top w:val="single" w:sz="24" w:space="5" w:color="9BBB59" w:themeColor="accent3"/>
          </w:pBdr>
          <w:rPr>
            <w:color w:val="000000" w:themeColor="text1"/>
            <w:sz w:val="20"/>
            <w:szCs w:val="20"/>
          </w:rPr>
        </w:pPr>
        <w:r w:rsidRPr="00CD3EB8">
          <w:rPr>
            <w:rFonts w:ascii="Arial" w:hAnsi="Arial" w:cs="Arial"/>
            <w:color w:val="000000" w:themeColor="text1"/>
            <w:sz w:val="20"/>
            <w:szCs w:val="20"/>
          </w:rPr>
          <w:t xml:space="preserve">Document Number: </w:t>
        </w:r>
        <w:r w:rsidR="00CD3EB8" w:rsidRPr="00CD3EB8">
          <w:rPr>
            <w:rFonts w:ascii="Arial" w:hAnsi="Arial" w:cs="Arial"/>
            <w:color w:val="000000" w:themeColor="text1"/>
            <w:sz w:val="20"/>
            <w:szCs w:val="20"/>
          </w:rPr>
          <w:t>ABP</w:t>
        </w:r>
      </w:p>
    </w:sdtContent>
  </w:sdt>
  <w:p w14:paraId="67C82EDA" w14:textId="03C2B978" w:rsidR="000C62EA" w:rsidRPr="00CD3EB8" w:rsidRDefault="000C62EA" w:rsidP="000C62EA">
    <w:pPr>
      <w:pStyle w:val="Footer"/>
      <w:rPr>
        <w:rFonts w:ascii="Arial" w:hAnsi="Arial" w:cs="Arial"/>
        <w:color w:val="000000" w:themeColor="text1"/>
        <w:sz w:val="20"/>
        <w:szCs w:val="20"/>
      </w:rPr>
    </w:pPr>
    <w:r w:rsidRPr="00CD3EB8">
      <w:rPr>
        <w:rFonts w:ascii="Arial" w:hAnsi="Arial" w:cs="Arial"/>
        <w:color w:val="000000" w:themeColor="text1"/>
        <w:sz w:val="20"/>
        <w:szCs w:val="20"/>
      </w:rPr>
      <w:t xml:space="preserve">Version No: </w:t>
    </w:r>
    <w:r w:rsidR="00CD3EB8" w:rsidRPr="00CD3EB8">
      <w:rPr>
        <w:rFonts w:ascii="Arial" w:hAnsi="Arial" w:cs="Arial"/>
        <w:color w:val="000000" w:themeColor="text1"/>
        <w:sz w:val="20"/>
        <w:szCs w:val="20"/>
      </w:rPr>
      <w:t>1</w:t>
    </w:r>
  </w:p>
  <w:p w14:paraId="29AFF444" w14:textId="2E05B35A" w:rsidR="00827D0F" w:rsidRPr="00CD3EB8" w:rsidRDefault="00267CE4" w:rsidP="5A50284F">
    <w:pPr>
      <w:pStyle w:val="Footer"/>
      <w:rPr>
        <w:rFonts w:ascii="Arial" w:hAnsi="Arial" w:cs="Arial"/>
        <w:color w:val="000000" w:themeColor="text1"/>
        <w:sz w:val="20"/>
        <w:szCs w:val="20"/>
      </w:rPr>
    </w:pPr>
    <w:r w:rsidRPr="00CD3EB8">
      <w:rPr>
        <w:rFonts w:ascii="Arial" w:hAnsi="Arial" w:cs="Arial"/>
        <w:color w:val="000000" w:themeColor="text1"/>
        <w:sz w:val="20"/>
        <w:szCs w:val="20"/>
      </w:rPr>
      <w:t xml:space="preserve">Review </w:t>
    </w:r>
    <w:r w:rsidR="5A50284F" w:rsidRPr="00CD3EB8">
      <w:rPr>
        <w:rFonts w:ascii="Arial" w:hAnsi="Arial" w:cs="Arial"/>
        <w:color w:val="000000" w:themeColor="text1"/>
        <w:sz w:val="20"/>
        <w:szCs w:val="20"/>
      </w:rPr>
      <w:t xml:space="preserve">Date:  </w:t>
    </w:r>
    <w:r w:rsidR="00CD3EB8" w:rsidRPr="00CD3EB8">
      <w:rPr>
        <w:rFonts w:ascii="Arial" w:hAnsi="Arial" w:cs="Arial"/>
        <w:color w:val="000000" w:themeColor="text1"/>
        <w:sz w:val="20"/>
        <w:szCs w:val="20"/>
      </w:rPr>
      <w:t>June 2024</w:t>
    </w:r>
  </w:p>
  <w:p w14:paraId="3DA4AA25" w14:textId="70F0D9A3" w:rsidR="00CD3EB8" w:rsidRPr="00CD3EB8" w:rsidRDefault="00CD3EB8" w:rsidP="5A50284F">
    <w:pPr>
      <w:pStyle w:val="Footer"/>
      <w:rPr>
        <w:rFonts w:ascii="Arial" w:hAnsi="Arial" w:cs="Arial"/>
        <w:color w:val="000000" w:themeColor="text1"/>
        <w:sz w:val="20"/>
        <w:szCs w:val="20"/>
      </w:rPr>
    </w:pPr>
    <w:r w:rsidRPr="00CD3EB8">
      <w:rPr>
        <w:rFonts w:ascii="Arial" w:hAnsi="Arial" w:cs="Arial"/>
        <w:color w:val="000000" w:themeColor="text1"/>
        <w:sz w:val="20"/>
        <w:szCs w:val="20"/>
      </w:rPr>
      <w:t>Next Review Date: June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051E" w14:textId="77777777" w:rsidR="00B83967" w:rsidRDefault="00B83967" w:rsidP="00827D0F">
      <w:r>
        <w:separator/>
      </w:r>
    </w:p>
  </w:footnote>
  <w:footnote w:type="continuationSeparator" w:id="0">
    <w:p w14:paraId="3B138193" w14:textId="77777777" w:rsidR="00B83967" w:rsidRDefault="00B83967" w:rsidP="0082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7A4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2" w15:restartNumberingAfterBreak="0">
    <w:nsid w:val="187E6074"/>
    <w:multiLevelType w:val="multilevel"/>
    <w:tmpl w:val="0D08342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2C1AE401"/>
    <w:multiLevelType w:val="multilevel"/>
    <w:tmpl w:val="BA04A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D0B7F65"/>
    <w:multiLevelType w:val="multilevel"/>
    <w:tmpl w:val="41360B5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49A46C76"/>
    <w:multiLevelType w:val="hybridMultilevel"/>
    <w:tmpl w:val="5EDC8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37697"/>
    <w:multiLevelType w:val="hybridMultilevel"/>
    <w:tmpl w:val="D56E92FC"/>
    <w:lvl w:ilvl="0" w:tplc="332A4C9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CA21E49"/>
    <w:multiLevelType w:val="multilevel"/>
    <w:tmpl w:val="3188AB3C"/>
    <w:lvl w:ilvl="0">
      <w:start w:val="9"/>
      <w:numFmt w:val="decimal"/>
      <w:lvlText w:val="%1."/>
      <w:lvlJc w:val="left"/>
      <w:pPr>
        <w:tabs>
          <w:tab w:val="num" w:pos="644"/>
        </w:tabs>
        <w:ind w:left="644" w:hanging="360"/>
      </w:pPr>
      <w:rPr>
        <w:rFonts w:hint="default"/>
        <w:b/>
      </w:rPr>
    </w:lvl>
    <w:lvl w:ilvl="1">
      <w:start w:val="2"/>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7276F9"/>
    <w:multiLevelType w:val="hybridMultilevel"/>
    <w:tmpl w:val="F9D6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B21FE2"/>
    <w:multiLevelType w:val="hybridMultilevel"/>
    <w:tmpl w:val="D562A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1315DCA"/>
    <w:multiLevelType w:val="multilevel"/>
    <w:tmpl w:val="6BF8932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2" w15:restartNumberingAfterBreak="0">
    <w:nsid w:val="75B56658"/>
    <w:multiLevelType w:val="multilevel"/>
    <w:tmpl w:val="660E9B74"/>
    <w:lvl w:ilvl="0">
      <w:start w:val="1"/>
      <w:numFmt w:val="decimal"/>
      <w:lvlText w:val="%1."/>
      <w:lvlJc w:val="left"/>
      <w:pPr>
        <w:tabs>
          <w:tab w:val="num" w:pos="5889"/>
        </w:tabs>
        <w:ind w:left="5889"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49679010">
    <w:abstractNumId w:val="12"/>
  </w:num>
  <w:num w:numId="2" w16cid:durableId="1624849755">
    <w:abstractNumId w:val="1"/>
  </w:num>
  <w:num w:numId="3" w16cid:durableId="13460265">
    <w:abstractNumId w:val="10"/>
  </w:num>
  <w:num w:numId="4" w16cid:durableId="1710453496">
    <w:abstractNumId w:val="8"/>
  </w:num>
  <w:num w:numId="5" w16cid:durableId="429592567">
    <w:abstractNumId w:val="7"/>
  </w:num>
  <w:num w:numId="6" w16cid:durableId="1194804383">
    <w:abstractNumId w:val="6"/>
  </w:num>
  <w:num w:numId="7" w16cid:durableId="331445556">
    <w:abstractNumId w:val="1"/>
    <w:lvlOverride w:ilvl="0">
      <w:startOverride w:val="4"/>
    </w:lvlOverride>
    <w:lvlOverride w:ilvl="1">
      <w:startOverride w:val="3"/>
    </w:lvlOverride>
  </w:num>
  <w:num w:numId="8" w16cid:durableId="1194685637">
    <w:abstractNumId w:val="1"/>
  </w:num>
  <w:num w:numId="9" w16cid:durableId="152261372">
    <w:abstractNumId w:val="1"/>
  </w:num>
  <w:num w:numId="10" w16cid:durableId="767384408">
    <w:abstractNumId w:val="1"/>
  </w:num>
  <w:num w:numId="11" w16cid:durableId="631599953">
    <w:abstractNumId w:val="1"/>
  </w:num>
  <w:num w:numId="12" w16cid:durableId="360597397">
    <w:abstractNumId w:val="1"/>
  </w:num>
  <w:num w:numId="13" w16cid:durableId="801383073">
    <w:abstractNumId w:val="1"/>
  </w:num>
  <w:num w:numId="14" w16cid:durableId="243296447">
    <w:abstractNumId w:val="1"/>
  </w:num>
  <w:num w:numId="15" w16cid:durableId="1470169844">
    <w:abstractNumId w:val="1"/>
  </w:num>
  <w:num w:numId="16" w16cid:durableId="1038696975">
    <w:abstractNumId w:val="1"/>
  </w:num>
  <w:num w:numId="17" w16cid:durableId="540478062">
    <w:abstractNumId w:val="1"/>
  </w:num>
  <w:num w:numId="18" w16cid:durableId="1740010854">
    <w:abstractNumId w:val="1"/>
  </w:num>
  <w:num w:numId="19" w16cid:durableId="1277445397">
    <w:abstractNumId w:val="1"/>
  </w:num>
  <w:num w:numId="20" w16cid:durableId="954826224">
    <w:abstractNumId w:val="1"/>
  </w:num>
  <w:num w:numId="21" w16cid:durableId="1854145282">
    <w:abstractNumId w:val="1"/>
  </w:num>
  <w:num w:numId="22" w16cid:durableId="1941596970">
    <w:abstractNumId w:val="1"/>
  </w:num>
  <w:num w:numId="23" w16cid:durableId="649596338">
    <w:abstractNumId w:val="1"/>
  </w:num>
  <w:num w:numId="24" w16cid:durableId="312373237">
    <w:abstractNumId w:val="1"/>
  </w:num>
  <w:num w:numId="25" w16cid:durableId="1326326087">
    <w:abstractNumId w:val="1"/>
  </w:num>
  <w:num w:numId="26" w16cid:durableId="1389953830">
    <w:abstractNumId w:val="1"/>
  </w:num>
  <w:num w:numId="27" w16cid:durableId="1990163039">
    <w:abstractNumId w:val="1"/>
  </w:num>
  <w:num w:numId="28" w16cid:durableId="774516809">
    <w:abstractNumId w:val="1"/>
  </w:num>
  <w:num w:numId="29" w16cid:durableId="1658535428">
    <w:abstractNumId w:val="1"/>
  </w:num>
  <w:num w:numId="30" w16cid:durableId="126822901">
    <w:abstractNumId w:val="1"/>
  </w:num>
  <w:num w:numId="31" w16cid:durableId="1544825369">
    <w:abstractNumId w:val="1"/>
  </w:num>
  <w:num w:numId="32" w16cid:durableId="791360608">
    <w:abstractNumId w:val="1"/>
  </w:num>
  <w:num w:numId="33" w16cid:durableId="612445014">
    <w:abstractNumId w:val="1"/>
  </w:num>
  <w:num w:numId="34" w16cid:durableId="1255818485">
    <w:abstractNumId w:val="1"/>
  </w:num>
  <w:num w:numId="35" w16cid:durableId="1291477404">
    <w:abstractNumId w:val="1"/>
  </w:num>
  <w:num w:numId="36" w16cid:durableId="1299186909">
    <w:abstractNumId w:val="1"/>
  </w:num>
  <w:num w:numId="37" w16cid:durableId="389118667">
    <w:abstractNumId w:val="1"/>
  </w:num>
  <w:num w:numId="38" w16cid:durableId="1908343866">
    <w:abstractNumId w:val="1"/>
  </w:num>
  <w:num w:numId="39" w16cid:durableId="1980499002">
    <w:abstractNumId w:val="0"/>
  </w:num>
  <w:num w:numId="40" w16cid:durableId="1996032820">
    <w:abstractNumId w:val="9"/>
  </w:num>
  <w:num w:numId="41" w16cid:durableId="1125657163">
    <w:abstractNumId w:val="5"/>
  </w:num>
  <w:num w:numId="42" w16cid:durableId="1692873441">
    <w:abstractNumId w:val="3"/>
  </w:num>
  <w:num w:numId="43" w16cid:durableId="397477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204881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21118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9014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0845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49538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995968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160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5198C"/>
    <w:rsid w:val="0005442C"/>
    <w:rsid w:val="00095AE4"/>
    <w:rsid w:val="000A1F5D"/>
    <w:rsid w:val="000C62EA"/>
    <w:rsid w:val="001C6A4C"/>
    <w:rsid w:val="002440E2"/>
    <w:rsid w:val="00267CE4"/>
    <w:rsid w:val="00270A1A"/>
    <w:rsid w:val="0029342E"/>
    <w:rsid w:val="00310EC5"/>
    <w:rsid w:val="00315DBB"/>
    <w:rsid w:val="00357F09"/>
    <w:rsid w:val="00365A10"/>
    <w:rsid w:val="003725B7"/>
    <w:rsid w:val="00373C75"/>
    <w:rsid w:val="00453C8D"/>
    <w:rsid w:val="00457DA4"/>
    <w:rsid w:val="004C4446"/>
    <w:rsid w:val="005709DC"/>
    <w:rsid w:val="006E2B0A"/>
    <w:rsid w:val="006F2B97"/>
    <w:rsid w:val="006F73E1"/>
    <w:rsid w:val="00715C3A"/>
    <w:rsid w:val="00736C6A"/>
    <w:rsid w:val="007A1D76"/>
    <w:rsid w:val="00824505"/>
    <w:rsid w:val="00827D0F"/>
    <w:rsid w:val="00842055"/>
    <w:rsid w:val="008D3943"/>
    <w:rsid w:val="00903C11"/>
    <w:rsid w:val="00904BB5"/>
    <w:rsid w:val="00974E6A"/>
    <w:rsid w:val="00975973"/>
    <w:rsid w:val="00987BFC"/>
    <w:rsid w:val="00A1635A"/>
    <w:rsid w:val="00A60A82"/>
    <w:rsid w:val="00A77F5F"/>
    <w:rsid w:val="00A80775"/>
    <w:rsid w:val="00AE66FB"/>
    <w:rsid w:val="00AF3ED1"/>
    <w:rsid w:val="00B23494"/>
    <w:rsid w:val="00B316F6"/>
    <w:rsid w:val="00B83967"/>
    <w:rsid w:val="00B83DDC"/>
    <w:rsid w:val="00BB4E95"/>
    <w:rsid w:val="00C2054E"/>
    <w:rsid w:val="00C35132"/>
    <w:rsid w:val="00C54DB7"/>
    <w:rsid w:val="00CD3EB8"/>
    <w:rsid w:val="00D03143"/>
    <w:rsid w:val="00D54CFE"/>
    <w:rsid w:val="00DD3A66"/>
    <w:rsid w:val="00DE205C"/>
    <w:rsid w:val="00DE4DC5"/>
    <w:rsid w:val="00E33C45"/>
    <w:rsid w:val="00E95730"/>
    <w:rsid w:val="00EA08ED"/>
    <w:rsid w:val="00EF2D50"/>
    <w:rsid w:val="00EF7571"/>
    <w:rsid w:val="00F26E8B"/>
    <w:rsid w:val="00FB480D"/>
    <w:rsid w:val="00FD1047"/>
    <w:rsid w:val="5A502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43AA8"/>
  <w15:docId w15:val="{658C8D9F-6DDC-1F47-86D9-FA4511C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2"/>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2"/>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2"/>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2"/>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2"/>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2"/>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2"/>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semiHidden/>
    <w:unhideWhenUsed/>
    <w:rsid w:val="006E2B0A"/>
    <w:pPr>
      <w:spacing w:after="120"/>
    </w:pPr>
  </w:style>
  <w:style w:type="character" w:customStyle="1" w:styleId="BodyTextChar">
    <w:name w:val="Body Text Char"/>
    <w:basedOn w:val="DefaultParagraphFont"/>
    <w:link w:val="BodyText"/>
    <w:uiPriority w:val="99"/>
    <w:semiHidden/>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paragraph" w:customStyle="1" w:styleId="legp2paratext">
    <w:name w:val="legp2paratext"/>
    <w:basedOn w:val="Normal"/>
    <w:rsid w:val="00975973"/>
    <w:pPr>
      <w:spacing w:before="100" w:beforeAutospacing="1" w:after="100" w:afterAutospacing="1"/>
    </w:pPr>
    <w:rPr>
      <w:lang w:eastAsia="en-GB"/>
    </w:rPr>
  </w:style>
  <w:style w:type="paragraph" w:customStyle="1" w:styleId="legclearfix">
    <w:name w:val="legclearfix"/>
    <w:basedOn w:val="Normal"/>
    <w:rsid w:val="00975973"/>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528">
      <w:bodyDiv w:val="1"/>
      <w:marLeft w:val="0"/>
      <w:marRight w:val="0"/>
      <w:marTop w:val="0"/>
      <w:marBottom w:val="0"/>
      <w:divBdr>
        <w:top w:val="none" w:sz="0" w:space="0" w:color="auto"/>
        <w:left w:val="none" w:sz="0" w:space="0" w:color="auto"/>
        <w:bottom w:val="none" w:sz="0" w:space="0" w:color="auto"/>
        <w:right w:val="none" w:sz="0" w:space="0" w:color="auto"/>
      </w:divBdr>
    </w:div>
    <w:div w:id="201066255">
      <w:bodyDiv w:val="1"/>
      <w:marLeft w:val="0"/>
      <w:marRight w:val="0"/>
      <w:marTop w:val="0"/>
      <w:marBottom w:val="0"/>
      <w:divBdr>
        <w:top w:val="none" w:sz="0" w:space="0" w:color="auto"/>
        <w:left w:val="none" w:sz="0" w:space="0" w:color="auto"/>
        <w:bottom w:val="none" w:sz="0" w:space="0" w:color="auto"/>
        <w:right w:val="none" w:sz="0" w:space="0" w:color="auto"/>
      </w:divBdr>
      <w:divsChild>
        <w:div w:id="609048031">
          <w:marLeft w:val="0"/>
          <w:marRight w:val="0"/>
          <w:marTop w:val="0"/>
          <w:marBottom w:val="0"/>
          <w:divBdr>
            <w:top w:val="none" w:sz="0" w:space="0" w:color="auto"/>
            <w:left w:val="none" w:sz="0" w:space="0" w:color="auto"/>
            <w:bottom w:val="none" w:sz="0" w:space="0" w:color="auto"/>
            <w:right w:val="none" w:sz="0" w:space="0" w:color="auto"/>
          </w:divBdr>
          <w:divsChild>
            <w:div w:id="1406874566">
              <w:marLeft w:val="0"/>
              <w:marRight w:val="0"/>
              <w:marTop w:val="0"/>
              <w:marBottom w:val="0"/>
              <w:divBdr>
                <w:top w:val="none" w:sz="0" w:space="0" w:color="auto"/>
                <w:left w:val="none" w:sz="0" w:space="0" w:color="auto"/>
                <w:bottom w:val="none" w:sz="0" w:space="0" w:color="auto"/>
                <w:right w:val="none" w:sz="0" w:space="0" w:color="auto"/>
              </w:divBdr>
            </w:div>
            <w:div w:id="1485199700">
              <w:marLeft w:val="0"/>
              <w:marRight w:val="0"/>
              <w:marTop w:val="0"/>
              <w:marBottom w:val="0"/>
              <w:divBdr>
                <w:top w:val="none" w:sz="0" w:space="0" w:color="auto"/>
                <w:left w:val="none" w:sz="0" w:space="0" w:color="auto"/>
                <w:bottom w:val="none" w:sz="0" w:space="0" w:color="auto"/>
                <w:right w:val="none" w:sz="0" w:space="0" w:color="auto"/>
              </w:divBdr>
            </w:div>
            <w:div w:id="465050557">
              <w:marLeft w:val="0"/>
              <w:marRight w:val="0"/>
              <w:marTop w:val="0"/>
              <w:marBottom w:val="0"/>
              <w:divBdr>
                <w:top w:val="none" w:sz="0" w:space="0" w:color="auto"/>
                <w:left w:val="none" w:sz="0" w:space="0" w:color="auto"/>
                <w:bottom w:val="none" w:sz="0" w:space="0" w:color="auto"/>
                <w:right w:val="none" w:sz="0" w:space="0" w:color="auto"/>
              </w:divBdr>
              <w:divsChild>
                <w:div w:id="20789012">
                  <w:marLeft w:val="0"/>
                  <w:marRight w:val="0"/>
                  <w:marTop w:val="0"/>
                  <w:marBottom w:val="0"/>
                  <w:divBdr>
                    <w:top w:val="none" w:sz="0" w:space="0" w:color="auto"/>
                    <w:left w:val="none" w:sz="0" w:space="0" w:color="auto"/>
                    <w:bottom w:val="none" w:sz="0" w:space="0" w:color="auto"/>
                    <w:right w:val="none" w:sz="0" w:space="0" w:color="auto"/>
                  </w:divBdr>
                  <w:divsChild>
                    <w:div w:id="1710908153">
                      <w:marLeft w:val="0"/>
                      <w:marRight w:val="0"/>
                      <w:marTop w:val="0"/>
                      <w:marBottom w:val="0"/>
                      <w:divBdr>
                        <w:top w:val="none" w:sz="0" w:space="0" w:color="auto"/>
                        <w:left w:val="none" w:sz="0" w:space="0" w:color="auto"/>
                        <w:bottom w:val="none" w:sz="0" w:space="0" w:color="auto"/>
                        <w:right w:val="none" w:sz="0" w:space="0" w:color="auto"/>
                      </w:divBdr>
                      <w:divsChild>
                        <w:div w:id="1856386264">
                          <w:marLeft w:val="0"/>
                          <w:marRight w:val="0"/>
                          <w:marTop w:val="0"/>
                          <w:marBottom w:val="0"/>
                          <w:divBdr>
                            <w:top w:val="none" w:sz="0" w:space="0" w:color="auto"/>
                            <w:left w:val="none" w:sz="0" w:space="0" w:color="auto"/>
                            <w:bottom w:val="none" w:sz="0" w:space="0" w:color="auto"/>
                            <w:right w:val="none" w:sz="0" w:space="0" w:color="auto"/>
                          </w:divBdr>
                          <w:divsChild>
                            <w:div w:id="2046758709">
                              <w:marLeft w:val="0"/>
                              <w:marRight w:val="0"/>
                              <w:marTop w:val="0"/>
                              <w:marBottom w:val="0"/>
                              <w:divBdr>
                                <w:top w:val="none" w:sz="0" w:space="0" w:color="auto"/>
                                <w:left w:val="none" w:sz="0" w:space="0" w:color="auto"/>
                                <w:bottom w:val="none" w:sz="0" w:space="0" w:color="auto"/>
                                <w:right w:val="none" w:sz="0" w:space="0" w:color="auto"/>
                              </w:divBdr>
                              <w:divsChild>
                                <w:div w:id="783502258">
                                  <w:marLeft w:val="0"/>
                                  <w:marRight w:val="0"/>
                                  <w:marTop w:val="0"/>
                                  <w:marBottom w:val="0"/>
                                  <w:divBdr>
                                    <w:top w:val="none" w:sz="0" w:space="0" w:color="auto"/>
                                    <w:left w:val="none" w:sz="0" w:space="0" w:color="auto"/>
                                    <w:bottom w:val="none" w:sz="0" w:space="0" w:color="auto"/>
                                    <w:right w:val="none" w:sz="0" w:space="0" w:color="auto"/>
                                  </w:divBdr>
                                  <w:divsChild>
                                    <w:div w:id="932937097">
                                      <w:marLeft w:val="0"/>
                                      <w:marRight w:val="0"/>
                                      <w:marTop w:val="0"/>
                                      <w:marBottom w:val="0"/>
                                      <w:divBdr>
                                        <w:top w:val="none" w:sz="0" w:space="0" w:color="auto"/>
                                        <w:left w:val="none" w:sz="0" w:space="0" w:color="auto"/>
                                        <w:bottom w:val="none" w:sz="0" w:space="0" w:color="auto"/>
                                        <w:right w:val="none" w:sz="0" w:space="0" w:color="auto"/>
                                      </w:divBdr>
                                      <w:divsChild>
                                        <w:div w:id="1782602029">
                                          <w:marLeft w:val="0"/>
                                          <w:marRight w:val="0"/>
                                          <w:marTop w:val="0"/>
                                          <w:marBottom w:val="0"/>
                                          <w:divBdr>
                                            <w:top w:val="none" w:sz="0" w:space="0" w:color="auto"/>
                                            <w:left w:val="none" w:sz="0" w:space="0" w:color="auto"/>
                                            <w:bottom w:val="none" w:sz="0" w:space="0" w:color="auto"/>
                                            <w:right w:val="none" w:sz="0" w:space="0" w:color="auto"/>
                                          </w:divBdr>
                                          <w:divsChild>
                                            <w:div w:id="1839925158">
                                              <w:marLeft w:val="0"/>
                                              <w:marRight w:val="0"/>
                                              <w:marTop w:val="0"/>
                                              <w:marBottom w:val="0"/>
                                              <w:divBdr>
                                                <w:top w:val="none" w:sz="0" w:space="0" w:color="auto"/>
                                                <w:left w:val="none" w:sz="0" w:space="0" w:color="auto"/>
                                                <w:bottom w:val="none" w:sz="0" w:space="0" w:color="auto"/>
                                                <w:right w:val="none" w:sz="0" w:space="0" w:color="auto"/>
                                              </w:divBdr>
                                              <w:divsChild>
                                                <w:div w:id="656540197">
                                                  <w:marLeft w:val="0"/>
                                                  <w:marRight w:val="0"/>
                                                  <w:marTop w:val="0"/>
                                                  <w:marBottom w:val="0"/>
                                                  <w:divBdr>
                                                    <w:top w:val="none" w:sz="0" w:space="0" w:color="auto"/>
                                                    <w:left w:val="none" w:sz="0" w:space="0" w:color="auto"/>
                                                    <w:bottom w:val="none" w:sz="0" w:space="0" w:color="auto"/>
                                                    <w:right w:val="none" w:sz="0" w:space="0" w:color="auto"/>
                                                  </w:divBdr>
                                                  <w:divsChild>
                                                    <w:div w:id="460922277">
                                                      <w:marLeft w:val="0"/>
                                                      <w:marRight w:val="0"/>
                                                      <w:marTop w:val="0"/>
                                                      <w:marBottom w:val="0"/>
                                                      <w:divBdr>
                                                        <w:top w:val="none" w:sz="0" w:space="0" w:color="auto"/>
                                                        <w:left w:val="none" w:sz="0" w:space="0" w:color="auto"/>
                                                        <w:bottom w:val="none" w:sz="0" w:space="0" w:color="auto"/>
                                                        <w:right w:val="none" w:sz="0" w:space="0" w:color="auto"/>
                                                      </w:divBdr>
                                                    </w:div>
                                                    <w:div w:id="1362896186">
                                                      <w:marLeft w:val="0"/>
                                                      <w:marRight w:val="0"/>
                                                      <w:marTop w:val="0"/>
                                                      <w:marBottom w:val="0"/>
                                                      <w:divBdr>
                                                        <w:top w:val="none" w:sz="0" w:space="0" w:color="auto"/>
                                                        <w:left w:val="none" w:sz="0" w:space="0" w:color="auto"/>
                                                        <w:bottom w:val="none" w:sz="0" w:space="0" w:color="auto"/>
                                                        <w:right w:val="none" w:sz="0" w:space="0" w:color="auto"/>
                                                      </w:divBdr>
                                                    </w:div>
                                                  </w:divsChild>
                                                </w:div>
                                                <w:div w:id="1301813471">
                                                  <w:marLeft w:val="0"/>
                                                  <w:marRight w:val="0"/>
                                                  <w:marTop w:val="0"/>
                                                  <w:marBottom w:val="0"/>
                                                  <w:divBdr>
                                                    <w:top w:val="none" w:sz="0" w:space="0" w:color="auto"/>
                                                    <w:left w:val="none" w:sz="0" w:space="0" w:color="auto"/>
                                                    <w:bottom w:val="none" w:sz="0" w:space="0" w:color="auto"/>
                                                    <w:right w:val="none" w:sz="0" w:space="0" w:color="auto"/>
                                                  </w:divBdr>
                                                </w:div>
                                                <w:div w:id="9329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90869">
          <w:marLeft w:val="0"/>
          <w:marRight w:val="0"/>
          <w:marTop w:val="0"/>
          <w:marBottom w:val="0"/>
          <w:divBdr>
            <w:top w:val="none" w:sz="0" w:space="0" w:color="auto"/>
            <w:left w:val="none" w:sz="0" w:space="0" w:color="auto"/>
            <w:bottom w:val="none" w:sz="0" w:space="0" w:color="auto"/>
            <w:right w:val="none" w:sz="0" w:space="0" w:color="auto"/>
          </w:divBdr>
          <w:divsChild>
            <w:div w:id="10841521">
              <w:marLeft w:val="0"/>
              <w:marRight w:val="0"/>
              <w:marTop w:val="0"/>
              <w:marBottom w:val="0"/>
              <w:divBdr>
                <w:top w:val="none" w:sz="0" w:space="0" w:color="auto"/>
                <w:left w:val="none" w:sz="0" w:space="0" w:color="auto"/>
                <w:bottom w:val="none" w:sz="0" w:space="0" w:color="auto"/>
                <w:right w:val="none" w:sz="0" w:space="0" w:color="auto"/>
              </w:divBdr>
              <w:divsChild>
                <w:div w:id="159739144">
                  <w:marLeft w:val="0"/>
                  <w:marRight w:val="0"/>
                  <w:marTop w:val="0"/>
                  <w:marBottom w:val="0"/>
                  <w:divBdr>
                    <w:top w:val="none" w:sz="0" w:space="0" w:color="auto"/>
                    <w:left w:val="none" w:sz="0" w:space="0" w:color="auto"/>
                    <w:bottom w:val="none" w:sz="0" w:space="0" w:color="auto"/>
                    <w:right w:val="none" w:sz="0" w:space="0" w:color="auto"/>
                  </w:divBdr>
                  <w:divsChild>
                    <w:div w:id="810177989">
                      <w:marLeft w:val="0"/>
                      <w:marRight w:val="0"/>
                      <w:marTop w:val="0"/>
                      <w:marBottom w:val="0"/>
                      <w:divBdr>
                        <w:top w:val="none" w:sz="0" w:space="0" w:color="auto"/>
                        <w:left w:val="none" w:sz="0" w:space="0" w:color="auto"/>
                        <w:bottom w:val="none" w:sz="0" w:space="0" w:color="auto"/>
                        <w:right w:val="none" w:sz="0" w:space="0" w:color="auto"/>
                      </w:divBdr>
                      <w:divsChild>
                        <w:div w:id="182986672">
                          <w:marLeft w:val="0"/>
                          <w:marRight w:val="0"/>
                          <w:marTop w:val="0"/>
                          <w:marBottom w:val="0"/>
                          <w:divBdr>
                            <w:top w:val="none" w:sz="0" w:space="0" w:color="auto"/>
                            <w:left w:val="none" w:sz="0" w:space="0" w:color="auto"/>
                            <w:bottom w:val="none" w:sz="0" w:space="0" w:color="auto"/>
                            <w:right w:val="none" w:sz="0" w:space="0" w:color="auto"/>
                          </w:divBdr>
                          <w:divsChild>
                            <w:div w:id="1074551000">
                              <w:marLeft w:val="0"/>
                              <w:marRight w:val="0"/>
                              <w:marTop w:val="0"/>
                              <w:marBottom w:val="0"/>
                              <w:divBdr>
                                <w:top w:val="none" w:sz="0" w:space="0" w:color="auto"/>
                                <w:left w:val="none" w:sz="0" w:space="0" w:color="auto"/>
                                <w:bottom w:val="none" w:sz="0" w:space="0" w:color="auto"/>
                                <w:right w:val="none" w:sz="0" w:space="0" w:color="auto"/>
                              </w:divBdr>
                              <w:divsChild>
                                <w:div w:id="1239051410">
                                  <w:marLeft w:val="0"/>
                                  <w:marRight w:val="0"/>
                                  <w:marTop w:val="0"/>
                                  <w:marBottom w:val="0"/>
                                  <w:divBdr>
                                    <w:top w:val="none" w:sz="0" w:space="0" w:color="auto"/>
                                    <w:left w:val="none" w:sz="0" w:space="0" w:color="auto"/>
                                    <w:bottom w:val="none" w:sz="0" w:space="0" w:color="auto"/>
                                    <w:right w:val="none" w:sz="0" w:space="0" w:color="auto"/>
                                  </w:divBdr>
                                  <w:divsChild>
                                    <w:div w:id="1757706854">
                                      <w:marLeft w:val="0"/>
                                      <w:marRight w:val="0"/>
                                      <w:marTop w:val="0"/>
                                      <w:marBottom w:val="0"/>
                                      <w:divBdr>
                                        <w:top w:val="none" w:sz="0" w:space="0" w:color="auto"/>
                                        <w:left w:val="none" w:sz="0" w:space="0" w:color="auto"/>
                                        <w:bottom w:val="none" w:sz="0" w:space="0" w:color="auto"/>
                                        <w:right w:val="none" w:sz="0" w:space="0" w:color="auto"/>
                                      </w:divBdr>
                                      <w:divsChild>
                                        <w:div w:id="382215960">
                                          <w:marLeft w:val="0"/>
                                          <w:marRight w:val="0"/>
                                          <w:marTop w:val="0"/>
                                          <w:marBottom w:val="0"/>
                                          <w:divBdr>
                                            <w:top w:val="none" w:sz="0" w:space="0" w:color="auto"/>
                                            <w:left w:val="none" w:sz="0" w:space="0" w:color="auto"/>
                                            <w:bottom w:val="none" w:sz="0" w:space="0" w:color="auto"/>
                                            <w:right w:val="none" w:sz="0" w:space="0" w:color="auto"/>
                                          </w:divBdr>
                                          <w:divsChild>
                                            <w:div w:id="1975209083">
                                              <w:marLeft w:val="0"/>
                                              <w:marRight w:val="0"/>
                                              <w:marTop w:val="0"/>
                                              <w:marBottom w:val="0"/>
                                              <w:divBdr>
                                                <w:top w:val="none" w:sz="0" w:space="0" w:color="auto"/>
                                                <w:left w:val="none" w:sz="0" w:space="0" w:color="auto"/>
                                                <w:bottom w:val="none" w:sz="0" w:space="0" w:color="auto"/>
                                                <w:right w:val="none" w:sz="0" w:space="0" w:color="auto"/>
                                              </w:divBdr>
                                              <w:divsChild>
                                                <w:div w:id="60758995">
                                                  <w:marLeft w:val="0"/>
                                                  <w:marRight w:val="0"/>
                                                  <w:marTop w:val="0"/>
                                                  <w:marBottom w:val="0"/>
                                                  <w:divBdr>
                                                    <w:top w:val="none" w:sz="0" w:space="0" w:color="auto"/>
                                                    <w:left w:val="none" w:sz="0" w:space="0" w:color="auto"/>
                                                    <w:bottom w:val="none" w:sz="0" w:space="0" w:color="auto"/>
                                                    <w:right w:val="none" w:sz="0" w:space="0" w:color="auto"/>
                                                  </w:divBdr>
                                                  <w:divsChild>
                                                    <w:div w:id="1876043425">
                                                      <w:marLeft w:val="0"/>
                                                      <w:marRight w:val="0"/>
                                                      <w:marTop w:val="0"/>
                                                      <w:marBottom w:val="0"/>
                                                      <w:divBdr>
                                                        <w:top w:val="none" w:sz="0" w:space="0" w:color="auto"/>
                                                        <w:left w:val="none" w:sz="0" w:space="0" w:color="auto"/>
                                                        <w:bottom w:val="none" w:sz="0" w:space="0" w:color="auto"/>
                                                        <w:right w:val="none" w:sz="0" w:space="0" w:color="auto"/>
                                                      </w:divBdr>
                                                      <w:divsChild>
                                                        <w:div w:id="1314142432">
                                                          <w:marLeft w:val="0"/>
                                                          <w:marRight w:val="0"/>
                                                          <w:marTop w:val="0"/>
                                                          <w:marBottom w:val="0"/>
                                                          <w:divBdr>
                                                            <w:top w:val="none" w:sz="0" w:space="0" w:color="auto"/>
                                                            <w:left w:val="none" w:sz="0" w:space="0" w:color="auto"/>
                                                            <w:bottom w:val="none" w:sz="0" w:space="0" w:color="auto"/>
                                                            <w:right w:val="none" w:sz="0" w:space="0" w:color="auto"/>
                                                          </w:divBdr>
                                                          <w:divsChild>
                                                            <w:div w:id="91903427">
                                                              <w:marLeft w:val="0"/>
                                                              <w:marRight w:val="0"/>
                                                              <w:marTop w:val="0"/>
                                                              <w:marBottom w:val="0"/>
                                                              <w:divBdr>
                                                                <w:top w:val="none" w:sz="0" w:space="0" w:color="auto"/>
                                                                <w:left w:val="none" w:sz="0" w:space="0" w:color="auto"/>
                                                                <w:bottom w:val="none" w:sz="0" w:space="0" w:color="auto"/>
                                                                <w:right w:val="none" w:sz="0" w:space="0" w:color="auto"/>
                                                              </w:divBdr>
                                                              <w:divsChild>
                                                                <w:div w:id="1879588225">
                                                                  <w:marLeft w:val="0"/>
                                                                  <w:marRight w:val="0"/>
                                                                  <w:marTop w:val="0"/>
                                                                  <w:marBottom w:val="0"/>
                                                                  <w:divBdr>
                                                                    <w:top w:val="none" w:sz="0" w:space="0" w:color="auto"/>
                                                                    <w:left w:val="none" w:sz="0" w:space="0" w:color="auto"/>
                                                                    <w:bottom w:val="none" w:sz="0" w:space="0" w:color="auto"/>
                                                                    <w:right w:val="none" w:sz="0" w:space="0" w:color="auto"/>
                                                                  </w:divBdr>
                                                                  <w:divsChild>
                                                                    <w:div w:id="845558453">
                                                                      <w:marLeft w:val="0"/>
                                                                      <w:marRight w:val="0"/>
                                                                      <w:marTop w:val="0"/>
                                                                      <w:marBottom w:val="0"/>
                                                                      <w:divBdr>
                                                                        <w:top w:val="none" w:sz="0" w:space="0" w:color="auto"/>
                                                                        <w:left w:val="none" w:sz="0" w:space="0" w:color="auto"/>
                                                                        <w:bottom w:val="none" w:sz="0" w:space="0" w:color="auto"/>
                                                                        <w:right w:val="none" w:sz="0" w:space="0" w:color="auto"/>
                                                                      </w:divBdr>
                                                                      <w:divsChild>
                                                                        <w:div w:id="2029330168">
                                                                          <w:marLeft w:val="0"/>
                                                                          <w:marRight w:val="0"/>
                                                                          <w:marTop w:val="0"/>
                                                                          <w:marBottom w:val="0"/>
                                                                          <w:divBdr>
                                                                            <w:top w:val="none" w:sz="0" w:space="0" w:color="auto"/>
                                                                            <w:left w:val="none" w:sz="0" w:space="0" w:color="auto"/>
                                                                            <w:bottom w:val="none" w:sz="0" w:space="0" w:color="auto"/>
                                                                            <w:right w:val="none" w:sz="0" w:space="0" w:color="auto"/>
                                                                          </w:divBdr>
                                                                          <w:divsChild>
                                                                            <w:div w:id="1847936381">
                                                                              <w:marLeft w:val="0"/>
                                                                              <w:marRight w:val="0"/>
                                                                              <w:marTop w:val="0"/>
                                                                              <w:marBottom w:val="0"/>
                                                                              <w:divBdr>
                                                                                <w:top w:val="none" w:sz="0" w:space="0" w:color="auto"/>
                                                                                <w:left w:val="none" w:sz="0" w:space="0" w:color="auto"/>
                                                                                <w:bottom w:val="none" w:sz="0" w:space="0" w:color="auto"/>
                                                                                <w:right w:val="none" w:sz="0" w:space="0" w:color="auto"/>
                                                                              </w:divBdr>
                                                                            </w:div>
                                                                            <w:div w:id="484471626">
                                                                              <w:marLeft w:val="0"/>
                                                                              <w:marRight w:val="0"/>
                                                                              <w:marTop w:val="0"/>
                                                                              <w:marBottom w:val="0"/>
                                                                              <w:divBdr>
                                                                                <w:top w:val="none" w:sz="0" w:space="0" w:color="auto"/>
                                                                                <w:left w:val="none" w:sz="0" w:space="0" w:color="auto"/>
                                                                                <w:bottom w:val="none" w:sz="0" w:space="0" w:color="auto"/>
                                                                                <w:right w:val="none" w:sz="0" w:space="0" w:color="auto"/>
                                                                              </w:divBdr>
                                                                              <w:divsChild>
                                                                                <w:div w:id="1023285056">
                                                                                  <w:marLeft w:val="0"/>
                                                                                  <w:marRight w:val="0"/>
                                                                                  <w:marTop w:val="0"/>
                                                                                  <w:marBottom w:val="0"/>
                                                                                  <w:divBdr>
                                                                                    <w:top w:val="none" w:sz="0" w:space="0" w:color="auto"/>
                                                                                    <w:left w:val="none" w:sz="0" w:space="0" w:color="auto"/>
                                                                                    <w:bottom w:val="none" w:sz="0" w:space="0" w:color="auto"/>
                                                                                    <w:right w:val="none" w:sz="0" w:space="0" w:color="auto"/>
                                                                                  </w:divBdr>
                                                                                  <w:divsChild>
                                                                                    <w:div w:id="2002079608">
                                                                                      <w:marLeft w:val="0"/>
                                                                                      <w:marRight w:val="0"/>
                                                                                      <w:marTop w:val="0"/>
                                                                                      <w:marBottom w:val="0"/>
                                                                                      <w:divBdr>
                                                                                        <w:top w:val="none" w:sz="0" w:space="0" w:color="auto"/>
                                                                                        <w:left w:val="none" w:sz="0" w:space="0" w:color="auto"/>
                                                                                        <w:bottom w:val="none" w:sz="0" w:space="0" w:color="auto"/>
                                                                                        <w:right w:val="none" w:sz="0" w:space="0" w:color="auto"/>
                                                                                      </w:divBdr>
                                                                                    </w:div>
                                                                                  </w:divsChild>
                                                                                </w:div>
                                                                                <w:div w:id="142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0328827">
      <w:bodyDiv w:val="1"/>
      <w:marLeft w:val="0"/>
      <w:marRight w:val="0"/>
      <w:marTop w:val="0"/>
      <w:marBottom w:val="0"/>
      <w:divBdr>
        <w:top w:val="none" w:sz="0" w:space="0" w:color="auto"/>
        <w:left w:val="none" w:sz="0" w:space="0" w:color="auto"/>
        <w:bottom w:val="none" w:sz="0" w:space="0" w:color="auto"/>
        <w:right w:val="none" w:sz="0" w:space="0" w:color="auto"/>
      </w:divBdr>
    </w:div>
    <w:div w:id="18468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C04A7-3DE3-400B-BB63-738E5E27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Document Number: ABP</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 &amp; Ed</dc:creator>
  <cp:lastModifiedBy>Audrey Brooks</cp:lastModifiedBy>
  <cp:revision>2</cp:revision>
  <cp:lastPrinted>2020-04-21T09:21:00Z</cp:lastPrinted>
  <dcterms:created xsi:type="dcterms:W3CDTF">2024-06-13T13:56:00Z</dcterms:created>
  <dcterms:modified xsi:type="dcterms:W3CDTF">2024-06-13T13:56:00Z</dcterms:modified>
</cp:coreProperties>
</file>