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004D" w14:textId="5F755132" w:rsidR="00FE4B84" w:rsidRDefault="56685F0C" w:rsidP="00FE4B84">
      <w:pPr>
        <w:rPr>
          <w:rFonts w:ascii="Arial" w:hAnsi="Arial"/>
        </w:rPr>
      </w:pPr>
      <w:r w:rsidRPr="0008644A">
        <w:rPr>
          <w:rFonts w:ascii="Arial" w:hAnsi="Arial"/>
        </w:rPr>
        <w:t xml:space="preserve"> </w:t>
      </w:r>
    </w:p>
    <w:p w14:paraId="4F293222" w14:textId="42D1EDF1" w:rsidR="00FE4B84" w:rsidRDefault="00594AB7" w:rsidP="00FE4B84">
      <w:pPr>
        <w:rPr>
          <w:rFonts w:ascii="Arial" w:hAnsi="Arial"/>
        </w:rPr>
      </w:pPr>
      <w:r>
        <w:rPr>
          <w:rFonts w:ascii="Arial" w:hAnsi="Arial"/>
          <w:noProof/>
        </w:rPr>
        <w:drawing>
          <wp:inline distT="0" distB="0" distL="0" distR="0" wp14:anchorId="0AA2078D" wp14:editId="5B5B4FC9">
            <wp:extent cx="5941060" cy="3834130"/>
            <wp:effectExtent l="0" t="0" r="0" b="0"/>
            <wp:docPr id="540341097"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41097" name="Picture 1" descr="A logo for a company&#10;&#10;Description automatically generated"/>
                    <pic:cNvPicPr/>
                  </pic:nvPicPr>
                  <pic:blipFill>
                    <a:blip r:embed="rId8"/>
                    <a:stretch>
                      <a:fillRect/>
                    </a:stretch>
                  </pic:blipFill>
                  <pic:spPr>
                    <a:xfrm>
                      <a:off x="0" y="0"/>
                      <a:ext cx="5941060" cy="3834130"/>
                    </a:xfrm>
                    <a:prstGeom prst="rect">
                      <a:avLst/>
                    </a:prstGeom>
                  </pic:spPr>
                </pic:pic>
              </a:graphicData>
            </a:graphic>
          </wp:inline>
        </w:drawing>
      </w:r>
    </w:p>
    <w:p w14:paraId="35D745FD" w14:textId="77777777" w:rsidR="006D2B2C" w:rsidRDefault="006D2B2C" w:rsidP="006D2B2C">
      <w:pPr>
        <w:rPr>
          <w:rFonts w:ascii="Arial" w:hAnsi="Arial"/>
          <w:b/>
          <w:bCs/>
          <w:sz w:val="38"/>
          <w:szCs w:val="38"/>
        </w:rPr>
      </w:pPr>
    </w:p>
    <w:p w14:paraId="7BD84923" w14:textId="5C767D9A" w:rsidR="00C95F96" w:rsidRDefault="00C70C32" w:rsidP="00C95F96">
      <w:pPr>
        <w:jc w:val="center"/>
        <w:rPr>
          <w:rFonts w:ascii="Arial" w:hAnsi="Arial"/>
          <w:b/>
          <w:bCs/>
          <w:sz w:val="38"/>
          <w:szCs w:val="38"/>
        </w:rPr>
      </w:pPr>
      <w:r w:rsidRPr="00C70C32">
        <w:rPr>
          <w:rFonts w:ascii="Arial" w:hAnsi="Arial"/>
          <w:b/>
          <w:bCs/>
          <w:i/>
          <w:iCs/>
          <w:sz w:val="38"/>
          <w:szCs w:val="38"/>
        </w:rPr>
        <w:t>The Haydn</w:t>
      </w:r>
      <w:r w:rsidR="00D21703">
        <w:rPr>
          <w:rFonts w:ascii="Arial" w:hAnsi="Arial"/>
          <w:b/>
          <w:bCs/>
          <w:sz w:val="38"/>
          <w:szCs w:val="38"/>
        </w:rPr>
        <w:t xml:space="preserve"> – Residential Children’s Home</w:t>
      </w:r>
    </w:p>
    <w:p w14:paraId="5B57E550" w14:textId="77777777" w:rsidR="001F1B25" w:rsidRPr="00C95F96" w:rsidRDefault="001F1B25" w:rsidP="00C95F96">
      <w:pPr>
        <w:jc w:val="center"/>
        <w:rPr>
          <w:rFonts w:ascii="Arial" w:hAnsi="Arial"/>
          <w:b/>
          <w:bCs/>
          <w:sz w:val="38"/>
          <w:szCs w:val="38"/>
        </w:rPr>
      </w:pPr>
    </w:p>
    <w:p w14:paraId="07D1DF16" w14:textId="23960D54" w:rsidR="00C95F96" w:rsidRPr="001F1B25" w:rsidRDefault="001F1B25" w:rsidP="001F1B25">
      <w:pPr>
        <w:jc w:val="center"/>
        <w:rPr>
          <w:rFonts w:ascii="Arial" w:hAnsi="Arial"/>
          <w:b/>
          <w:bCs/>
          <w:sz w:val="38"/>
          <w:szCs w:val="38"/>
        </w:rPr>
      </w:pPr>
      <w:r>
        <w:rPr>
          <w:rFonts w:ascii="Arial" w:hAnsi="Arial"/>
          <w:b/>
          <w:bCs/>
          <w:sz w:val="38"/>
          <w:szCs w:val="38"/>
        </w:rPr>
        <w:t>STATEMENT OF PURPOSE</w:t>
      </w:r>
    </w:p>
    <w:p w14:paraId="19680E62" w14:textId="74E4CCAE" w:rsidR="00C95F96" w:rsidRDefault="00C95F96" w:rsidP="00FE4B84">
      <w:pPr>
        <w:rPr>
          <w:rFonts w:ascii="Arial" w:hAnsi="Arial"/>
        </w:rPr>
      </w:pPr>
    </w:p>
    <w:p w14:paraId="1AF7D007" w14:textId="1804B5C6" w:rsidR="00C95F96" w:rsidRDefault="00C95F96" w:rsidP="00C95F96">
      <w:pPr>
        <w:rPr>
          <w:rFonts w:ascii="Arial" w:hAnsi="Arial"/>
        </w:rPr>
      </w:pPr>
    </w:p>
    <w:p w14:paraId="3635F575" w14:textId="00A62031" w:rsidR="004E003F" w:rsidRDefault="008E3611" w:rsidP="008E3611">
      <w:pPr>
        <w:jc w:val="center"/>
        <w:rPr>
          <w:rFonts w:ascii="Arial" w:hAnsi="Arial"/>
        </w:rPr>
      </w:pPr>
      <w:r>
        <w:rPr>
          <w:rFonts w:ascii="Arial" w:hAnsi="Arial"/>
          <w:noProof/>
        </w:rPr>
        <w:drawing>
          <wp:inline distT="0" distB="0" distL="0" distR="0" wp14:anchorId="002DACB4" wp14:editId="66B761A3">
            <wp:extent cx="4673600" cy="3505200"/>
            <wp:effectExtent l="0" t="0" r="0" b="0"/>
            <wp:docPr id="162915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53733" name="Picture 1629153733"/>
                    <pic:cNvPicPr/>
                  </pic:nvPicPr>
                  <pic:blipFill>
                    <a:blip r:embed="rId9" cstate="email">
                      <a:extLst>
                        <a:ext uri="{28A0092B-C50C-407E-A947-70E740481C1C}">
                          <a14:useLocalDpi xmlns:a14="http://schemas.microsoft.com/office/drawing/2010/main"/>
                        </a:ext>
                      </a:extLst>
                    </a:blip>
                    <a:stretch>
                      <a:fillRect/>
                    </a:stretch>
                  </pic:blipFill>
                  <pic:spPr>
                    <a:xfrm>
                      <a:off x="0" y="0"/>
                      <a:ext cx="4673600" cy="3505200"/>
                    </a:xfrm>
                    <a:prstGeom prst="rect">
                      <a:avLst/>
                    </a:prstGeom>
                  </pic:spPr>
                </pic:pic>
              </a:graphicData>
            </a:graphic>
          </wp:inline>
        </w:drawing>
      </w:r>
      <w:r w:rsidR="006D2B2C">
        <w:rPr>
          <w:rFonts w:ascii="Arial" w:hAnsi="Arial"/>
        </w:rPr>
        <w:br w:type="page"/>
      </w:r>
    </w:p>
    <w:p w14:paraId="39AC1322" w14:textId="77777777" w:rsidR="00385D60" w:rsidRPr="00BC371C" w:rsidRDefault="00385D60" w:rsidP="00177145">
      <w:pPr>
        <w:pStyle w:val="ListParagraph"/>
        <w:numPr>
          <w:ilvl w:val="0"/>
          <w:numId w:val="18"/>
        </w:numPr>
        <w:rPr>
          <w:rFonts w:ascii="Arial" w:hAnsi="Arial"/>
          <w:b/>
          <w:bCs/>
          <w:color w:val="0070C0"/>
          <w:sz w:val="26"/>
          <w:szCs w:val="26"/>
        </w:rPr>
      </w:pPr>
      <w:r w:rsidRPr="00BC371C">
        <w:rPr>
          <w:rFonts w:ascii="Arial" w:hAnsi="Arial"/>
          <w:b/>
          <w:bCs/>
          <w:color w:val="0070C0"/>
          <w:sz w:val="26"/>
          <w:szCs w:val="26"/>
        </w:rPr>
        <w:lastRenderedPageBreak/>
        <w:t>QUALITY AND PURPOSE</w:t>
      </w:r>
    </w:p>
    <w:p w14:paraId="1966D3B9" w14:textId="77777777" w:rsidR="00385D60" w:rsidRPr="00BC371C" w:rsidRDefault="00385D60" w:rsidP="00385D60">
      <w:pPr>
        <w:rPr>
          <w:rFonts w:ascii="Arial" w:hAnsi="Arial"/>
          <w:b/>
          <w:bCs/>
          <w:sz w:val="26"/>
          <w:szCs w:val="26"/>
        </w:rPr>
      </w:pPr>
    </w:p>
    <w:p w14:paraId="0D7DE2C2" w14:textId="660E283A" w:rsidR="00385D60" w:rsidRPr="00BC371C" w:rsidRDefault="00385D60" w:rsidP="002F72E8">
      <w:pPr>
        <w:rPr>
          <w:rFonts w:ascii="Arial" w:hAnsi="Arial"/>
          <w:b/>
          <w:bCs/>
          <w:sz w:val="26"/>
          <w:szCs w:val="26"/>
        </w:rPr>
      </w:pPr>
    </w:p>
    <w:p w14:paraId="3170ECC4" w14:textId="1DEE2BD3" w:rsidR="00385D60" w:rsidRPr="00BC371C" w:rsidRDefault="00385D60" w:rsidP="00385D60">
      <w:pPr>
        <w:rPr>
          <w:rFonts w:ascii="Arial" w:hAnsi="Arial"/>
          <w:b/>
          <w:sz w:val="26"/>
          <w:szCs w:val="26"/>
        </w:rPr>
      </w:pPr>
    </w:p>
    <w:tbl>
      <w:tblPr>
        <w:tblStyle w:val="TableGrid"/>
        <w:tblpPr w:leftFromText="180" w:rightFromText="180" w:vertAnchor="text" w:tblpY="1"/>
        <w:tblOverlap w:val="never"/>
        <w:tblW w:w="0" w:type="auto"/>
        <w:tblLook w:val="04A0" w:firstRow="1" w:lastRow="0" w:firstColumn="1" w:lastColumn="0" w:noHBand="0" w:noVBand="1"/>
      </w:tblPr>
      <w:tblGrid>
        <w:gridCol w:w="3619"/>
      </w:tblGrid>
      <w:tr w:rsidR="0037489F" w:rsidRPr="00BC371C" w14:paraId="2D2014A9" w14:textId="77777777" w:rsidTr="0085605C">
        <w:trPr>
          <w:trHeight w:val="582"/>
        </w:trPr>
        <w:tc>
          <w:tcPr>
            <w:tcW w:w="3619" w:type="dxa"/>
          </w:tcPr>
          <w:p w14:paraId="75432CF1" w14:textId="6172D2AD" w:rsidR="0037489F" w:rsidRPr="00BC371C" w:rsidRDefault="00140909" w:rsidP="0085605C">
            <w:pPr>
              <w:jc w:val="both"/>
              <w:rPr>
                <w:rFonts w:ascii="Arial" w:hAnsi="Arial" w:cs="Arial"/>
                <w:b/>
                <w:bCs/>
                <w:color w:val="FF0000"/>
              </w:rPr>
            </w:pPr>
            <w:r w:rsidRPr="00BC371C">
              <w:rPr>
                <w:rFonts w:ascii="Arial" w:hAnsi="Arial" w:cs="Arial"/>
                <w:b/>
                <w:bCs/>
                <w:color w:val="000000" w:themeColor="text1"/>
              </w:rPr>
              <w:t xml:space="preserve">This Statement of Purpose is linked to the following </w:t>
            </w:r>
            <w:r w:rsidR="00114EAA" w:rsidRPr="00BC371C">
              <w:rPr>
                <w:rFonts w:ascii="Arial" w:hAnsi="Arial" w:cs="Arial"/>
                <w:b/>
                <w:bCs/>
                <w:color w:val="000000" w:themeColor="text1"/>
              </w:rPr>
              <w:t>policies:</w:t>
            </w:r>
          </w:p>
        </w:tc>
      </w:tr>
      <w:tr w:rsidR="0037489F" w:rsidRPr="00BC371C" w14:paraId="285A01B7" w14:textId="77777777" w:rsidTr="0085605C">
        <w:trPr>
          <w:trHeight w:val="2122"/>
        </w:trPr>
        <w:tc>
          <w:tcPr>
            <w:tcW w:w="3619" w:type="dxa"/>
          </w:tcPr>
          <w:p w14:paraId="64E4741F" w14:textId="77777777" w:rsidR="0037489F" w:rsidRPr="00BC371C" w:rsidRDefault="00D362FA" w:rsidP="00EC0912">
            <w:pPr>
              <w:pStyle w:val="ListParagraph"/>
              <w:numPr>
                <w:ilvl w:val="0"/>
                <w:numId w:val="29"/>
              </w:numPr>
              <w:rPr>
                <w:rFonts w:ascii="Arial" w:hAnsi="Arial" w:cs="Arial"/>
              </w:rPr>
            </w:pPr>
            <w:r w:rsidRPr="00BC371C">
              <w:rPr>
                <w:rFonts w:ascii="Arial" w:hAnsi="Arial" w:cs="Arial"/>
              </w:rPr>
              <w:t xml:space="preserve">Child Safeguarding </w:t>
            </w:r>
          </w:p>
          <w:p w14:paraId="59277701" w14:textId="73A74798" w:rsidR="00E869BE" w:rsidRPr="00BC371C" w:rsidRDefault="00F610E4" w:rsidP="00EC0912">
            <w:pPr>
              <w:pStyle w:val="ListParagraph"/>
              <w:numPr>
                <w:ilvl w:val="0"/>
                <w:numId w:val="29"/>
              </w:numPr>
              <w:rPr>
                <w:rFonts w:ascii="Arial" w:hAnsi="Arial" w:cs="Arial"/>
              </w:rPr>
            </w:pPr>
            <w:r>
              <w:rPr>
                <w:rFonts w:ascii="Arial" w:hAnsi="Arial" w:cs="Arial"/>
              </w:rPr>
              <w:t>Missing from Home</w:t>
            </w:r>
          </w:p>
          <w:p w14:paraId="7D8A8DE4" w14:textId="77777777" w:rsidR="00E869BE" w:rsidRPr="00BC371C" w:rsidRDefault="00E869BE" w:rsidP="00EC0912">
            <w:pPr>
              <w:pStyle w:val="ListParagraph"/>
              <w:numPr>
                <w:ilvl w:val="0"/>
                <w:numId w:val="29"/>
              </w:numPr>
              <w:rPr>
                <w:rFonts w:ascii="Arial" w:hAnsi="Arial" w:cs="Arial"/>
              </w:rPr>
            </w:pPr>
            <w:r w:rsidRPr="00BC371C">
              <w:rPr>
                <w:rFonts w:ascii="Arial" w:hAnsi="Arial" w:cs="Arial"/>
              </w:rPr>
              <w:t>Safer Recruitment</w:t>
            </w:r>
          </w:p>
          <w:p w14:paraId="5E21BF77" w14:textId="77777777" w:rsidR="00E869BE" w:rsidRPr="00BC371C" w:rsidRDefault="00E869BE" w:rsidP="00EC0912">
            <w:pPr>
              <w:pStyle w:val="ListParagraph"/>
              <w:numPr>
                <w:ilvl w:val="0"/>
                <w:numId w:val="29"/>
              </w:numPr>
              <w:rPr>
                <w:rFonts w:ascii="Arial" w:hAnsi="Arial" w:cs="Arial"/>
              </w:rPr>
            </w:pPr>
            <w:r w:rsidRPr="00BC371C">
              <w:rPr>
                <w:rFonts w:ascii="Arial" w:hAnsi="Arial" w:cs="Arial"/>
              </w:rPr>
              <w:t>Complaints</w:t>
            </w:r>
          </w:p>
          <w:p w14:paraId="39B96A3B" w14:textId="77777777" w:rsidR="0008321E" w:rsidRPr="00BC371C" w:rsidRDefault="0008321E" w:rsidP="00EC0912">
            <w:pPr>
              <w:pStyle w:val="ListParagraph"/>
              <w:numPr>
                <w:ilvl w:val="0"/>
                <w:numId w:val="29"/>
              </w:numPr>
              <w:rPr>
                <w:rFonts w:ascii="Arial" w:hAnsi="Arial" w:cs="Arial"/>
              </w:rPr>
            </w:pPr>
            <w:r w:rsidRPr="00BC371C">
              <w:rPr>
                <w:rFonts w:ascii="Arial" w:hAnsi="Arial" w:cs="Arial"/>
              </w:rPr>
              <w:t xml:space="preserve">Behaviour Management </w:t>
            </w:r>
          </w:p>
          <w:p w14:paraId="659F1EAC" w14:textId="2E391D3E" w:rsidR="0008321E" w:rsidRPr="00BC371C" w:rsidRDefault="00F610E4" w:rsidP="00EC0912">
            <w:pPr>
              <w:pStyle w:val="ListParagraph"/>
              <w:numPr>
                <w:ilvl w:val="0"/>
                <w:numId w:val="29"/>
              </w:numPr>
              <w:rPr>
                <w:rFonts w:ascii="Arial" w:hAnsi="Arial" w:cs="Arial"/>
              </w:rPr>
            </w:pPr>
            <w:r>
              <w:rPr>
                <w:rFonts w:ascii="Arial" w:hAnsi="Arial" w:cs="Arial"/>
              </w:rPr>
              <w:t>Equality and Diversity</w:t>
            </w:r>
          </w:p>
          <w:p w14:paraId="0A79FB8A" w14:textId="4E8BA4D6" w:rsidR="000E68FA" w:rsidRPr="00BC371C" w:rsidRDefault="000E68FA" w:rsidP="00EC0912">
            <w:pPr>
              <w:pStyle w:val="ListParagraph"/>
              <w:numPr>
                <w:ilvl w:val="0"/>
                <w:numId w:val="29"/>
              </w:numPr>
              <w:rPr>
                <w:rFonts w:ascii="Arial" w:hAnsi="Arial" w:cs="Arial"/>
              </w:rPr>
            </w:pPr>
            <w:r w:rsidRPr="00BC371C">
              <w:rPr>
                <w:rFonts w:ascii="Arial" w:hAnsi="Arial" w:cs="Arial"/>
              </w:rPr>
              <w:t>Admissions</w:t>
            </w:r>
            <w:r w:rsidR="001E2736" w:rsidRPr="00BC371C">
              <w:rPr>
                <w:rFonts w:ascii="Arial" w:hAnsi="Arial" w:cs="Arial"/>
              </w:rPr>
              <w:t xml:space="preserve"> and Referrals</w:t>
            </w:r>
          </w:p>
          <w:p w14:paraId="21101828" w14:textId="37F72B2D" w:rsidR="0085605C" w:rsidRPr="00BC371C" w:rsidRDefault="0085605C" w:rsidP="0085605C">
            <w:pPr>
              <w:jc w:val="both"/>
              <w:rPr>
                <w:rFonts w:ascii="Arial" w:hAnsi="Arial" w:cs="Arial"/>
                <w:color w:val="FF0000"/>
              </w:rPr>
            </w:pPr>
          </w:p>
          <w:p w14:paraId="5A69BFEB" w14:textId="77777777" w:rsidR="0085605C" w:rsidRPr="00BC371C" w:rsidRDefault="0085605C" w:rsidP="0085605C">
            <w:pPr>
              <w:rPr>
                <w:rFonts w:ascii="Arial" w:hAnsi="Arial" w:cs="Arial"/>
                <w:b/>
                <w:bCs/>
                <w:color w:val="000000" w:themeColor="text1"/>
                <w:sz w:val="18"/>
                <w:szCs w:val="18"/>
                <w:highlight w:val="green"/>
              </w:rPr>
            </w:pPr>
            <w:r w:rsidRPr="00BC371C">
              <w:rPr>
                <w:rFonts w:ascii="Arial" w:hAnsi="Arial" w:cs="Arial"/>
                <w:b/>
                <w:bCs/>
                <w:color w:val="000000" w:themeColor="text1"/>
                <w:sz w:val="18"/>
                <w:szCs w:val="18"/>
                <w:highlight w:val="green"/>
              </w:rPr>
              <w:t>ACCESSING POLICIES</w:t>
            </w:r>
          </w:p>
          <w:p w14:paraId="6C29E5B8" w14:textId="6BB9A719" w:rsidR="0085605C" w:rsidRPr="00BC371C" w:rsidRDefault="0085605C" w:rsidP="0085605C">
            <w:pPr>
              <w:rPr>
                <w:rFonts w:ascii="Arial" w:hAnsi="Arial" w:cs="Arial"/>
                <w:color w:val="000000" w:themeColor="text1"/>
                <w:sz w:val="18"/>
                <w:szCs w:val="18"/>
              </w:rPr>
            </w:pPr>
            <w:r w:rsidRPr="00BC371C">
              <w:rPr>
                <w:rFonts w:ascii="Arial" w:hAnsi="Arial" w:cs="Arial"/>
                <w:color w:val="000000" w:themeColor="text1"/>
                <w:sz w:val="18"/>
                <w:szCs w:val="18"/>
                <w:highlight w:val="green"/>
              </w:rPr>
              <w:t xml:space="preserve">Any Local Authorities, Families or External Agencies that would like access to any of our policies would need to make a written request to our HR Manager </w:t>
            </w:r>
            <w:r w:rsidR="002F3FDC" w:rsidRPr="00BC371C">
              <w:rPr>
                <w:rFonts w:ascii="Arial" w:hAnsi="Arial" w:cs="Arial"/>
                <w:color w:val="000000" w:themeColor="text1"/>
                <w:sz w:val="18"/>
                <w:szCs w:val="18"/>
                <w:highlight w:val="green"/>
              </w:rPr>
              <w:t>(silverline@email</w:t>
            </w:r>
            <w:r w:rsidRPr="00BC371C">
              <w:rPr>
                <w:rFonts w:ascii="Arial" w:hAnsi="Arial" w:cs="Arial"/>
                <w:color w:val="000000" w:themeColor="text1"/>
                <w:sz w:val="18"/>
                <w:szCs w:val="18"/>
                <w:highlight w:val="green"/>
              </w:rPr>
              <w:t>).</w:t>
            </w:r>
          </w:p>
          <w:p w14:paraId="42C55BA8" w14:textId="52F6EAEB" w:rsidR="001247E4" w:rsidRPr="00BC371C" w:rsidRDefault="001247E4" w:rsidP="0085605C">
            <w:pPr>
              <w:jc w:val="both"/>
              <w:rPr>
                <w:rFonts w:ascii="Arial" w:hAnsi="Arial" w:cs="Arial"/>
                <w:color w:val="FF0000"/>
              </w:rPr>
            </w:pPr>
          </w:p>
        </w:tc>
      </w:tr>
    </w:tbl>
    <w:p w14:paraId="7C6F9268" w14:textId="5513F2A0" w:rsidR="0037489F" w:rsidRPr="00BC371C" w:rsidRDefault="000820AD" w:rsidP="00AA2275">
      <w:pPr>
        <w:jc w:val="both"/>
        <w:rPr>
          <w:rFonts w:ascii="Arial" w:hAnsi="Arial" w:cs="Arial"/>
          <w:color w:val="FF0000"/>
        </w:rPr>
      </w:pPr>
      <w:r w:rsidRPr="00BC371C">
        <w:rPr>
          <w:rFonts w:ascii="Arial" w:hAnsi="Arial" w:cs="Arial"/>
          <w:noProof/>
          <w:color w:val="FF0000"/>
        </w:rPr>
        <mc:AlternateContent>
          <mc:Choice Requires="wps">
            <w:drawing>
              <wp:anchor distT="0" distB="0" distL="114300" distR="114300" simplePos="0" relativeHeight="251670528" behindDoc="0" locked="0" layoutInCell="1" allowOverlap="1" wp14:anchorId="2FFA4263" wp14:editId="6C46FCE2">
                <wp:simplePos x="0" y="0"/>
                <wp:positionH relativeFrom="column">
                  <wp:posOffset>2860040</wp:posOffset>
                </wp:positionH>
                <wp:positionV relativeFrom="paragraph">
                  <wp:posOffset>6350</wp:posOffset>
                </wp:positionV>
                <wp:extent cx="2823845" cy="2133600"/>
                <wp:effectExtent l="0" t="0" r="8255" b="12700"/>
                <wp:wrapNone/>
                <wp:docPr id="2" name="Text Box 2"/>
                <wp:cNvGraphicFramePr/>
                <a:graphic xmlns:a="http://schemas.openxmlformats.org/drawingml/2006/main">
                  <a:graphicData uri="http://schemas.microsoft.com/office/word/2010/wordprocessingShape">
                    <wps:wsp>
                      <wps:cNvSpPr txBox="1"/>
                      <wps:spPr>
                        <a:xfrm>
                          <a:off x="0" y="0"/>
                          <a:ext cx="2823845" cy="2133600"/>
                        </a:xfrm>
                        <a:prstGeom prst="rect">
                          <a:avLst/>
                        </a:prstGeom>
                        <a:solidFill>
                          <a:schemeClr val="lt1"/>
                        </a:solidFill>
                        <a:ln w="6350">
                          <a:solidFill>
                            <a:prstClr val="black"/>
                          </a:solidFill>
                        </a:ln>
                      </wps:spPr>
                      <wps:txbx>
                        <w:txbxContent>
                          <w:p w14:paraId="68B8E1CD" w14:textId="0111831A" w:rsidR="00AA2275" w:rsidRPr="00C2421F" w:rsidRDefault="00AA2275" w:rsidP="006A7145">
                            <w:pPr>
                              <w:rPr>
                                <w:rFonts w:ascii="Arial" w:hAnsi="Arial" w:cs="Arial"/>
                                <w:b/>
                                <w:bCs/>
                                <w:sz w:val="22"/>
                                <w:szCs w:val="22"/>
                                <w:u w:val="single"/>
                              </w:rPr>
                            </w:pPr>
                            <w:r w:rsidRPr="00C2421F">
                              <w:rPr>
                                <w:rFonts w:ascii="Arial" w:hAnsi="Arial" w:cs="Arial"/>
                                <w:b/>
                                <w:bCs/>
                                <w:sz w:val="22"/>
                                <w:szCs w:val="22"/>
                                <w:u w:val="single"/>
                              </w:rPr>
                              <w:t xml:space="preserve">Other relevant documents </w:t>
                            </w:r>
                            <w:r w:rsidR="00520393" w:rsidRPr="00C2421F">
                              <w:rPr>
                                <w:rFonts w:ascii="Arial" w:hAnsi="Arial" w:cs="Arial"/>
                                <w:b/>
                                <w:bCs/>
                                <w:sz w:val="22"/>
                                <w:szCs w:val="22"/>
                                <w:u w:val="single"/>
                              </w:rPr>
                              <w:t>/ Legislation</w:t>
                            </w:r>
                            <w:r w:rsidR="006A7145" w:rsidRPr="00C2421F">
                              <w:rPr>
                                <w:rFonts w:ascii="Arial" w:hAnsi="Arial" w:cs="Arial"/>
                                <w:b/>
                                <w:bCs/>
                                <w:sz w:val="22"/>
                                <w:szCs w:val="22"/>
                                <w:u w:val="single"/>
                              </w:rPr>
                              <w:t>, referred to within this S</w:t>
                            </w:r>
                            <w:r w:rsidR="00672466">
                              <w:rPr>
                                <w:rFonts w:ascii="Arial" w:hAnsi="Arial" w:cs="Arial"/>
                                <w:b/>
                                <w:bCs/>
                                <w:sz w:val="22"/>
                                <w:szCs w:val="22"/>
                                <w:u w:val="single"/>
                              </w:rPr>
                              <w:t xml:space="preserve">tatement Of </w:t>
                            </w:r>
                            <w:r w:rsidR="00672466" w:rsidRPr="00C2421F">
                              <w:rPr>
                                <w:rFonts w:ascii="Arial" w:hAnsi="Arial" w:cs="Arial"/>
                                <w:b/>
                                <w:bCs/>
                                <w:sz w:val="22"/>
                                <w:szCs w:val="22"/>
                                <w:u w:val="single"/>
                              </w:rPr>
                              <w:t>P</w:t>
                            </w:r>
                            <w:r w:rsidR="00672466">
                              <w:rPr>
                                <w:rFonts w:ascii="Arial" w:hAnsi="Arial" w:cs="Arial"/>
                                <w:b/>
                                <w:bCs/>
                                <w:sz w:val="22"/>
                                <w:szCs w:val="22"/>
                                <w:u w:val="single"/>
                              </w:rPr>
                              <w:t>urpose</w:t>
                            </w:r>
                            <w:r w:rsidR="00672466" w:rsidRPr="00C2421F">
                              <w:rPr>
                                <w:rFonts w:ascii="Arial" w:hAnsi="Arial" w:cs="Arial"/>
                                <w:b/>
                                <w:bCs/>
                                <w:sz w:val="22"/>
                                <w:szCs w:val="22"/>
                                <w:u w:val="single"/>
                              </w:rPr>
                              <w:t xml:space="preserve"> include</w:t>
                            </w:r>
                            <w:r w:rsidR="006A7145" w:rsidRPr="00C2421F">
                              <w:rPr>
                                <w:rFonts w:ascii="Arial" w:hAnsi="Arial" w:cs="Arial"/>
                                <w:b/>
                                <w:bCs/>
                                <w:sz w:val="22"/>
                                <w:szCs w:val="22"/>
                                <w:u w:val="single"/>
                              </w:rPr>
                              <w:t>;</w:t>
                            </w:r>
                          </w:p>
                          <w:p w14:paraId="45784987" w14:textId="77777777" w:rsidR="00C2421F" w:rsidRDefault="00C2421F">
                            <w:pPr>
                              <w:rPr>
                                <w:rFonts w:ascii="Arial" w:hAnsi="Arial" w:cs="Arial"/>
                                <w:sz w:val="22"/>
                                <w:szCs w:val="22"/>
                              </w:rPr>
                            </w:pPr>
                          </w:p>
                          <w:p w14:paraId="3F1599D1" w14:textId="069711FD" w:rsidR="00511F12" w:rsidRPr="00511F12" w:rsidRDefault="00511F12" w:rsidP="00511F12">
                            <w:pPr>
                              <w:pStyle w:val="ListParagraph"/>
                              <w:numPr>
                                <w:ilvl w:val="0"/>
                                <w:numId w:val="30"/>
                              </w:numPr>
                              <w:rPr>
                                <w:rFonts w:ascii="Arial" w:hAnsi="Arial" w:cs="Arial"/>
                                <w:sz w:val="22"/>
                                <w:szCs w:val="22"/>
                              </w:rPr>
                            </w:pPr>
                            <w:r>
                              <w:rPr>
                                <w:rFonts w:ascii="Arial" w:hAnsi="Arial" w:cs="Arial"/>
                                <w:sz w:val="22"/>
                                <w:szCs w:val="22"/>
                              </w:rPr>
                              <w:t>The Care Standard Act 2000</w:t>
                            </w:r>
                          </w:p>
                          <w:p w14:paraId="796CC48B" w14:textId="231A32A5" w:rsidR="00520393" w:rsidRPr="00672466" w:rsidRDefault="00672466" w:rsidP="00672466">
                            <w:pPr>
                              <w:pStyle w:val="ListParagraph"/>
                              <w:numPr>
                                <w:ilvl w:val="0"/>
                                <w:numId w:val="30"/>
                              </w:numPr>
                              <w:rPr>
                                <w:rFonts w:ascii="Arial" w:hAnsi="Arial" w:cs="Arial"/>
                                <w:sz w:val="22"/>
                                <w:szCs w:val="22"/>
                              </w:rPr>
                            </w:pPr>
                            <w:r>
                              <w:rPr>
                                <w:rFonts w:ascii="Arial" w:hAnsi="Arial" w:cs="Arial"/>
                                <w:sz w:val="22"/>
                                <w:szCs w:val="22"/>
                              </w:rPr>
                              <w:t xml:space="preserve">The </w:t>
                            </w:r>
                            <w:r w:rsidR="00520393" w:rsidRPr="00672466">
                              <w:rPr>
                                <w:rFonts w:ascii="Arial" w:hAnsi="Arial" w:cs="Arial"/>
                                <w:sz w:val="22"/>
                                <w:szCs w:val="22"/>
                              </w:rPr>
                              <w:t>Children’s Act 2004</w:t>
                            </w:r>
                          </w:p>
                          <w:p w14:paraId="0CF73821" w14:textId="6B2FECFE" w:rsidR="00AA2275" w:rsidRDefault="00672466" w:rsidP="00672466">
                            <w:pPr>
                              <w:pStyle w:val="ListParagraph"/>
                              <w:numPr>
                                <w:ilvl w:val="0"/>
                                <w:numId w:val="30"/>
                              </w:numPr>
                              <w:rPr>
                                <w:rFonts w:ascii="Arial" w:hAnsi="Arial" w:cs="Arial"/>
                                <w:sz w:val="22"/>
                                <w:szCs w:val="22"/>
                              </w:rPr>
                            </w:pPr>
                            <w:r>
                              <w:rPr>
                                <w:rFonts w:ascii="Arial" w:hAnsi="Arial" w:cs="Arial"/>
                                <w:sz w:val="22"/>
                                <w:szCs w:val="22"/>
                              </w:rPr>
                              <w:t xml:space="preserve">The </w:t>
                            </w:r>
                            <w:r w:rsidR="00AA2275" w:rsidRPr="00672466">
                              <w:rPr>
                                <w:rFonts w:ascii="Arial" w:hAnsi="Arial" w:cs="Arial"/>
                                <w:sz w:val="22"/>
                                <w:szCs w:val="22"/>
                              </w:rPr>
                              <w:t xml:space="preserve">Children’s </w:t>
                            </w:r>
                            <w:r w:rsidR="00C2421F" w:rsidRPr="00672466">
                              <w:rPr>
                                <w:rFonts w:ascii="Arial" w:hAnsi="Arial" w:cs="Arial"/>
                                <w:sz w:val="22"/>
                                <w:szCs w:val="22"/>
                              </w:rPr>
                              <w:t>Home Regulation 2015</w:t>
                            </w:r>
                          </w:p>
                          <w:p w14:paraId="05A1829A" w14:textId="701391D0" w:rsidR="000820AD" w:rsidRPr="00672466" w:rsidRDefault="002459BC" w:rsidP="00672466">
                            <w:pPr>
                              <w:pStyle w:val="ListParagraph"/>
                              <w:numPr>
                                <w:ilvl w:val="0"/>
                                <w:numId w:val="30"/>
                              </w:numPr>
                              <w:rPr>
                                <w:rFonts w:ascii="Arial" w:hAnsi="Arial" w:cs="Arial"/>
                                <w:sz w:val="22"/>
                                <w:szCs w:val="22"/>
                              </w:rPr>
                            </w:pPr>
                            <w:r>
                              <w:rPr>
                                <w:rFonts w:ascii="Arial" w:hAnsi="Arial" w:cs="Arial"/>
                                <w:sz w:val="22"/>
                                <w:szCs w:val="22"/>
                              </w:rPr>
                              <w:t xml:space="preserve">DfE Guide to </w:t>
                            </w:r>
                            <w:r w:rsidR="009468AD">
                              <w:rPr>
                                <w:rFonts w:ascii="Arial" w:hAnsi="Arial" w:cs="Arial"/>
                                <w:sz w:val="22"/>
                                <w:szCs w:val="22"/>
                              </w:rPr>
                              <w:t>the Children’s Homes Regulations including the quality standards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A4263" id="_x0000_t202" coordsize="21600,21600" o:spt="202" path="m,l,21600r21600,l21600,xe">
                <v:stroke joinstyle="miter"/>
                <v:path gradientshapeok="t" o:connecttype="rect"/>
              </v:shapetype>
              <v:shape id="Text Box 2" o:spid="_x0000_s1026" type="#_x0000_t202" style="position:absolute;left:0;text-align:left;margin-left:225.2pt;margin-top:.5pt;width:222.3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" fillcolor="white [3201]" strokeweight=".5pt">
                <v:textbox>
                  <w:txbxContent>
                    <w:p w14:paraId="68B8E1CD" w14:textId="0111831A" w:rsidR="00AA2275" w:rsidRPr="00C2421F" w:rsidRDefault="00AA2275" w:rsidP="006A7145">
                      <w:pPr>
                        <w:rPr>
                          <w:rFonts w:ascii="Arial" w:hAnsi="Arial" w:cs="Arial"/>
                          <w:b/>
                          <w:bCs/>
                          <w:sz w:val="22"/>
                          <w:szCs w:val="22"/>
                          <w:u w:val="single"/>
                        </w:rPr>
                      </w:pPr>
                      <w:r w:rsidRPr="00C2421F">
                        <w:rPr>
                          <w:rFonts w:ascii="Arial" w:hAnsi="Arial" w:cs="Arial"/>
                          <w:b/>
                          <w:bCs/>
                          <w:sz w:val="22"/>
                          <w:szCs w:val="22"/>
                          <w:u w:val="single"/>
                        </w:rPr>
                        <w:t xml:space="preserve">Other relevant documents </w:t>
                      </w:r>
                      <w:r w:rsidR="00520393" w:rsidRPr="00C2421F">
                        <w:rPr>
                          <w:rFonts w:ascii="Arial" w:hAnsi="Arial" w:cs="Arial"/>
                          <w:b/>
                          <w:bCs/>
                          <w:sz w:val="22"/>
                          <w:szCs w:val="22"/>
                          <w:u w:val="single"/>
                        </w:rPr>
                        <w:t>/ Legislation</w:t>
                      </w:r>
                      <w:r w:rsidR="006A7145" w:rsidRPr="00C2421F">
                        <w:rPr>
                          <w:rFonts w:ascii="Arial" w:hAnsi="Arial" w:cs="Arial"/>
                          <w:b/>
                          <w:bCs/>
                          <w:sz w:val="22"/>
                          <w:szCs w:val="22"/>
                          <w:u w:val="single"/>
                        </w:rPr>
                        <w:t>, referred to within this S</w:t>
                      </w:r>
                      <w:r w:rsidR="00672466">
                        <w:rPr>
                          <w:rFonts w:ascii="Arial" w:hAnsi="Arial" w:cs="Arial"/>
                          <w:b/>
                          <w:bCs/>
                          <w:sz w:val="22"/>
                          <w:szCs w:val="22"/>
                          <w:u w:val="single"/>
                        </w:rPr>
                        <w:t xml:space="preserve">tatement Of </w:t>
                      </w:r>
                      <w:r w:rsidR="00672466" w:rsidRPr="00C2421F">
                        <w:rPr>
                          <w:rFonts w:ascii="Arial" w:hAnsi="Arial" w:cs="Arial"/>
                          <w:b/>
                          <w:bCs/>
                          <w:sz w:val="22"/>
                          <w:szCs w:val="22"/>
                          <w:u w:val="single"/>
                        </w:rPr>
                        <w:t>P</w:t>
                      </w:r>
                      <w:r w:rsidR="00672466">
                        <w:rPr>
                          <w:rFonts w:ascii="Arial" w:hAnsi="Arial" w:cs="Arial"/>
                          <w:b/>
                          <w:bCs/>
                          <w:sz w:val="22"/>
                          <w:szCs w:val="22"/>
                          <w:u w:val="single"/>
                        </w:rPr>
                        <w:t>urpose</w:t>
                      </w:r>
                      <w:r w:rsidR="00672466" w:rsidRPr="00C2421F">
                        <w:rPr>
                          <w:rFonts w:ascii="Arial" w:hAnsi="Arial" w:cs="Arial"/>
                          <w:b/>
                          <w:bCs/>
                          <w:sz w:val="22"/>
                          <w:szCs w:val="22"/>
                          <w:u w:val="single"/>
                        </w:rPr>
                        <w:t xml:space="preserve"> include</w:t>
                      </w:r>
                      <w:r w:rsidR="006A7145" w:rsidRPr="00C2421F">
                        <w:rPr>
                          <w:rFonts w:ascii="Arial" w:hAnsi="Arial" w:cs="Arial"/>
                          <w:b/>
                          <w:bCs/>
                          <w:sz w:val="22"/>
                          <w:szCs w:val="22"/>
                          <w:u w:val="single"/>
                        </w:rPr>
                        <w:t>;</w:t>
                      </w:r>
                    </w:p>
                    <w:p w14:paraId="45784987" w14:textId="77777777" w:rsidR="00C2421F" w:rsidRDefault="00C2421F">
                      <w:pPr>
                        <w:rPr>
                          <w:rFonts w:ascii="Arial" w:hAnsi="Arial" w:cs="Arial"/>
                          <w:sz w:val="22"/>
                          <w:szCs w:val="22"/>
                        </w:rPr>
                      </w:pPr>
                    </w:p>
                    <w:p w14:paraId="3F1599D1" w14:textId="069711FD" w:rsidR="00511F12" w:rsidRPr="00511F12" w:rsidRDefault="00511F12" w:rsidP="00511F12">
                      <w:pPr>
                        <w:pStyle w:val="ListParagraph"/>
                        <w:numPr>
                          <w:ilvl w:val="0"/>
                          <w:numId w:val="30"/>
                        </w:numPr>
                        <w:rPr>
                          <w:rFonts w:ascii="Arial" w:hAnsi="Arial" w:cs="Arial"/>
                          <w:sz w:val="22"/>
                          <w:szCs w:val="22"/>
                        </w:rPr>
                      </w:pPr>
                      <w:r>
                        <w:rPr>
                          <w:rFonts w:ascii="Arial" w:hAnsi="Arial" w:cs="Arial"/>
                          <w:sz w:val="22"/>
                          <w:szCs w:val="22"/>
                        </w:rPr>
                        <w:t>The Care Standard Act 2000</w:t>
                      </w:r>
                    </w:p>
                    <w:p w14:paraId="796CC48B" w14:textId="231A32A5" w:rsidR="00520393" w:rsidRPr="00672466" w:rsidRDefault="00672466" w:rsidP="00672466">
                      <w:pPr>
                        <w:pStyle w:val="ListParagraph"/>
                        <w:numPr>
                          <w:ilvl w:val="0"/>
                          <w:numId w:val="30"/>
                        </w:numPr>
                        <w:rPr>
                          <w:rFonts w:ascii="Arial" w:hAnsi="Arial" w:cs="Arial"/>
                          <w:sz w:val="22"/>
                          <w:szCs w:val="22"/>
                        </w:rPr>
                      </w:pPr>
                      <w:r>
                        <w:rPr>
                          <w:rFonts w:ascii="Arial" w:hAnsi="Arial" w:cs="Arial"/>
                          <w:sz w:val="22"/>
                          <w:szCs w:val="22"/>
                        </w:rPr>
                        <w:t xml:space="preserve">The </w:t>
                      </w:r>
                      <w:r w:rsidR="00520393" w:rsidRPr="00672466">
                        <w:rPr>
                          <w:rFonts w:ascii="Arial" w:hAnsi="Arial" w:cs="Arial"/>
                          <w:sz w:val="22"/>
                          <w:szCs w:val="22"/>
                        </w:rPr>
                        <w:t>Children’s Act 2004</w:t>
                      </w:r>
                    </w:p>
                    <w:p w14:paraId="0CF73821" w14:textId="6B2FECFE" w:rsidR="00AA2275" w:rsidRDefault="00672466" w:rsidP="00672466">
                      <w:pPr>
                        <w:pStyle w:val="ListParagraph"/>
                        <w:numPr>
                          <w:ilvl w:val="0"/>
                          <w:numId w:val="30"/>
                        </w:numPr>
                        <w:rPr>
                          <w:rFonts w:ascii="Arial" w:hAnsi="Arial" w:cs="Arial"/>
                          <w:sz w:val="22"/>
                          <w:szCs w:val="22"/>
                        </w:rPr>
                      </w:pPr>
                      <w:r>
                        <w:rPr>
                          <w:rFonts w:ascii="Arial" w:hAnsi="Arial" w:cs="Arial"/>
                          <w:sz w:val="22"/>
                          <w:szCs w:val="22"/>
                        </w:rPr>
                        <w:t xml:space="preserve">The </w:t>
                      </w:r>
                      <w:r w:rsidR="00AA2275" w:rsidRPr="00672466">
                        <w:rPr>
                          <w:rFonts w:ascii="Arial" w:hAnsi="Arial" w:cs="Arial"/>
                          <w:sz w:val="22"/>
                          <w:szCs w:val="22"/>
                        </w:rPr>
                        <w:t xml:space="preserve">Children’s </w:t>
                      </w:r>
                      <w:r w:rsidR="00C2421F" w:rsidRPr="00672466">
                        <w:rPr>
                          <w:rFonts w:ascii="Arial" w:hAnsi="Arial" w:cs="Arial"/>
                          <w:sz w:val="22"/>
                          <w:szCs w:val="22"/>
                        </w:rPr>
                        <w:t>Home Regulation 2015</w:t>
                      </w:r>
                    </w:p>
                    <w:p w14:paraId="05A1829A" w14:textId="701391D0" w:rsidR="000820AD" w:rsidRPr="00672466" w:rsidRDefault="002459BC" w:rsidP="00672466">
                      <w:pPr>
                        <w:pStyle w:val="ListParagraph"/>
                        <w:numPr>
                          <w:ilvl w:val="0"/>
                          <w:numId w:val="30"/>
                        </w:numPr>
                        <w:rPr>
                          <w:rFonts w:ascii="Arial" w:hAnsi="Arial" w:cs="Arial"/>
                          <w:sz w:val="22"/>
                          <w:szCs w:val="22"/>
                        </w:rPr>
                      </w:pPr>
                      <w:r>
                        <w:rPr>
                          <w:rFonts w:ascii="Arial" w:hAnsi="Arial" w:cs="Arial"/>
                          <w:sz w:val="22"/>
                          <w:szCs w:val="22"/>
                        </w:rPr>
                        <w:t xml:space="preserve">DfE Guide to </w:t>
                      </w:r>
                      <w:r w:rsidR="009468AD">
                        <w:rPr>
                          <w:rFonts w:ascii="Arial" w:hAnsi="Arial" w:cs="Arial"/>
                          <w:sz w:val="22"/>
                          <w:szCs w:val="22"/>
                        </w:rPr>
                        <w:t>the Children’s Homes Regulations including the quality standards</w:t>
                      </w:r>
                    </w:p>
                  </w:txbxContent>
                </v:textbox>
              </v:shape>
            </w:pict>
          </mc:Fallback>
        </mc:AlternateContent>
      </w:r>
      <w:r w:rsidR="0085605C" w:rsidRPr="00BC371C">
        <w:rPr>
          <w:rFonts w:ascii="Arial" w:hAnsi="Arial" w:cs="Arial"/>
          <w:color w:val="FF0000"/>
        </w:rPr>
        <w:br w:type="textWrapping" w:clear="all"/>
      </w:r>
    </w:p>
    <w:p w14:paraId="3CED5039" w14:textId="77777777" w:rsidR="007F588B" w:rsidRPr="00BC371C" w:rsidRDefault="007F588B" w:rsidP="007F588B">
      <w:pPr>
        <w:rPr>
          <w:rFonts w:ascii="Arial" w:hAnsi="Arial"/>
          <w:b/>
          <w:bCs/>
        </w:rPr>
      </w:pPr>
    </w:p>
    <w:p w14:paraId="5648D161" w14:textId="77777777" w:rsidR="007F588B" w:rsidRPr="00BC371C" w:rsidRDefault="007F588B" w:rsidP="007F588B">
      <w:pPr>
        <w:rPr>
          <w:rFonts w:ascii="Arial" w:hAnsi="Arial"/>
          <w:b/>
          <w:bCs/>
        </w:rPr>
      </w:pPr>
    </w:p>
    <w:p w14:paraId="76C04ED4" w14:textId="7CF72155" w:rsidR="007F588B" w:rsidRPr="00BC371C" w:rsidRDefault="007F588B" w:rsidP="007F588B">
      <w:pPr>
        <w:rPr>
          <w:rFonts w:ascii="Arial" w:hAnsi="Arial"/>
          <w:b/>
          <w:bCs/>
        </w:rPr>
      </w:pPr>
      <w:r w:rsidRPr="00BC371C">
        <w:rPr>
          <w:rFonts w:ascii="Arial" w:hAnsi="Arial"/>
          <w:b/>
          <w:bCs/>
        </w:rPr>
        <w:t>WHO WE ARE ABLE TO SUPPORT?</w:t>
      </w:r>
    </w:p>
    <w:p w14:paraId="75D209E4" w14:textId="77777777" w:rsidR="007F588B" w:rsidRPr="00BC371C" w:rsidRDefault="007F588B" w:rsidP="00C600A1">
      <w:pPr>
        <w:jc w:val="both"/>
        <w:rPr>
          <w:rFonts w:ascii="Arial" w:hAnsi="Arial"/>
          <w:b/>
          <w:bCs/>
        </w:rPr>
      </w:pPr>
    </w:p>
    <w:p w14:paraId="42D36F17" w14:textId="56530BA9" w:rsidR="007F588B" w:rsidRPr="00BC371C" w:rsidRDefault="00577F31" w:rsidP="00C600A1">
      <w:pPr>
        <w:jc w:val="both"/>
        <w:rPr>
          <w:rFonts w:ascii="Arial" w:hAnsi="Arial"/>
        </w:rPr>
      </w:pPr>
      <w:r w:rsidRPr="00BC371C">
        <w:rPr>
          <w:rFonts w:ascii="Arial" w:hAnsi="Arial"/>
        </w:rPr>
        <w:t>Silver Line Homes –</w:t>
      </w:r>
      <w:r w:rsidR="00F75A41">
        <w:rPr>
          <w:rFonts w:ascii="Arial" w:hAnsi="Arial"/>
        </w:rPr>
        <w:t xml:space="preserve"> </w:t>
      </w:r>
      <w:r w:rsidR="00F75A41" w:rsidRPr="00F75A41">
        <w:rPr>
          <w:rFonts w:ascii="Arial" w:hAnsi="Arial"/>
          <w:b/>
          <w:bCs/>
          <w:i/>
          <w:iCs/>
        </w:rPr>
        <w:t>The Haydn</w:t>
      </w:r>
      <w:r w:rsidR="00F75A41">
        <w:rPr>
          <w:rFonts w:ascii="Arial" w:hAnsi="Arial"/>
        </w:rPr>
        <w:t xml:space="preserve"> our Purley provision </w:t>
      </w:r>
      <w:r w:rsidRPr="00BC371C">
        <w:rPr>
          <w:rFonts w:ascii="Arial" w:hAnsi="Arial"/>
        </w:rPr>
        <w:t xml:space="preserve">can provide residential care for up to four </w:t>
      </w:r>
      <w:r w:rsidR="00C600A1">
        <w:rPr>
          <w:rFonts w:ascii="Arial" w:hAnsi="Arial"/>
        </w:rPr>
        <w:t>children</w:t>
      </w:r>
      <w:r w:rsidRPr="00BC371C">
        <w:rPr>
          <w:rFonts w:ascii="Arial" w:hAnsi="Arial"/>
        </w:rPr>
        <w:t xml:space="preserve"> aged between 11-18 years old and can be of mixed gender.  We are able to support </w:t>
      </w:r>
      <w:r w:rsidR="00C600A1">
        <w:rPr>
          <w:rFonts w:ascii="Arial" w:hAnsi="Arial"/>
        </w:rPr>
        <w:t>children</w:t>
      </w:r>
      <w:r w:rsidRPr="00BC371C">
        <w:rPr>
          <w:rFonts w:ascii="Arial" w:hAnsi="Arial"/>
        </w:rPr>
        <w:t xml:space="preserve"> with various needs, due to a staff team that is experienced </w:t>
      </w:r>
      <w:r w:rsidR="008F53DA">
        <w:rPr>
          <w:rFonts w:ascii="Arial" w:hAnsi="Arial"/>
        </w:rPr>
        <w:t>and</w:t>
      </w:r>
      <w:r w:rsidRPr="00BC371C">
        <w:rPr>
          <w:rFonts w:ascii="Arial" w:hAnsi="Arial"/>
        </w:rPr>
        <w:t xml:space="preserve"> robust training taking place at regular intervals throughout the year.  The staff team have a child-centred approach to support each </w:t>
      </w:r>
      <w:r w:rsidR="00C600A1">
        <w:rPr>
          <w:rFonts w:ascii="Arial" w:hAnsi="Arial"/>
        </w:rPr>
        <w:t>child</w:t>
      </w:r>
      <w:r w:rsidRPr="00BC371C">
        <w:rPr>
          <w:rFonts w:ascii="Arial" w:hAnsi="Arial"/>
        </w:rPr>
        <w:t xml:space="preserve"> to ensure that past trauma / negative childhood experience does not diminish their future potential to flourish.</w:t>
      </w:r>
    </w:p>
    <w:p w14:paraId="7B730DA4" w14:textId="77777777" w:rsidR="00577F31" w:rsidRPr="00BC371C" w:rsidRDefault="00577F31" w:rsidP="00C600A1">
      <w:pPr>
        <w:jc w:val="both"/>
        <w:rPr>
          <w:rFonts w:ascii="Arial" w:hAnsi="Arial"/>
        </w:rPr>
      </w:pPr>
    </w:p>
    <w:p w14:paraId="1D188041" w14:textId="1094ED26" w:rsidR="00577F31" w:rsidRPr="00BC371C" w:rsidRDefault="00F75A41" w:rsidP="00C600A1">
      <w:pPr>
        <w:jc w:val="both"/>
        <w:rPr>
          <w:rFonts w:ascii="Arial" w:hAnsi="Arial"/>
        </w:rPr>
      </w:pPr>
      <w:r>
        <w:rPr>
          <w:rFonts w:ascii="Arial" w:hAnsi="Arial"/>
        </w:rPr>
        <w:t>Silver Line Homes</w:t>
      </w:r>
      <w:r w:rsidR="00577F31" w:rsidRPr="00BC371C">
        <w:rPr>
          <w:rFonts w:ascii="Arial" w:hAnsi="Arial"/>
        </w:rPr>
        <w:t xml:space="preserve"> work closely with external agencies to provide therapeutic support with </w:t>
      </w:r>
      <w:r w:rsidR="00C600A1">
        <w:rPr>
          <w:rFonts w:ascii="Arial" w:hAnsi="Arial"/>
        </w:rPr>
        <w:t>children</w:t>
      </w:r>
      <w:r w:rsidR="00577F31" w:rsidRPr="00BC371C">
        <w:rPr>
          <w:rFonts w:ascii="Arial" w:hAnsi="Arial"/>
        </w:rPr>
        <w:t xml:space="preserve"> within the home and provide coaching/support to the home’s staff team.</w:t>
      </w:r>
    </w:p>
    <w:p w14:paraId="07DF4875" w14:textId="77777777" w:rsidR="007F588B" w:rsidRPr="00BC371C" w:rsidRDefault="007F588B" w:rsidP="007F588B">
      <w:pPr>
        <w:rPr>
          <w:rFonts w:ascii="Arial" w:hAnsi="Arial"/>
          <w:b/>
          <w:bCs/>
        </w:rPr>
      </w:pPr>
    </w:p>
    <w:p w14:paraId="3030C850" w14:textId="77777777" w:rsidR="007F588B" w:rsidRPr="00BC371C" w:rsidRDefault="007F588B" w:rsidP="007F588B">
      <w:pPr>
        <w:rPr>
          <w:rFonts w:ascii="Arial" w:hAnsi="Arial"/>
          <w:b/>
          <w:bCs/>
        </w:rPr>
      </w:pPr>
    </w:p>
    <w:p w14:paraId="351953A7" w14:textId="77777777" w:rsidR="007F588B" w:rsidRPr="00BC371C" w:rsidRDefault="007F588B">
      <w:pPr>
        <w:rPr>
          <w:rFonts w:ascii="Arial" w:hAnsi="Arial"/>
          <w:b/>
          <w:bCs/>
        </w:rPr>
      </w:pPr>
      <w:r w:rsidRPr="00BC371C">
        <w:rPr>
          <w:rFonts w:ascii="Arial" w:hAnsi="Arial"/>
          <w:b/>
          <w:bCs/>
        </w:rPr>
        <w:br w:type="page"/>
      </w:r>
    </w:p>
    <w:p w14:paraId="62A5304A" w14:textId="5A818006" w:rsidR="007F588B" w:rsidRPr="00BC371C" w:rsidRDefault="007F588B" w:rsidP="007F588B">
      <w:pPr>
        <w:rPr>
          <w:rFonts w:ascii="Arial" w:hAnsi="Arial"/>
          <w:b/>
          <w:bCs/>
        </w:rPr>
      </w:pPr>
      <w:r w:rsidRPr="00BC371C">
        <w:rPr>
          <w:rFonts w:ascii="Arial" w:hAnsi="Arial"/>
          <w:b/>
          <w:bCs/>
        </w:rPr>
        <w:lastRenderedPageBreak/>
        <w:t>CORE VALUE</w:t>
      </w:r>
    </w:p>
    <w:p w14:paraId="43EB4208" w14:textId="77777777" w:rsidR="0037489F" w:rsidRPr="00BC371C" w:rsidRDefault="0037489F" w:rsidP="00AA2275">
      <w:pPr>
        <w:jc w:val="both"/>
        <w:rPr>
          <w:rFonts w:ascii="Arial" w:hAnsi="Arial" w:cs="Arial"/>
          <w:color w:val="FF0000"/>
        </w:rPr>
      </w:pPr>
    </w:p>
    <w:p w14:paraId="1EDCE030" w14:textId="0E9BFB5F" w:rsidR="00D21703" w:rsidRPr="00BC371C" w:rsidRDefault="00D21703" w:rsidP="00D21703">
      <w:pPr>
        <w:pStyle w:val="ListParagraph"/>
        <w:numPr>
          <w:ilvl w:val="0"/>
          <w:numId w:val="32"/>
        </w:numPr>
        <w:jc w:val="both"/>
        <w:rPr>
          <w:rFonts w:ascii="Arial" w:hAnsi="Arial" w:cs="Arial"/>
          <w:b/>
          <w:bCs/>
          <w:color w:val="FF0000"/>
        </w:rPr>
      </w:pPr>
      <w:r w:rsidRPr="00BC371C">
        <w:rPr>
          <w:rFonts w:ascii="Arial" w:hAnsi="Arial" w:cs="Arial"/>
          <w:b/>
          <w:bCs/>
          <w:color w:val="FF0000"/>
        </w:rPr>
        <w:t>Providing a Safe and Caring Home</w:t>
      </w:r>
    </w:p>
    <w:p w14:paraId="05B19622" w14:textId="3A5B2CF5" w:rsidR="00D21703" w:rsidRPr="00BC371C" w:rsidRDefault="00D21703" w:rsidP="00D21703">
      <w:pPr>
        <w:pStyle w:val="ListParagraph"/>
        <w:jc w:val="both"/>
        <w:rPr>
          <w:rFonts w:ascii="Arial" w:hAnsi="Arial" w:cs="Arial"/>
          <w:color w:val="FF0000"/>
        </w:rPr>
      </w:pPr>
      <w:r w:rsidRPr="00BC371C">
        <w:rPr>
          <w:rFonts w:ascii="Arial" w:hAnsi="Arial" w:cs="Arial"/>
          <w:color w:val="FF0000"/>
        </w:rPr>
        <w:t>An environment for children to feel loved, happy and safe from Harm</w:t>
      </w:r>
    </w:p>
    <w:p w14:paraId="1C3BFFCD" w14:textId="77777777" w:rsidR="00D21703" w:rsidRPr="00BC371C" w:rsidRDefault="00D21703" w:rsidP="00D21703">
      <w:pPr>
        <w:jc w:val="both"/>
        <w:rPr>
          <w:rFonts w:ascii="Arial" w:hAnsi="Arial" w:cs="Arial"/>
          <w:color w:val="FF0000"/>
        </w:rPr>
      </w:pPr>
    </w:p>
    <w:p w14:paraId="3E072D9D" w14:textId="1486AF9E" w:rsidR="00D21703" w:rsidRPr="00BC371C" w:rsidRDefault="00D21703" w:rsidP="00D21703">
      <w:pPr>
        <w:pStyle w:val="ListParagraph"/>
        <w:numPr>
          <w:ilvl w:val="0"/>
          <w:numId w:val="32"/>
        </w:numPr>
        <w:jc w:val="both"/>
        <w:rPr>
          <w:rFonts w:ascii="Arial" w:hAnsi="Arial" w:cs="Arial"/>
          <w:b/>
          <w:bCs/>
          <w:color w:val="FF0000"/>
        </w:rPr>
      </w:pPr>
      <w:r w:rsidRPr="00BC371C">
        <w:rPr>
          <w:rFonts w:ascii="Arial" w:hAnsi="Arial" w:cs="Arial"/>
          <w:b/>
          <w:bCs/>
          <w:color w:val="FF0000"/>
        </w:rPr>
        <w:t>Developing a sense of self</w:t>
      </w:r>
    </w:p>
    <w:p w14:paraId="7CB43D3D" w14:textId="5D3CEF69" w:rsidR="00D21703" w:rsidRPr="00BC371C" w:rsidRDefault="00D21703" w:rsidP="00D21703">
      <w:pPr>
        <w:pStyle w:val="ListParagraph"/>
        <w:jc w:val="both"/>
        <w:rPr>
          <w:rFonts w:ascii="Arial" w:hAnsi="Arial" w:cs="Arial"/>
          <w:color w:val="FF0000"/>
        </w:rPr>
      </w:pPr>
      <w:r w:rsidRPr="00BC371C">
        <w:rPr>
          <w:rFonts w:ascii="Arial" w:hAnsi="Arial" w:cs="Arial"/>
          <w:color w:val="FF0000"/>
        </w:rPr>
        <w:t>A place that children can discover who they are, what their interests are, finding and exploring individual talents</w:t>
      </w:r>
    </w:p>
    <w:p w14:paraId="5672DACF" w14:textId="77777777" w:rsidR="00D21703" w:rsidRPr="00BC371C" w:rsidRDefault="00D21703" w:rsidP="00D21703">
      <w:pPr>
        <w:jc w:val="both"/>
        <w:rPr>
          <w:rFonts w:ascii="Arial" w:hAnsi="Arial" w:cs="Arial"/>
          <w:color w:val="FF0000"/>
        </w:rPr>
      </w:pPr>
    </w:p>
    <w:p w14:paraId="27B4C7B9" w14:textId="52A391DC" w:rsidR="00D21703" w:rsidRPr="00BC371C" w:rsidRDefault="00D21703" w:rsidP="00D21703">
      <w:pPr>
        <w:pStyle w:val="ListParagraph"/>
        <w:numPr>
          <w:ilvl w:val="0"/>
          <w:numId w:val="32"/>
        </w:numPr>
        <w:jc w:val="both"/>
        <w:rPr>
          <w:rFonts w:ascii="Arial" w:hAnsi="Arial" w:cs="Arial"/>
          <w:b/>
          <w:bCs/>
          <w:color w:val="FF0000"/>
        </w:rPr>
      </w:pPr>
      <w:r w:rsidRPr="00BC371C">
        <w:rPr>
          <w:rFonts w:ascii="Arial" w:hAnsi="Arial" w:cs="Arial"/>
          <w:b/>
          <w:bCs/>
          <w:color w:val="FF0000"/>
        </w:rPr>
        <w:t>Exploring and understanding past traumas</w:t>
      </w:r>
    </w:p>
    <w:p w14:paraId="1DCFD3AD" w14:textId="4AEB30B7" w:rsidR="00D21703" w:rsidRPr="00BC371C" w:rsidRDefault="00D21703" w:rsidP="00D21703">
      <w:pPr>
        <w:pStyle w:val="ListParagraph"/>
        <w:jc w:val="both"/>
        <w:rPr>
          <w:rFonts w:ascii="Arial" w:hAnsi="Arial" w:cs="Arial"/>
          <w:color w:val="FF0000"/>
        </w:rPr>
      </w:pPr>
      <w:r w:rsidRPr="00BC371C">
        <w:rPr>
          <w:rFonts w:ascii="Arial" w:hAnsi="Arial" w:cs="Arial"/>
          <w:color w:val="FF0000"/>
        </w:rPr>
        <w:t xml:space="preserve">A staff team that is aware and understanding of children’s needs, able to provide the necessary emotional and mental support </w:t>
      </w:r>
      <w:r w:rsidR="00D82ADA" w:rsidRPr="00BC371C">
        <w:rPr>
          <w:rFonts w:ascii="Arial" w:hAnsi="Arial" w:cs="Arial"/>
          <w:color w:val="FF0000"/>
        </w:rPr>
        <w:t>from</w:t>
      </w:r>
      <w:r w:rsidRPr="00BC371C">
        <w:rPr>
          <w:rFonts w:ascii="Arial" w:hAnsi="Arial" w:cs="Arial"/>
          <w:color w:val="FF0000"/>
        </w:rPr>
        <w:t xml:space="preserve"> past experiences</w:t>
      </w:r>
    </w:p>
    <w:p w14:paraId="39E0A652" w14:textId="77777777" w:rsidR="00D82ADA" w:rsidRPr="00BC371C" w:rsidRDefault="00D82ADA" w:rsidP="00D82ADA">
      <w:pPr>
        <w:jc w:val="both"/>
        <w:rPr>
          <w:rFonts w:ascii="Arial" w:hAnsi="Arial" w:cs="Arial"/>
          <w:color w:val="FF0000"/>
        </w:rPr>
      </w:pPr>
    </w:p>
    <w:p w14:paraId="3D417813" w14:textId="1BFCBF61" w:rsidR="00D82ADA" w:rsidRPr="00BC371C" w:rsidRDefault="00D82ADA" w:rsidP="00D82ADA">
      <w:pPr>
        <w:pStyle w:val="ListParagraph"/>
        <w:numPr>
          <w:ilvl w:val="0"/>
          <w:numId w:val="32"/>
        </w:numPr>
        <w:jc w:val="both"/>
        <w:rPr>
          <w:rFonts w:ascii="Arial" w:hAnsi="Arial" w:cs="Arial"/>
          <w:b/>
          <w:bCs/>
          <w:color w:val="FF0000"/>
        </w:rPr>
      </w:pPr>
      <w:r w:rsidRPr="00BC371C">
        <w:rPr>
          <w:rFonts w:ascii="Arial" w:hAnsi="Arial" w:cs="Arial"/>
          <w:b/>
          <w:bCs/>
          <w:color w:val="FF0000"/>
        </w:rPr>
        <w:t>Strengthen healthy family bonds</w:t>
      </w:r>
    </w:p>
    <w:p w14:paraId="15FC1808" w14:textId="47EB1BFF" w:rsidR="00D82ADA" w:rsidRPr="00BC371C" w:rsidRDefault="00D82ADA" w:rsidP="00D82ADA">
      <w:pPr>
        <w:pStyle w:val="ListParagraph"/>
        <w:jc w:val="both"/>
        <w:rPr>
          <w:rFonts w:ascii="Arial" w:hAnsi="Arial" w:cs="Arial"/>
          <w:color w:val="FF0000"/>
        </w:rPr>
      </w:pPr>
      <w:r w:rsidRPr="00BC371C">
        <w:rPr>
          <w:rFonts w:ascii="Arial" w:hAnsi="Arial" w:cs="Arial"/>
          <w:color w:val="FF0000"/>
        </w:rPr>
        <w:t>Ensuring that children are able to embrace their culture of origin and sustain healthy links with their families and support networks</w:t>
      </w:r>
    </w:p>
    <w:p w14:paraId="026A0D6E" w14:textId="77777777" w:rsidR="00D82ADA" w:rsidRPr="00BC371C" w:rsidRDefault="00D82ADA" w:rsidP="00D82ADA">
      <w:pPr>
        <w:jc w:val="both"/>
        <w:rPr>
          <w:rFonts w:ascii="Arial" w:hAnsi="Arial" w:cs="Arial"/>
          <w:color w:val="FF0000"/>
        </w:rPr>
      </w:pPr>
    </w:p>
    <w:p w14:paraId="206836CF" w14:textId="09017A83" w:rsidR="00D82ADA" w:rsidRPr="00BC371C" w:rsidRDefault="00D82ADA" w:rsidP="00D82ADA">
      <w:pPr>
        <w:pStyle w:val="ListParagraph"/>
        <w:numPr>
          <w:ilvl w:val="0"/>
          <w:numId w:val="32"/>
        </w:numPr>
        <w:jc w:val="both"/>
        <w:rPr>
          <w:rFonts w:ascii="Arial" w:hAnsi="Arial" w:cs="Arial"/>
          <w:b/>
          <w:bCs/>
          <w:color w:val="FF0000"/>
        </w:rPr>
      </w:pPr>
      <w:r w:rsidRPr="00BC371C">
        <w:rPr>
          <w:rFonts w:ascii="Arial" w:hAnsi="Arial" w:cs="Arial"/>
          <w:b/>
          <w:bCs/>
          <w:color w:val="FF0000"/>
        </w:rPr>
        <w:t>Realising their potential</w:t>
      </w:r>
    </w:p>
    <w:p w14:paraId="709BB4DF" w14:textId="1B2FE3F8" w:rsidR="00D82ADA" w:rsidRPr="00BC371C" w:rsidRDefault="00D82ADA" w:rsidP="00D82ADA">
      <w:pPr>
        <w:pStyle w:val="ListParagraph"/>
        <w:jc w:val="both"/>
        <w:rPr>
          <w:rFonts w:ascii="Arial" w:hAnsi="Arial" w:cs="Arial"/>
          <w:color w:val="FF0000"/>
        </w:rPr>
      </w:pPr>
      <w:r w:rsidRPr="00BC371C">
        <w:rPr>
          <w:rFonts w:ascii="Arial" w:hAnsi="Arial" w:cs="Arial"/>
          <w:color w:val="FF0000"/>
        </w:rPr>
        <w:t>Every child being encouraged to thrive and fulfil their potential, making ambitious future plans with a clear pathway to achieve this</w:t>
      </w:r>
    </w:p>
    <w:p w14:paraId="74FBC2AA" w14:textId="77777777" w:rsidR="00D82ADA" w:rsidRPr="00BC371C" w:rsidRDefault="00D82ADA" w:rsidP="00D82ADA">
      <w:pPr>
        <w:jc w:val="both"/>
        <w:rPr>
          <w:rFonts w:ascii="Arial" w:hAnsi="Arial" w:cs="Arial"/>
          <w:color w:val="FF0000"/>
        </w:rPr>
      </w:pPr>
    </w:p>
    <w:p w14:paraId="4E261E47" w14:textId="27947F3C" w:rsidR="00D82ADA" w:rsidRPr="00BC371C" w:rsidRDefault="00D82ADA" w:rsidP="00D82ADA">
      <w:pPr>
        <w:pStyle w:val="ListParagraph"/>
        <w:numPr>
          <w:ilvl w:val="0"/>
          <w:numId w:val="32"/>
        </w:numPr>
        <w:jc w:val="both"/>
        <w:rPr>
          <w:rFonts w:ascii="Arial" w:hAnsi="Arial" w:cs="Arial"/>
          <w:b/>
          <w:bCs/>
          <w:color w:val="FF0000"/>
        </w:rPr>
      </w:pPr>
      <w:r w:rsidRPr="00BC371C">
        <w:rPr>
          <w:rFonts w:ascii="Arial" w:hAnsi="Arial" w:cs="Arial"/>
          <w:b/>
          <w:bCs/>
          <w:color w:val="FF0000"/>
        </w:rPr>
        <w:t>Structured transition into adulthood</w:t>
      </w:r>
    </w:p>
    <w:p w14:paraId="247704B0" w14:textId="40BEA965" w:rsidR="002F3FDC" w:rsidRPr="00BC371C" w:rsidRDefault="00D82ADA" w:rsidP="002F3FDC">
      <w:pPr>
        <w:pStyle w:val="ListParagraph"/>
        <w:jc w:val="both"/>
        <w:rPr>
          <w:rFonts w:ascii="Arial" w:hAnsi="Arial" w:cs="Arial"/>
          <w:color w:val="FF0000"/>
        </w:rPr>
      </w:pPr>
      <w:r w:rsidRPr="00BC371C">
        <w:rPr>
          <w:rFonts w:ascii="Arial" w:hAnsi="Arial" w:cs="Arial"/>
          <w:color w:val="FF0000"/>
        </w:rPr>
        <w:t>Children have a clear plan for higher education, independent living or employment once they leave care</w:t>
      </w:r>
    </w:p>
    <w:p w14:paraId="4D81552E" w14:textId="77777777" w:rsidR="002F3FDC" w:rsidRPr="00BC371C" w:rsidRDefault="002F3FDC" w:rsidP="002F3FDC">
      <w:pPr>
        <w:jc w:val="both"/>
        <w:rPr>
          <w:rFonts w:ascii="Arial" w:hAnsi="Arial" w:cs="Arial"/>
          <w:color w:val="FF0000"/>
        </w:rPr>
      </w:pPr>
    </w:p>
    <w:p w14:paraId="7AEA90E7" w14:textId="67C31757" w:rsidR="002F3FDC" w:rsidRPr="00BC371C" w:rsidRDefault="002F3FDC" w:rsidP="002F3FDC">
      <w:pPr>
        <w:ind w:left="284"/>
        <w:jc w:val="both"/>
        <w:rPr>
          <w:rFonts w:ascii="Arial" w:hAnsi="Arial" w:cs="Arial"/>
          <w:b/>
          <w:bCs/>
          <w:color w:val="FF0000"/>
        </w:rPr>
      </w:pPr>
      <w:r w:rsidRPr="00BC371C">
        <w:rPr>
          <w:rFonts w:ascii="Arial" w:hAnsi="Arial" w:cs="Arial"/>
          <w:b/>
          <w:bCs/>
          <w:color w:val="FF0000"/>
        </w:rPr>
        <w:t>∞</w:t>
      </w:r>
      <w:r w:rsidRPr="00BC371C">
        <w:rPr>
          <w:rFonts w:ascii="Arial" w:hAnsi="Arial" w:cs="Arial"/>
          <w:b/>
          <w:bCs/>
          <w:color w:val="FF0000"/>
        </w:rPr>
        <w:tab/>
        <w:t>Collaborative Working</w:t>
      </w:r>
    </w:p>
    <w:p w14:paraId="78CBFA21" w14:textId="4BF25436" w:rsidR="002F3FDC" w:rsidRPr="00BC371C" w:rsidRDefault="002F3FDC" w:rsidP="002F3FDC">
      <w:pPr>
        <w:ind w:left="720"/>
        <w:jc w:val="both"/>
        <w:rPr>
          <w:rFonts w:ascii="Arial" w:hAnsi="Arial" w:cs="Arial"/>
          <w:color w:val="FF0000"/>
        </w:rPr>
      </w:pPr>
      <w:r w:rsidRPr="00BC371C">
        <w:rPr>
          <w:rFonts w:ascii="Arial" w:hAnsi="Arial" w:cs="Arial"/>
          <w:color w:val="FF0000"/>
        </w:rPr>
        <w:t xml:space="preserve">Local authority – independent visitor – families – Silver Line Homes – External agencies (CHILD CENTRED APPROACH) </w:t>
      </w:r>
    </w:p>
    <w:p w14:paraId="55B6AC85" w14:textId="77777777" w:rsidR="00D21703" w:rsidRPr="00BC371C" w:rsidRDefault="00D21703" w:rsidP="00AA2275">
      <w:pPr>
        <w:jc w:val="both"/>
        <w:rPr>
          <w:rFonts w:ascii="Arial" w:hAnsi="Arial" w:cs="Arial"/>
          <w:color w:val="FF0000"/>
        </w:rPr>
      </w:pPr>
    </w:p>
    <w:p w14:paraId="50E68646" w14:textId="77777777" w:rsidR="00D21703" w:rsidRPr="00BC371C" w:rsidRDefault="00D21703" w:rsidP="00AA2275">
      <w:pPr>
        <w:jc w:val="both"/>
        <w:rPr>
          <w:rFonts w:ascii="Arial" w:hAnsi="Arial" w:cs="Arial"/>
          <w:color w:val="FF0000"/>
        </w:rPr>
      </w:pPr>
    </w:p>
    <w:p w14:paraId="5437EF32" w14:textId="2325F335" w:rsidR="00385D60" w:rsidRPr="00BC371C" w:rsidRDefault="00385D60" w:rsidP="09B23862">
      <w:pPr>
        <w:jc w:val="both"/>
        <w:rPr>
          <w:rFonts w:ascii="Arial" w:hAnsi="Arial"/>
          <w:i/>
          <w:iCs/>
        </w:rPr>
      </w:pPr>
      <w:r w:rsidRPr="00BC371C">
        <w:rPr>
          <w:rFonts w:ascii="Arial" w:hAnsi="Arial"/>
          <w:i/>
          <w:iCs/>
        </w:rPr>
        <w:t xml:space="preserve">Our core values are to provide a safe </w:t>
      </w:r>
      <w:r w:rsidR="002F72E8" w:rsidRPr="00BC371C">
        <w:rPr>
          <w:rFonts w:ascii="Arial" w:hAnsi="Arial"/>
          <w:i/>
          <w:iCs/>
        </w:rPr>
        <w:t xml:space="preserve">welcoming </w:t>
      </w:r>
      <w:r w:rsidRPr="00BC371C">
        <w:rPr>
          <w:rFonts w:ascii="Arial" w:hAnsi="Arial"/>
          <w:i/>
          <w:iCs/>
        </w:rPr>
        <w:t>environment for</w:t>
      </w:r>
      <w:r w:rsidR="008E2DFF" w:rsidRPr="00BC371C">
        <w:rPr>
          <w:rFonts w:ascii="Arial" w:hAnsi="Arial"/>
          <w:i/>
          <w:iCs/>
        </w:rPr>
        <w:t xml:space="preserve"> the </w:t>
      </w:r>
      <w:r w:rsidR="009727E6" w:rsidRPr="00BC371C">
        <w:rPr>
          <w:rFonts w:ascii="Arial" w:hAnsi="Arial"/>
          <w:i/>
          <w:iCs/>
        </w:rPr>
        <w:t>children in our care</w:t>
      </w:r>
      <w:r w:rsidR="008E2DFF" w:rsidRPr="00BC371C">
        <w:rPr>
          <w:rFonts w:ascii="Arial" w:hAnsi="Arial"/>
          <w:i/>
          <w:iCs/>
        </w:rPr>
        <w:t xml:space="preserve">, </w:t>
      </w:r>
      <w:r w:rsidR="009727E6" w:rsidRPr="00BC371C">
        <w:rPr>
          <w:rFonts w:ascii="Arial" w:hAnsi="Arial"/>
          <w:i/>
          <w:iCs/>
        </w:rPr>
        <w:t>and a</w:t>
      </w:r>
      <w:r w:rsidR="002F72E8" w:rsidRPr="00BC371C">
        <w:rPr>
          <w:rFonts w:ascii="Arial" w:hAnsi="Arial"/>
          <w:i/>
          <w:iCs/>
        </w:rPr>
        <w:t xml:space="preserve"> supportive staff team </w:t>
      </w:r>
      <w:r w:rsidRPr="00BC371C">
        <w:rPr>
          <w:rFonts w:ascii="Arial" w:hAnsi="Arial"/>
          <w:i/>
          <w:iCs/>
        </w:rPr>
        <w:t>and services that keep</w:t>
      </w:r>
      <w:r w:rsidR="008E2DFF" w:rsidRPr="00BC371C">
        <w:rPr>
          <w:rFonts w:ascii="Arial" w:hAnsi="Arial"/>
          <w:i/>
          <w:iCs/>
        </w:rPr>
        <w:t>s</w:t>
      </w:r>
      <w:r w:rsidRPr="00BC371C">
        <w:rPr>
          <w:rFonts w:ascii="Arial" w:hAnsi="Arial"/>
          <w:i/>
          <w:iCs/>
        </w:rPr>
        <w:t xml:space="preserve"> them motivate</w:t>
      </w:r>
      <w:r w:rsidR="008E2DFF" w:rsidRPr="00BC371C">
        <w:rPr>
          <w:rFonts w:ascii="Arial" w:hAnsi="Arial"/>
          <w:i/>
          <w:iCs/>
        </w:rPr>
        <w:t>d</w:t>
      </w:r>
      <w:r w:rsidRPr="00BC371C">
        <w:rPr>
          <w:rFonts w:ascii="Arial" w:hAnsi="Arial"/>
          <w:i/>
          <w:iCs/>
        </w:rPr>
        <w:t xml:space="preserve"> to achieve their potential.</w:t>
      </w:r>
      <w:r w:rsidR="75E9B85A" w:rsidRPr="00BC371C">
        <w:rPr>
          <w:rFonts w:ascii="Arial" w:hAnsi="Arial"/>
          <w:i/>
          <w:iCs/>
        </w:rPr>
        <w:t xml:space="preserve"> </w:t>
      </w:r>
    </w:p>
    <w:p w14:paraId="00E042C2" w14:textId="77777777" w:rsidR="00385D60" w:rsidRPr="00BC371C" w:rsidRDefault="00385D60" w:rsidP="00385D60">
      <w:pPr>
        <w:rPr>
          <w:rFonts w:ascii="Arial" w:hAnsi="Arial" w:cs="Arial"/>
        </w:rPr>
      </w:pPr>
    </w:p>
    <w:p w14:paraId="366DCE0A" w14:textId="64A37E6F" w:rsidR="00385D60" w:rsidRPr="00BC371C" w:rsidRDefault="00F75A41" w:rsidP="00385D60">
      <w:pPr>
        <w:jc w:val="both"/>
        <w:rPr>
          <w:rFonts w:ascii="Arial" w:hAnsi="Arial" w:cs="Arial"/>
        </w:rPr>
      </w:pPr>
      <w:r>
        <w:rPr>
          <w:rFonts w:ascii="Arial" w:hAnsi="Arial" w:cs="Arial"/>
        </w:rPr>
        <w:t>Silver Line Homes</w:t>
      </w:r>
      <w:r w:rsidR="00385D60" w:rsidRPr="00BC371C">
        <w:rPr>
          <w:rFonts w:ascii="Arial" w:hAnsi="Arial" w:cs="Arial"/>
        </w:rPr>
        <w:t xml:space="preserve"> </w:t>
      </w:r>
      <w:r w:rsidR="009727E6" w:rsidRPr="00BC371C">
        <w:rPr>
          <w:rFonts w:ascii="Arial" w:hAnsi="Arial" w:cs="Arial"/>
        </w:rPr>
        <w:t xml:space="preserve">is focused on providing a caring environment, ensuring that children receive the </w:t>
      </w:r>
      <w:r w:rsidR="00385D60" w:rsidRPr="00BC371C">
        <w:rPr>
          <w:rFonts w:ascii="Arial" w:hAnsi="Arial" w:cs="Arial"/>
        </w:rPr>
        <w:t>support and</w:t>
      </w:r>
      <w:r w:rsidR="009727E6" w:rsidRPr="00BC371C">
        <w:rPr>
          <w:rFonts w:ascii="Arial" w:hAnsi="Arial" w:cs="Arial"/>
        </w:rPr>
        <w:t xml:space="preserve"> care which provides the foundations to become well rounded adults that </w:t>
      </w:r>
      <w:r w:rsidR="00F95FCB" w:rsidRPr="00BC371C">
        <w:rPr>
          <w:rFonts w:ascii="Arial" w:hAnsi="Arial" w:cs="Arial"/>
        </w:rPr>
        <w:t>can</w:t>
      </w:r>
      <w:r w:rsidR="009727E6" w:rsidRPr="00BC371C">
        <w:rPr>
          <w:rFonts w:ascii="Arial" w:hAnsi="Arial" w:cs="Arial"/>
        </w:rPr>
        <w:t xml:space="preserve"> fulfil their potential.</w:t>
      </w:r>
      <w:r w:rsidR="00385D60" w:rsidRPr="00BC371C">
        <w:rPr>
          <w:rFonts w:ascii="Arial" w:hAnsi="Arial" w:cs="Arial"/>
        </w:rPr>
        <w:t xml:space="preserve"> </w:t>
      </w:r>
      <w:r w:rsidR="00F95FCB" w:rsidRPr="00BC371C">
        <w:rPr>
          <w:rFonts w:ascii="Arial" w:hAnsi="Arial" w:cs="Arial"/>
        </w:rPr>
        <w:t>They</w:t>
      </w:r>
      <w:r w:rsidR="009727E6" w:rsidRPr="00BC371C">
        <w:rPr>
          <w:rFonts w:ascii="Arial" w:hAnsi="Arial" w:cs="Arial"/>
        </w:rPr>
        <w:t xml:space="preserve"> can only be achieved by children being supported to make some </w:t>
      </w:r>
      <w:r w:rsidR="00F53D69" w:rsidRPr="00BC371C">
        <w:rPr>
          <w:rFonts w:ascii="Arial" w:hAnsi="Arial" w:cs="Arial"/>
        </w:rPr>
        <w:t>sense of</w:t>
      </w:r>
      <w:r w:rsidR="00385D60" w:rsidRPr="00BC371C">
        <w:rPr>
          <w:rFonts w:ascii="Arial" w:hAnsi="Arial" w:cs="Arial"/>
        </w:rPr>
        <w:t xml:space="preserve"> past and present </w:t>
      </w:r>
      <w:r w:rsidR="007D2145" w:rsidRPr="00BC371C">
        <w:rPr>
          <w:rFonts w:ascii="Arial" w:hAnsi="Arial" w:cs="Arial"/>
        </w:rPr>
        <w:t>traumas and</w:t>
      </w:r>
      <w:r w:rsidR="009727E6" w:rsidRPr="00BC371C">
        <w:rPr>
          <w:rFonts w:ascii="Arial" w:hAnsi="Arial" w:cs="Arial"/>
        </w:rPr>
        <w:t xml:space="preserve"> given the encouragement to explore what their future hopes and ambitions. </w:t>
      </w:r>
      <w:r>
        <w:rPr>
          <w:rFonts w:ascii="Arial" w:hAnsi="Arial" w:cs="Arial"/>
        </w:rPr>
        <w:t>Silver Line Homes</w:t>
      </w:r>
      <w:r w:rsidR="009727E6" w:rsidRPr="00BC371C">
        <w:rPr>
          <w:rFonts w:ascii="Arial" w:hAnsi="Arial" w:cs="Arial"/>
        </w:rPr>
        <w:t xml:space="preserve"> has a committed staff team that understand the importance of working</w:t>
      </w:r>
      <w:r w:rsidR="22D56612" w:rsidRPr="00BC371C">
        <w:rPr>
          <w:rFonts w:ascii="Arial" w:hAnsi="Arial" w:cs="Arial"/>
        </w:rPr>
        <w:t xml:space="preserve"> collaboratively</w:t>
      </w:r>
      <w:r w:rsidR="2F327A0E" w:rsidRPr="00BC371C">
        <w:rPr>
          <w:rFonts w:ascii="Arial" w:hAnsi="Arial" w:cs="Arial"/>
        </w:rPr>
        <w:t xml:space="preserve"> </w:t>
      </w:r>
      <w:r w:rsidR="39B10985" w:rsidRPr="00BC371C">
        <w:rPr>
          <w:rFonts w:ascii="Arial" w:hAnsi="Arial" w:cs="Arial"/>
        </w:rPr>
        <w:t>with support</w:t>
      </w:r>
      <w:r w:rsidR="009727E6" w:rsidRPr="00BC371C">
        <w:rPr>
          <w:rFonts w:ascii="Arial" w:hAnsi="Arial" w:cs="Arial"/>
        </w:rPr>
        <w:t xml:space="preserve"> network of</w:t>
      </w:r>
      <w:r w:rsidR="39B10985" w:rsidRPr="00BC371C">
        <w:rPr>
          <w:rFonts w:ascii="Arial" w:hAnsi="Arial" w:cs="Arial"/>
        </w:rPr>
        <w:t xml:space="preserve"> </w:t>
      </w:r>
      <w:r w:rsidR="00F95FCB" w:rsidRPr="00BC371C">
        <w:rPr>
          <w:rFonts w:ascii="Arial" w:hAnsi="Arial" w:cs="Arial"/>
        </w:rPr>
        <w:t>professionals involved</w:t>
      </w:r>
      <w:r w:rsidR="009727E6" w:rsidRPr="00BC371C">
        <w:rPr>
          <w:rFonts w:ascii="Arial" w:hAnsi="Arial" w:cs="Arial"/>
        </w:rPr>
        <w:t xml:space="preserve"> in</w:t>
      </w:r>
      <w:r w:rsidR="00F95FCB" w:rsidRPr="00BC371C">
        <w:rPr>
          <w:rFonts w:ascii="Arial" w:hAnsi="Arial" w:cs="Arial"/>
        </w:rPr>
        <w:t xml:space="preserve"> the</w:t>
      </w:r>
      <w:r w:rsidR="009727E6" w:rsidRPr="00BC371C">
        <w:rPr>
          <w:rFonts w:ascii="Arial" w:hAnsi="Arial" w:cs="Arial"/>
        </w:rPr>
        <w:t xml:space="preserve"> </w:t>
      </w:r>
      <w:r w:rsidR="00F95FCB" w:rsidRPr="00BC371C">
        <w:rPr>
          <w:rFonts w:ascii="Arial" w:hAnsi="Arial" w:cs="Arial"/>
        </w:rPr>
        <w:t>child’s</w:t>
      </w:r>
      <w:r w:rsidR="009727E6" w:rsidRPr="00BC371C">
        <w:rPr>
          <w:rFonts w:ascii="Arial" w:hAnsi="Arial" w:cs="Arial"/>
        </w:rPr>
        <w:t xml:space="preserve"> li</w:t>
      </w:r>
      <w:r w:rsidR="00F95FCB" w:rsidRPr="00BC371C">
        <w:rPr>
          <w:rFonts w:ascii="Arial" w:hAnsi="Arial" w:cs="Arial"/>
        </w:rPr>
        <w:t>f</w:t>
      </w:r>
      <w:r w:rsidR="009727E6" w:rsidRPr="00BC371C">
        <w:rPr>
          <w:rFonts w:ascii="Arial" w:hAnsi="Arial" w:cs="Arial"/>
        </w:rPr>
        <w:t>e throughout their transitions into</w:t>
      </w:r>
      <w:r w:rsidR="39B10985" w:rsidRPr="00BC371C">
        <w:rPr>
          <w:rFonts w:ascii="Arial" w:hAnsi="Arial" w:cs="Arial"/>
        </w:rPr>
        <w:t xml:space="preserve"> adulthood.</w:t>
      </w:r>
    </w:p>
    <w:p w14:paraId="5C43FF4F" w14:textId="2B78E47B" w:rsidR="09B23862" w:rsidRPr="00BC371C" w:rsidRDefault="09B23862" w:rsidP="09B23862">
      <w:pPr>
        <w:jc w:val="both"/>
        <w:rPr>
          <w:rFonts w:ascii="Arial" w:hAnsi="Arial" w:cs="Arial"/>
        </w:rPr>
      </w:pPr>
    </w:p>
    <w:p w14:paraId="6C1D7C60" w14:textId="1374CA51" w:rsidR="07D9F987" w:rsidRPr="00BC371C" w:rsidRDefault="00F75A41" w:rsidP="09B23862">
      <w:pPr>
        <w:jc w:val="both"/>
        <w:rPr>
          <w:rFonts w:ascii="Arial" w:hAnsi="Arial" w:cs="Arial"/>
        </w:rPr>
      </w:pPr>
      <w:r>
        <w:rPr>
          <w:rFonts w:ascii="Arial" w:hAnsi="Arial" w:cs="Arial"/>
        </w:rPr>
        <w:t>Silver Line Homes</w:t>
      </w:r>
      <w:r w:rsidR="4EA7B9FE" w:rsidRPr="00BC371C">
        <w:rPr>
          <w:rFonts w:ascii="Arial" w:hAnsi="Arial" w:cs="Arial"/>
        </w:rPr>
        <w:t xml:space="preserve"> </w:t>
      </w:r>
      <w:r w:rsidR="3E57FA6D" w:rsidRPr="00BC371C">
        <w:rPr>
          <w:rFonts w:ascii="Arial" w:hAnsi="Arial" w:cs="Arial"/>
        </w:rPr>
        <w:t xml:space="preserve">understand that </w:t>
      </w:r>
      <w:r w:rsidR="00F95FCB" w:rsidRPr="00BC371C">
        <w:rPr>
          <w:rFonts w:ascii="Arial" w:hAnsi="Arial" w:cs="Arial"/>
        </w:rPr>
        <w:t xml:space="preserve">children </w:t>
      </w:r>
      <w:r w:rsidR="3E57FA6D" w:rsidRPr="00BC371C">
        <w:rPr>
          <w:rFonts w:ascii="Arial" w:hAnsi="Arial" w:cs="Arial"/>
        </w:rPr>
        <w:t>respond to support in different ways</w:t>
      </w:r>
      <w:r w:rsidR="00941BBB" w:rsidRPr="00BC371C">
        <w:rPr>
          <w:rFonts w:ascii="Arial" w:hAnsi="Arial" w:cs="Arial"/>
        </w:rPr>
        <w:t>,</w:t>
      </w:r>
      <w:r w:rsidR="311C2C3B" w:rsidRPr="00BC371C">
        <w:rPr>
          <w:rFonts w:ascii="Arial" w:hAnsi="Arial" w:cs="Arial"/>
        </w:rPr>
        <w:t xml:space="preserve"> </w:t>
      </w:r>
      <w:r w:rsidR="00F95FCB" w:rsidRPr="00BC371C">
        <w:rPr>
          <w:rFonts w:ascii="Arial" w:hAnsi="Arial" w:cs="Arial"/>
        </w:rPr>
        <w:t>highlighting the importance of</w:t>
      </w:r>
      <w:r w:rsidR="311C2C3B" w:rsidRPr="00BC371C">
        <w:rPr>
          <w:rFonts w:ascii="Arial" w:hAnsi="Arial" w:cs="Arial"/>
        </w:rPr>
        <w:t xml:space="preserve"> utilis</w:t>
      </w:r>
      <w:r w:rsidR="00F95FCB" w:rsidRPr="00BC371C">
        <w:rPr>
          <w:rFonts w:ascii="Arial" w:hAnsi="Arial" w:cs="Arial"/>
        </w:rPr>
        <w:t>ing</w:t>
      </w:r>
      <w:r w:rsidR="311C2C3B" w:rsidRPr="00BC371C">
        <w:rPr>
          <w:rFonts w:ascii="Arial" w:hAnsi="Arial" w:cs="Arial"/>
        </w:rPr>
        <w:t xml:space="preserve"> </w:t>
      </w:r>
      <w:r w:rsidR="0041429F" w:rsidRPr="00BC371C">
        <w:rPr>
          <w:rFonts w:ascii="Arial" w:hAnsi="Arial" w:cs="Arial"/>
        </w:rPr>
        <w:t>an</w:t>
      </w:r>
      <w:r w:rsidR="00F95FCB" w:rsidRPr="00BC371C">
        <w:rPr>
          <w:rFonts w:ascii="Arial" w:hAnsi="Arial" w:cs="Arial"/>
        </w:rPr>
        <w:t xml:space="preserve"> individualised</w:t>
      </w:r>
      <w:r w:rsidR="311C2C3B" w:rsidRPr="00BC371C">
        <w:rPr>
          <w:rFonts w:ascii="Arial" w:hAnsi="Arial" w:cs="Arial"/>
        </w:rPr>
        <w:t xml:space="preserve"> approach</w:t>
      </w:r>
      <w:r w:rsidR="00F95FCB" w:rsidRPr="00BC371C">
        <w:rPr>
          <w:rFonts w:ascii="Arial" w:hAnsi="Arial" w:cs="Arial"/>
        </w:rPr>
        <w:t xml:space="preserve"> depending on each child’s needs</w:t>
      </w:r>
      <w:r w:rsidR="311C2C3B" w:rsidRPr="00BC371C">
        <w:rPr>
          <w:rFonts w:ascii="Arial" w:hAnsi="Arial" w:cs="Arial"/>
        </w:rPr>
        <w:t xml:space="preserve">. </w:t>
      </w:r>
      <w:r w:rsidR="02C77924" w:rsidRPr="00BC371C">
        <w:rPr>
          <w:rFonts w:ascii="Arial" w:hAnsi="Arial" w:cs="Arial"/>
        </w:rPr>
        <w:t>We believe</w:t>
      </w:r>
      <w:r w:rsidR="00F95FCB" w:rsidRPr="00BC371C">
        <w:rPr>
          <w:rFonts w:ascii="Arial" w:hAnsi="Arial" w:cs="Arial"/>
        </w:rPr>
        <w:t xml:space="preserve"> that children need help in</w:t>
      </w:r>
      <w:r w:rsidR="02C77924" w:rsidRPr="00BC371C">
        <w:rPr>
          <w:rFonts w:ascii="Arial" w:hAnsi="Arial" w:cs="Arial"/>
        </w:rPr>
        <w:t xml:space="preserve"> developing</w:t>
      </w:r>
      <w:r w:rsidR="00F95FCB" w:rsidRPr="00BC371C">
        <w:rPr>
          <w:rFonts w:ascii="Arial" w:hAnsi="Arial" w:cs="Arial"/>
        </w:rPr>
        <w:t xml:space="preserve"> a</w:t>
      </w:r>
      <w:r w:rsidR="02C77924" w:rsidRPr="00BC371C">
        <w:rPr>
          <w:rFonts w:ascii="Arial" w:hAnsi="Arial" w:cs="Arial"/>
        </w:rPr>
        <w:t xml:space="preserve"> g</w:t>
      </w:r>
      <w:r w:rsidR="311C2C3B" w:rsidRPr="00BC371C">
        <w:rPr>
          <w:rFonts w:ascii="Arial" w:hAnsi="Arial" w:cs="Arial"/>
        </w:rPr>
        <w:t>rowth mindset</w:t>
      </w:r>
      <w:r w:rsidR="2E8E8A4A" w:rsidRPr="00BC371C">
        <w:rPr>
          <w:rFonts w:ascii="Arial" w:hAnsi="Arial" w:cs="Arial"/>
        </w:rPr>
        <w:t xml:space="preserve"> to</w:t>
      </w:r>
      <w:r w:rsidR="00F95FCB" w:rsidRPr="00BC371C">
        <w:rPr>
          <w:rFonts w:ascii="Arial" w:hAnsi="Arial" w:cs="Arial"/>
        </w:rPr>
        <w:t xml:space="preserve"> build resilience and overcome</w:t>
      </w:r>
      <w:r w:rsidR="2E8E8A4A" w:rsidRPr="00BC371C">
        <w:rPr>
          <w:rFonts w:ascii="Arial" w:hAnsi="Arial" w:cs="Arial"/>
        </w:rPr>
        <w:t xml:space="preserve"> </w:t>
      </w:r>
      <w:r w:rsidR="0975ED44" w:rsidRPr="00BC371C">
        <w:rPr>
          <w:rFonts w:ascii="Arial" w:hAnsi="Arial" w:cs="Arial"/>
        </w:rPr>
        <w:t xml:space="preserve">challenges they </w:t>
      </w:r>
      <w:r w:rsidR="00F95FCB" w:rsidRPr="00BC371C">
        <w:rPr>
          <w:rFonts w:ascii="Arial" w:hAnsi="Arial" w:cs="Arial"/>
        </w:rPr>
        <w:t>will encounter throughout their lives</w:t>
      </w:r>
      <w:r w:rsidR="0975ED44" w:rsidRPr="00BC371C">
        <w:rPr>
          <w:rFonts w:ascii="Arial" w:hAnsi="Arial" w:cs="Arial"/>
        </w:rPr>
        <w:t xml:space="preserve">. </w:t>
      </w:r>
    </w:p>
    <w:p w14:paraId="2D862D00" w14:textId="77777777" w:rsidR="00385D60" w:rsidRPr="00BC371C" w:rsidRDefault="00385D60" w:rsidP="00385D60">
      <w:pPr>
        <w:jc w:val="both"/>
        <w:rPr>
          <w:rFonts w:ascii="Arial" w:hAnsi="Arial" w:cs="Arial"/>
        </w:rPr>
      </w:pPr>
    </w:p>
    <w:p w14:paraId="1AADA955" w14:textId="77777777" w:rsidR="00D60C66" w:rsidRPr="00BC371C" w:rsidRDefault="00D60C66">
      <w:pPr>
        <w:rPr>
          <w:rFonts w:ascii="Arial" w:hAnsi="Arial" w:cs="Arial"/>
          <w:b/>
          <w:bCs/>
        </w:rPr>
      </w:pPr>
      <w:r w:rsidRPr="00BC371C">
        <w:rPr>
          <w:rFonts w:ascii="Arial" w:hAnsi="Arial" w:cs="Arial"/>
          <w:b/>
          <w:bCs/>
        </w:rPr>
        <w:br w:type="page"/>
      </w:r>
    </w:p>
    <w:p w14:paraId="0F79365D" w14:textId="04610FF4" w:rsidR="00385D60" w:rsidRPr="00BC371C" w:rsidRDefault="00385D60" w:rsidP="00385D60">
      <w:pPr>
        <w:jc w:val="both"/>
        <w:rPr>
          <w:rFonts w:ascii="Arial" w:hAnsi="Arial" w:cs="Arial"/>
          <w:b/>
          <w:bCs/>
        </w:rPr>
      </w:pPr>
      <w:r w:rsidRPr="00BC371C">
        <w:rPr>
          <w:rFonts w:ascii="Arial" w:hAnsi="Arial" w:cs="Arial"/>
          <w:b/>
          <w:bCs/>
        </w:rPr>
        <w:lastRenderedPageBreak/>
        <w:t>ETHOS</w:t>
      </w:r>
    </w:p>
    <w:p w14:paraId="38274DB3" w14:textId="77777777" w:rsidR="00385D60" w:rsidRPr="00BC371C" w:rsidRDefault="00385D60" w:rsidP="00385D60">
      <w:pPr>
        <w:jc w:val="both"/>
        <w:rPr>
          <w:rFonts w:ascii="Arial" w:hAnsi="Arial" w:cs="Arial"/>
        </w:rPr>
      </w:pPr>
    </w:p>
    <w:p w14:paraId="56DCA38B" w14:textId="4C96D3DA" w:rsidR="00385D60" w:rsidRPr="00BC371C" w:rsidRDefault="00385D60" w:rsidP="00385D60">
      <w:pPr>
        <w:jc w:val="both"/>
        <w:rPr>
          <w:rFonts w:ascii="Arial" w:hAnsi="Arial" w:cs="Arial"/>
        </w:rPr>
      </w:pPr>
    </w:p>
    <w:p w14:paraId="7AE6C0AA" w14:textId="3599B093" w:rsidR="00CC29C7" w:rsidRPr="00BC371C" w:rsidRDefault="00F95FCB" w:rsidP="00FD657B">
      <w:pPr>
        <w:jc w:val="both"/>
        <w:rPr>
          <w:rFonts w:ascii="Arial" w:hAnsi="Arial" w:cs="Arial"/>
          <w:color w:val="000000" w:themeColor="text1"/>
        </w:rPr>
      </w:pPr>
      <w:r w:rsidRPr="00BC371C">
        <w:rPr>
          <w:rFonts w:ascii="Arial" w:hAnsi="Arial" w:cs="Arial"/>
          <w:color w:val="000000" w:themeColor="text1"/>
        </w:rPr>
        <w:t>Silver Line Homes</w:t>
      </w:r>
      <w:r w:rsidR="00385D60" w:rsidRPr="00BC371C">
        <w:rPr>
          <w:rFonts w:ascii="Arial" w:hAnsi="Arial" w:cs="Arial"/>
          <w:color w:val="000000" w:themeColor="text1"/>
        </w:rPr>
        <w:t xml:space="preserve"> </w:t>
      </w:r>
      <w:r w:rsidR="0068087E" w:rsidRPr="00BC371C">
        <w:rPr>
          <w:rFonts w:ascii="Arial" w:hAnsi="Arial" w:cs="Arial"/>
          <w:color w:val="000000" w:themeColor="text1"/>
        </w:rPr>
        <w:t xml:space="preserve">has a therapeutic approach to care, and every </w:t>
      </w:r>
      <w:r w:rsidR="00C600A1">
        <w:rPr>
          <w:rFonts w:ascii="Arial" w:hAnsi="Arial" w:cs="Arial"/>
          <w:color w:val="000000" w:themeColor="text1"/>
        </w:rPr>
        <w:t>child</w:t>
      </w:r>
      <w:r w:rsidR="0068087E" w:rsidRPr="00BC371C">
        <w:rPr>
          <w:rFonts w:ascii="Arial" w:hAnsi="Arial" w:cs="Arial"/>
          <w:color w:val="000000" w:themeColor="text1"/>
        </w:rPr>
        <w:t xml:space="preserve"> is supported by the experienced staff team, whom all receive ongoing training and coaching relevant to the specific needs that reflect the needs required in the home.  </w:t>
      </w:r>
      <w:r w:rsidR="00F75A41">
        <w:rPr>
          <w:rFonts w:ascii="Arial" w:hAnsi="Arial" w:cs="Arial"/>
          <w:color w:val="000000" w:themeColor="text1"/>
        </w:rPr>
        <w:t>Silver Line Homes</w:t>
      </w:r>
      <w:r w:rsidR="0068087E" w:rsidRPr="00BC371C">
        <w:rPr>
          <w:rFonts w:ascii="Arial" w:hAnsi="Arial" w:cs="Arial"/>
          <w:color w:val="000000" w:themeColor="text1"/>
        </w:rPr>
        <w:t xml:space="preserve"> aims to encourage independence and positive experiences for all children in our care.  Our main focus is to equip each child with the necessary tools to facilitate a structured transition into adulthood by working through the core values that </w:t>
      </w:r>
      <w:r w:rsidR="00F75A41">
        <w:rPr>
          <w:rFonts w:ascii="Arial" w:hAnsi="Arial" w:cs="Arial"/>
          <w:color w:val="000000" w:themeColor="text1"/>
        </w:rPr>
        <w:t>Silver Line Homes</w:t>
      </w:r>
      <w:r w:rsidR="0068087E" w:rsidRPr="00BC371C">
        <w:rPr>
          <w:rFonts w:ascii="Arial" w:hAnsi="Arial" w:cs="Arial"/>
          <w:color w:val="000000" w:themeColor="text1"/>
        </w:rPr>
        <w:t xml:space="preserve"> promotes throughout our everyday practices.</w:t>
      </w:r>
    </w:p>
    <w:p w14:paraId="4AA3B1CE" w14:textId="77777777" w:rsidR="00CC29C7" w:rsidRPr="00BC371C" w:rsidRDefault="00CC29C7" w:rsidP="00385D60">
      <w:pPr>
        <w:rPr>
          <w:rFonts w:ascii="Arial" w:hAnsi="Arial" w:cs="Arial"/>
          <w:color w:val="000000" w:themeColor="text1"/>
        </w:rPr>
      </w:pPr>
    </w:p>
    <w:p w14:paraId="71BB47F6" w14:textId="77777777" w:rsidR="00AF31F8" w:rsidRPr="00BC371C" w:rsidRDefault="00AF31F8" w:rsidP="00AF31F8">
      <w:pPr>
        <w:pStyle w:val="Heading2"/>
        <w:spacing w:before="0" w:line="259" w:lineRule="auto"/>
        <w:rPr>
          <w:rFonts w:ascii="Calibri" w:eastAsia="MS Gothic" w:hAnsi="Calibri" w:cs="Times New Roman"/>
          <w:sz w:val="34"/>
          <w:szCs w:val="34"/>
        </w:rPr>
      </w:pPr>
      <w:r w:rsidRPr="00BC371C">
        <w:rPr>
          <w:rFonts w:ascii="Arial" w:hAnsi="Arial" w:cs="Arial"/>
          <w:sz w:val="24"/>
          <w:szCs w:val="24"/>
        </w:rPr>
        <w:t>Developing trust and empowerment</w:t>
      </w:r>
    </w:p>
    <w:p w14:paraId="38C48DAC" w14:textId="5AC3C9A5" w:rsidR="00AF31F8" w:rsidRPr="00BC371C" w:rsidRDefault="00F75A41" w:rsidP="00AF31F8">
      <w:pPr>
        <w:spacing w:line="259" w:lineRule="auto"/>
        <w:jc w:val="both"/>
        <w:rPr>
          <w:rFonts w:ascii="Arial" w:hAnsi="Arial" w:cs="Arial"/>
        </w:rPr>
      </w:pPr>
      <w:r>
        <w:rPr>
          <w:rFonts w:ascii="Arial" w:hAnsi="Arial" w:cs="Arial"/>
        </w:rPr>
        <w:t>Silver Line Homes</w:t>
      </w:r>
      <w:r w:rsidR="00CC29C7" w:rsidRPr="00BC371C">
        <w:rPr>
          <w:rFonts w:ascii="Arial" w:hAnsi="Arial" w:cs="Arial"/>
        </w:rPr>
        <w:t xml:space="preserve"> </w:t>
      </w:r>
      <w:r w:rsidR="00AF31F8" w:rsidRPr="00BC371C">
        <w:rPr>
          <w:rFonts w:ascii="Arial" w:hAnsi="Arial" w:cs="Arial"/>
        </w:rPr>
        <w:t>believe that the key to</w:t>
      </w:r>
      <w:r w:rsidR="00CC29C7" w:rsidRPr="00BC371C">
        <w:rPr>
          <w:rFonts w:ascii="Arial" w:hAnsi="Arial" w:cs="Arial"/>
        </w:rPr>
        <w:t xml:space="preserve"> children</w:t>
      </w:r>
      <w:r w:rsidR="00AF31F8" w:rsidRPr="00BC371C">
        <w:rPr>
          <w:rFonts w:ascii="Arial" w:hAnsi="Arial" w:cs="Arial"/>
        </w:rPr>
        <w:t xml:space="preserve"> developing and achieving outcomes are promoted by establishing positive relationships within the home and out in the community. It is highly important for </w:t>
      </w:r>
      <w:r w:rsidR="00CC29C7" w:rsidRPr="00BC371C">
        <w:rPr>
          <w:rFonts w:ascii="Arial" w:hAnsi="Arial" w:cs="Arial"/>
        </w:rPr>
        <w:t>children</w:t>
      </w:r>
      <w:r w:rsidR="00AF31F8" w:rsidRPr="00BC371C">
        <w:rPr>
          <w:rFonts w:ascii="Arial" w:hAnsi="Arial" w:cs="Arial"/>
        </w:rPr>
        <w:t xml:space="preserve"> to develop trust in individuals or groups that support their development into adulthood and guide them towards positive-informed decisions. We commit ourselves to developing </w:t>
      </w:r>
      <w:r w:rsidR="00CC29C7" w:rsidRPr="00BC371C">
        <w:rPr>
          <w:rFonts w:ascii="Arial" w:hAnsi="Arial" w:cs="Arial"/>
        </w:rPr>
        <w:t>children’s</w:t>
      </w:r>
      <w:r w:rsidR="00AF31F8" w:rsidRPr="00BC371C">
        <w:rPr>
          <w:rFonts w:ascii="Arial" w:hAnsi="Arial" w:cs="Arial"/>
        </w:rPr>
        <w:t xml:space="preserve"> social and emotional needs, whilst having a trauma-informed approach to build trust amongst our staff and empower them to become confident in their own self.</w:t>
      </w:r>
    </w:p>
    <w:p w14:paraId="5CCE9B99" w14:textId="77777777" w:rsidR="00CC29C7" w:rsidRPr="00BC371C" w:rsidRDefault="00CC29C7" w:rsidP="00AF31F8">
      <w:pPr>
        <w:spacing w:line="259" w:lineRule="auto"/>
        <w:jc w:val="both"/>
        <w:rPr>
          <w:rFonts w:ascii="Arial" w:hAnsi="Arial" w:cs="Arial"/>
        </w:rPr>
      </w:pPr>
    </w:p>
    <w:p w14:paraId="5307D680" w14:textId="2A3F2C77" w:rsidR="00CC29C7" w:rsidRPr="00BC371C" w:rsidRDefault="00CC29C7" w:rsidP="00AF31F8">
      <w:pPr>
        <w:spacing w:line="259" w:lineRule="auto"/>
        <w:jc w:val="both"/>
        <w:rPr>
          <w:rFonts w:ascii="Arial" w:hAnsi="Arial" w:cs="Arial"/>
        </w:rPr>
      </w:pPr>
      <w:r w:rsidRPr="00BC371C">
        <w:rPr>
          <w:rFonts w:ascii="Arial" w:hAnsi="Arial" w:cs="Arial"/>
        </w:rPr>
        <w:t xml:space="preserve">All of our </w:t>
      </w:r>
      <w:r w:rsidR="00C600A1">
        <w:rPr>
          <w:rFonts w:ascii="Arial" w:hAnsi="Arial" w:cs="Arial"/>
        </w:rPr>
        <w:t>children</w:t>
      </w:r>
      <w:r w:rsidRPr="00BC371C">
        <w:rPr>
          <w:rFonts w:ascii="Arial" w:hAnsi="Arial" w:cs="Arial"/>
        </w:rPr>
        <w:t xml:space="preserve"> have unique skills and abilities, our staff team seek to empower them to engage in meaningful opportunities, which allows each </w:t>
      </w:r>
      <w:r w:rsidR="00C600A1">
        <w:rPr>
          <w:rFonts w:ascii="Arial" w:hAnsi="Arial" w:cs="Arial"/>
        </w:rPr>
        <w:t>child</w:t>
      </w:r>
      <w:r w:rsidRPr="00BC371C">
        <w:rPr>
          <w:rFonts w:ascii="Arial" w:hAnsi="Arial" w:cs="Arial"/>
        </w:rPr>
        <w:t xml:space="preserve"> to express their personalities and raise their self-esteem.</w:t>
      </w:r>
    </w:p>
    <w:p w14:paraId="677BC923" w14:textId="77777777" w:rsidR="00AF31F8" w:rsidRPr="00BC371C" w:rsidRDefault="00AF31F8" w:rsidP="00AF31F8">
      <w:pPr>
        <w:spacing w:line="259" w:lineRule="auto"/>
        <w:jc w:val="both"/>
        <w:rPr>
          <w:rFonts w:ascii="Arial" w:hAnsi="Arial" w:cs="Arial"/>
        </w:rPr>
      </w:pPr>
    </w:p>
    <w:p w14:paraId="12E032C3" w14:textId="77777777" w:rsidR="00AF31F8" w:rsidRPr="00BC371C" w:rsidRDefault="00AF31F8" w:rsidP="00AF31F8">
      <w:pPr>
        <w:pStyle w:val="Heading2"/>
        <w:spacing w:before="0" w:line="259" w:lineRule="auto"/>
        <w:rPr>
          <w:rFonts w:ascii="Calibri" w:eastAsia="MS Gothic" w:hAnsi="Calibri" w:cs="Times New Roman"/>
          <w:sz w:val="34"/>
          <w:szCs w:val="34"/>
        </w:rPr>
      </w:pPr>
      <w:r w:rsidRPr="00BC371C">
        <w:rPr>
          <w:rFonts w:ascii="Arial" w:hAnsi="Arial" w:cs="Arial"/>
          <w:sz w:val="24"/>
          <w:szCs w:val="24"/>
        </w:rPr>
        <w:t>Social Awareness</w:t>
      </w:r>
    </w:p>
    <w:p w14:paraId="3E081DA9" w14:textId="61FC79B2" w:rsidR="00AF31F8" w:rsidRPr="00BC371C" w:rsidRDefault="00AF31F8" w:rsidP="00AF31F8">
      <w:pPr>
        <w:spacing w:line="259" w:lineRule="auto"/>
        <w:jc w:val="both"/>
        <w:rPr>
          <w:rFonts w:ascii="Arial" w:hAnsi="Arial" w:cs="Arial"/>
        </w:rPr>
      </w:pPr>
      <w:r w:rsidRPr="00BC371C">
        <w:rPr>
          <w:rFonts w:ascii="Arial" w:hAnsi="Arial" w:cs="Arial"/>
        </w:rPr>
        <w:t xml:space="preserve">The development of </w:t>
      </w:r>
      <w:r w:rsidR="00CC29C7" w:rsidRPr="00BC371C">
        <w:rPr>
          <w:rFonts w:ascii="Arial" w:hAnsi="Arial" w:cs="Arial"/>
        </w:rPr>
        <w:t>children</w:t>
      </w:r>
      <w:r w:rsidRPr="00BC371C">
        <w:rPr>
          <w:rFonts w:ascii="Arial" w:hAnsi="Arial" w:cs="Arial"/>
        </w:rPr>
        <w:t xml:space="preserve"> in a social-changing world is an important factor </w:t>
      </w:r>
      <w:r w:rsidR="006C045D" w:rsidRPr="00BC371C">
        <w:rPr>
          <w:rFonts w:ascii="Arial" w:hAnsi="Arial" w:cs="Arial"/>
        </w:rPr>
        <w:t>to</w:t>
      </w:r>
      <w:r w:rsidRPr="00BC371C">
        <w:rPr>
          <w:rFonts w:ascii="Arial" w:hAnsi="Arial" w:cs="Arial"/>
        </w:rPr>
        <w:t xml:space="preserve"> them gaining independence and progress in life; we believe that it is crucial to understand the world we live in and appreciate the social challenges </w:t>
      </w:r>
      <w:r w:rsidR="00CC29C7" w:rsidRPr="00BC371C">
        <w:rPr>
          <w:rFonts w:ascii="Arial" w:hAnsi="Arial" w:cs="Arial"/>
        </w:rPr>
        <w:t>children</w:t>
      </w:r>
      <w:r w:rsidRPr="00BC371C">
        <w:rPr>
          <w:rFonts w:ascii="Arial" w:hAnsi="Arial" w:cs="Arial"/>
        </w:rPr>
        <w:t xml:space="preserve"> face, ensuring a personalised </w:t>
      </w:r>
      <w:r w:rsidR="006C045D" w:rsidRPr="00BC371C">
        <w:rPr>
          <w:rFonts w:ascii="Arial" w:hAnsi="Arial" w:cs="Arial"/>
        </w:rPr>
        <w:t xml:space="preserve">individual </w:t>
      </w:r>
      <w:r w:rsidRPr="00BC371C">
        <w:rPr>
          <w:rFonts w:ascii="Arial" w:hAnsi="Arial" w:cs="Arial"/>
        </w:rPr>
        <w:t xml:space="preserve">approach is used for each </w:t>
      </w:r>
      <w:r w:rsidR="00CC29C7" w:rsidRPr="00BC371C">
        <w:rPr>
          <w:rFonts w:ascii="Arial" w:hAnsi="Arial" w:cs="Arial"/>
        </w:rPr>
        <w:t>child</w:t>
      </w:r>
      <w:r w:rsidRPr="00BC371C">
        <w:rPr>
          <w:rFonts w:ascii="Arial" w:hAnsi="Arial" w:cs="Arial"/>
        </w:rPr>
        <w:t xml:space="preserve"> we work with. These challenges underpin the pressures</w:t>
      </w:r>
      <w:r w:rsidR="00CC29C7" w:rsidRPr="00BC371C">
        <w:rPr>
          <w:rFonts w:ascii="Arial" w:hAnsi="Arial" w:cs="Arial"/>
        </w:rPr>
        <w:t xml:space="preserve"> children and</w:t>
      </w:r>
      <w:r w:rsidRPr="00BC371C">
        <w:rPr>
          <w:rFonts w:ascii="Arial" w:hAnsi="Arial" w:cs="Arial"/>
        </w:rPr>
        <w:t xml:space="preserve"> young people fac</w:t>
      </w:r>
      <w:r w:rsidR="00CC29C7" w:rsidRPr="00BC371C">
        <w:rPr>
          <w:rFonts w:ascii="Arial" w:hAnsi="Arial" w:cs="Arial"/>
        </w:rPr>
        <w:t>e i</w:t>
      </w:r>
      <w:r w:rsidRPr="00BC371C">
        <w:rPr>
          <w:rFonts w:ascii="Arial" w:hAnsi="Arial" w:cs="Arial"/>
        </w:rPr>
        <w:t xml:space="preserve">n a social and technological world that have a heavy influence </w:t>
      </w:r>
      <w:r w:rsidR="00BC79B3" w:rsidRPr="00BC371C">
        <w:rPr>
          <w:rFonts w:ascii="Arial" w:hAnsi="Arial" w:cs="Arial"/>
        </w:rPr>
        <w:t>o</w:t>
      </w:r>
      <w:r w:rsidRPr="00BC371C">
        <w:rPr>
          <w:rFonts w:ascii="Arial" w:hAnsi="Arial" w:cs="Arial"/>
        </w:rPr>
        <w:t xml:space="preserve">n how they view </w:t>
      </w:r>
      <w:r w:rsidR="00BC79B3" w:rsidRPr="00BC371C">
        <w:rPr>
          <w:rFonts w:ascii="Arial" w:hAnsi="Arial" w:cs="Arial"/>
        </w:rPr>
        <w:t>life.</w:t>
      </w:r>
      <w:r w:rsidRPr="00BC371C">
        <w:rPr>
          <w:rFonts w:ascii="Arial" w:hAnsi="Arial" w:cs="Arial"/>
        </w:rPr>
        <w:t xml:space="preserve"> Each </w:t>
      </w:r>
      <w:r w:rsidR="00FD657B" w:rsidRPr="00BC371C">
        <w:rPr>
          <w:rFonts w:ascii="Arial" w:hAnsi="Arial" w:cs="Arial"/>
        </w:rPr>
        <w:t>child</w:t>
      </w:r>
      <w:r w:rsidRPr="00BC371C">
        <w:rPr>
          <w:rFonts w:ascii="Arial" w:hAnsi="Arial" w:cs="Arial"/>
        </w:rPr>
        <w:t xml:space="preserve"> will have a different start in life which </w:t>
      </w:r>
      <w:r w:rsidR="00BC79B3" w:rsidRPr="00BC371C">
        <w:rPr>
          <w:rFonts w:ascii="Arial" w:hAnsi="Arial" w:cs="Arial"/>
        </w:rPr>
        <w:t>contributes to</w:t>
      </w:r>
      <w:r w:rsidRPr="00BC371C">
        <w:rPr>
          <w:rFonts w:ascii="Arial" w:hAnsi="Arial" w:cs="Arial"/>
        </w:rPr>
        <w:t xml:space="preserve"> the different outcomes determined for </w:t>
      </w:r>
      <w:r w:rsidR="00FD657B" w:rsidRPr="00BC371C">
        <w:rPr>
          <w:rFonts w:ascii="Arial" w:hAnsi="Arial" w:cs="Arial"/>
        </w:rPr>
        <w:t xml:space="preserve">our </w:t>
      </w:r>
      <w:r w:rsidR="00C600A1">
        <w:rPr>
          <w:rFonts w:ascii="Arial" w:hAnsi="Arial" w:cs="Arial"/>
        </w:rPr>
        <w:t>children</w:t>
      </w:r>
      <w:r w:rsidRPr="00BC371C">
        <w:rPr>
          <w:rFonts w:ascii="Arial" w:hAnsi="Arial" w:cs="Arial"/>
        </w:rPr>
        <w:t xml:space="preserve"> independently.</w:t>
      </w:r>
    </w:p>
    <w:p w14:paraId="5866A66C" w14:textId="77777777" w:rsidR="00AF31F8" w:rsidRPr="00BC371C" w:rsidRDefault="00AF31F8" w:rsidP="00AF31F8">
      <w:pPr>
        <w:spacing w:line="259" w:lineRule="auto"/>
        <w:jc w:val="both"/>
        <w:rPr>
          <w:rFonts w:ascii="Arial" w:hAnsi="Arial" w:cs="Arial"/>
        </w:rPr>
      </w:pPr>
    </w:p>
    <w:p w14:paraId="750B68C1" w14:textId="233C8622" w:rsidR="00AF31F8" w:rsidRPr="00BC371C" w:rsidRDefault="00AF31F8" w:rsidP="00AF31F8">
      <w:pPr>
        <w:spacing w:line="259" w:lineRule="auto"/>
        <w:jc w:val="both"/>
        <w:rPr>
          <w:rFonts w:ascii="Arial" w:hAnsi="Arial" w:cs="Arial"/>
        </w:rPr>
      </w:pPr>
      <w:r w:rsidRPr="00BC371C">
        <w:rPr>
          <w:rFonts w:ascii="Arial" w:hAnsi="Arial" w:cs="Arial"/>
        </w:rPr>
        <w:t xml:space="preserve">We work </w:t>
      </w:r>
      <w:r w:rsidR="00BC79B3" w:rsidRPr="00BC371C">
        <w:rPr>
          <w:rFonts w:ascii="Arial" w:hAnsi="Arial" w:cs="Arial"/>
        </w:rPr>
        <w:t>alongside</w:t>
      </w:r>
      <w:r w:rsidRPr="00BC371C">
        <w:rPr>
          <w:rFonts w:ascii="Arial" w:hAnsi="Arial" w:cs="Arial"/>
        </w:rPr>
        <w:t xml:space="preserve"> professionals to establish </w:t>
      </w:r>
      <w:r w:rsidR="00FD657B" w:rsidRPr="00BC371C">
        <w:rPr>
          <w:rFonts w:ascii="Arial" w:hAnsi="Arial" w:cs="Arial"/>
        </w:rPr>
        <w:t>children’s</w:t>
      </w:r>
      <w:r w:rsidRPr="00BC371C">
        <w:rPr>
          <w:rFonts w:ascii="Arial" w:hAnsi="Arial" w:cs="Arial"/>
        </w:rPr>
        <w:t xml:space="preserve"> understanding of personal, sexual and social relationships. This enables us to develop </w:t>
      </w:r>
      <w:r w:rsidR="00BC79B3" w:rsidRPr="00BC371C">
        <w:rPr>
          <w:rFonts w:ascii="Arial" w:hAnsi="Arial" w:cs="Arial"/>
        </w:rPr>
        <w:t xml:space="preserve">tailor made </w:t>
      </w:r>
      <w:r w:rsidR="00954A56" w:rsidRPr="00BC371C">
        <w:rPr>
          <w:rFonts w:ascii="Arial" w:hAnsi="Arial" w:cs="Arial"/>
        </w:rPr>
        <w:t>plans</w:t>
      </w:r>
      <w:r w:rsidRPr="00BC371C">
        <w:rPr>
          <w:rFonts w:ascii="Arial" w:hAnsi="Arial" w:cs="Arial"/>
        </w:rPr>
        <w:t xml:space="preserve"> to raise </w:t>
      </w:r>
      <w:r w:rsidR="00FD657B" w:rsidRPr="00BC371C">
        <w:rPr>
          <w:rFonts w:ascii="Arial" w:hAnsi="Arial" w:cs="Arial"/>
        </w:rPr>
        <w:t xml:space="preserve">our </w:t>
      </w:r>
      <w:r w:rsidR="00C600A1">
        <w:rPr>
          <w:rFonts w:ascii="Arial" w:hAnsi="Arial" w:cs="Arial"/>
        </w:rPr>
        <w:t>child</w:t>
      </w:r>
      <w:r w:rsidR="00FD657B" w:rsidRPr="00BC371C">
        <w:rPr>
          <w:rFonts w:ascii="Arial" w:hAnsi="Arial" w:cs="Arial"/>
        </w:rPr>
        <w:t>’s</w:t>
      </w:r>
      <w:r w:rsidRPr="00BC371C">
        <w:rPr>
          <w:rFonts w:ascii="Arial" w:hAnsi="Arial" w:cs="Arial"/>
        </w:rPr>
        <w:t xml:space="preserve"> awareness and understand</w:t>
      </w:r>
      <w:r w:rsidR="00E07B03" w:rsidRPr="00BC371C">
        <w:rPr>
          <w:rFonts w:ascii="Arial" w:hAnsi="Arial" w:cs="Arial"/>
        </w:rPr>
        <w:t xml:space="preserve">ing, equipping </w:t>
      </w:r>
      <w:r w:rsidR="00954A56" w:rsidRPr="00BC371C">
        <w:rPr>
          <w:rFonts w:ascii="Arial" w:hAnsi="Arial" w:cs="Arial"/>
        </w:rPr>
        <w:t>the</w:t>
      </w:r>
      <w:r w:rsidR="00FD657B" w:rsidRPr="00BC371C">
        <w:rPr>
          <w:rFonts w:ascii="Arial" w:hAnsi="Arial" w:cs="Arial"/>
        </w:rPr>
        <w:t xml:space="preserve">m </w:t>
      </w:r>
      <w:r w:rsidR="00E07B03" w:rsidRPr="00BC371C">
        <w:rPr>
          <w:rFonts w:ascii="Arial" w:hAnsi="Arial" w:cs="Arial"/>
        </w:rPr>
        <w:t>to</w:t>
      </w:r>
      <w:r w:rsidRPr="00BC371C">
        <w:rPr>
          <w:rFonts w:ascii="Arial" w:hAnsi="Arial" w:cs="Arial"/>
        </w:rPr>
        <w:t xml:space="preserve"> </w:t>
      </w:r>
      <w:r w:rsidR="00E07B03" w:rsidRPr="00BC371C">
        <w:rPr>
          <w:rFonts w:ascii="Arial" w:hAnsi="Arial" w:cs="Arial"/>
        </w:rPr>
        <w:t xml:space="preserve">further </w:t>
      </w:r>
      <w:r w:rsidRPr="00BC371C">
        <w:rPr>
          <w:rFonts w:ascii="Arial" w:hAnsi="Arial" w:cs="Arial"/>
        </w:rPr>
        <w:t>develo</w:t>
      </w:r>
      <w:r w:rsidR="00E07B03" w:rsidRPr="00BC371C">
        <w:rPr>
          <w:rFonts w:ascii="Arial" w:hAnsi="Arial" w:cs="Arial"/>
        </w:rPr>
        <w:t>p</w:t>
      </w:r>
      <w:r w:rsidRPr="00BC371C">
        <w:rPr>
          <w:rFonts w:ascii="Arial" w:hAnsi="Arial" w:cs="Arial"/>
        </w:rPr>
        <w:t xml:space="preserve"> skills to recognise negative/harmful relationships and how to respond appropriately to deal with such events. We adopt an “open-door” policy for all </w:t>
      </w:r>
      <w:r w:rsidR="00FD657B" w:rsidRPr="00BC371C">
        <w:rPr>
          <w:rFonts w:ascii="Arial" w:hAnsi="Arial" w:cs="Arial"/>
        </w:rPr>
        <w:t>children</w:t>
      </w:r>
      <w:r w:rsidR="000C6B1B" w:rsidRPr="00BC371C">
        <w:rPr>
          <w:rFonts w:ascii="Arial" w:hAnsi="Arial" w:cs="Arial"/>
        </w:rPr>
        <w:t xml:space="preserve">, </w:t>
      </w:r>
      <w:r w:rsidR="00FD657B" w:rsidRPr="00BC371C">
        <w:rPr>
          <w:rFonts w:ascii="Arial" w:hAnsi="Arial" w:cs="Arial"/>
        </w:rPr>
        <w:t xml:space="preserve">creating a safe space for </w:t>
      </w:r>
      <w:r w:rsidR="00C600A1">
        <w:rPr>
          <w:rFonts w:ascii="Arial" w:hAnsi="Arial" w:cs="Arial"/>
        </w:rPr>
        <w:t>children</w:t>
      </w:r>
      <w:r w:rsidR="00FD657B" w:rsidRPr="00BC371C">
        <w:rPr>
          <w:rFonts w:ascii="Arial" w:hAnsi="Arial" w:cs="Arial"/>
        </w:rPr>
        <w:t xml:space="preserve"> to </w:t>
      </w:r>
      <w:r w:rsidRPr="00BC371C">
        <w:rPr>
          <w:rFonts w:ascii="Arial" w:hAnsi="Arial" w:cs="Arial"/>
        </w:rPr>
        <w:t xml:space="preserve">share their emotions and feelings to enable </w:t>
      </w:r>
      <w:r w:rsidR="00954A56" w:rsidRPr="00BC371C">
        <w:rPr>
          <w:rFonts w:ascii="Arial" w:hAnsi="Arial" w:cs="Arial"/>
        </w:rPr>
        <w:t xml:space="preserve">the </w:t>
      </w:r>
      <w:r w:rsidR="00954A56" w:rsidRPr="008F53DA">
        <w:rPr>
          <w:rFonts w:ascii="Arial" w:hAnsi="Arial" w:cs="Arial"/>
        </w:rPr>
        <w:t>team/keyworker</w:t>
      </w:r>
      <w:r w:rsidR="00954A56" w:rsidRPr="00BC371C">
        <w:rPr>
          <w:rFonts w:ascii="Arial" w:hAnsi="Arial" w:cs="Arial"/>
        </w:rPr>
        <w:t xml:space="preserve"> to identify</w:t>
      </w:r>
      <w:r w:rsidRPr="00BC371C">
        <w:rPr>
          <w:rFonts w:ascii="Arial" w:hAnsi="Arial" w:cs="Arial"/>
        </w:rPr>
        <w:t xml:space="preserve"> any issues and reduce the onset of bullying or confrontation in the home or out in the community.</w:t>
      </w:r>
    </w:p>
    <w:p w14:paraId="6B526912" w14:textId="77777777" w:rsidR="00AF31F8" w:rsidRPr="00BC371C" w:rsidRDefault="00AF31F8" w:rsidP="00AF31F8">
      <w:pPr>
        <w:spacing w:line="259" w:lineRule="auto"/>
        <w:jc w:val="both"/>
        <w:rPr>
          <w:rFonts w:ascii="Arial" w:hAnsi="Arial" w:cs="Arial"/>
        </w:rPr>
      </w:pPr>
    </w:p>
    <w:p w14:paraId="5395D3EB" w14:textId="77777777" w:rsidR="00AF31F8" w:rsidRPr="00BC371C" w:rsidRDefault="00AF31F8" w:rsidP="00AF31F8">
      <w:pPr>
        <w:pStyle w:val="Heading2"/>
        <w:spacing w:before="0" w:line="259" w:lineRule="auto"/>
        <w:rPr>
          <w:rFonts w:ascii="Calibri" w:eastAsia="MS Gothic" w:hAnsi="Calibri" w:cs="Times New Roman"/>
          <w:sz w:val="34"/>
          <w:szCs w:val="34"/>
        </w:rPr>
      </w:pPr>
      <w:r w:rsidRPr="00BC371C">
        <w:rPr>
          <w:rFonts w:ascii="Arial" w:hAnsi="Arial" w:cs="Arial"/>
          <w:sz w:val="24"/>
          <w:szCs w:val="24"/>
        </w:rPr>
        <w:t>Modelling Positive Behaviour</w:t>
      </w:r>
    </w:p>
    <w:p w14:paraId="35EFCC4B" w14:textId="2B652937" w:rsidR="00AF31F8" w:rsidRPr="00BC371C" w:rsidRDefault="00AF31F8" w:rsidP="00AF31F8">
      <w:pPr>
        <w:spacing w:line="259" w:lineRule="auto"/>
        <w:jc w:val="both"/>
        <w:rPr>
          <w:rFonts w:ascii="Arial" w:hAnsi="Arial" w:cs="Arial"/>
        </w:rPr>
      </w:pPr>
      <w:r w:rsidRPr="00BC371C">
        <w:rPr>
          <w:rFonts w:ascii="Arial" w:hAnsi="Arial" w:cs="Arial"/>
        </w:rPr>
        <w:t xml:space="preserve">All staff are expected to </w:t>
      </w:r>
      <w:r w:rsidR="00745379" w:rsidRPr="00BC371C">
        <w:rPr>
          <w:rFonts w:ascii="Arial" w:hAnsi="Arial" w:cs="Arial"/>
        </w:rPr>
        <w:t xml:space="preserve">be role </w:t>
      </w:r>
      <w:r w:rsidRPr="00BC371C">
        <w:rPr>
          <w:rFonts w:ascii="Arial" w:hAnsi="Arial" w:cs="Arial"/>
        </w:rPr>
        <w:t>model</w:t>
      </w:r>
      <w:r w:rsidR="00745379" w:rsidRPr="00BC371C">
        <w:rPr>
          <w:rFonts w:ascii="Arial" w:hAnsi="Arial" w:cs="Arial"/>
        </w:rPr>
        <w:t xml:space="preserve">s to the </w:t>
      </w:r>
      <w:r w:rsidR="009D266B" w:rsidRPr="00BC371C">
        <w:rPr>
          <w:rFonts w:ascii="Arial" w:hAnsi="Arial" w:cs="Arial"/>
        </w:rPr>
        <w:t>children</w:t>
      </w:r>
      <w:r w:rsidR="00745379" w:rsidRPr="00BC371C">
        <w:rPr>
          <w:rFonts w:ascii="Arial" w:hAnsi="Arial" w:cs="Arial"/>
        </w:rPr>
        <w:t>, being consistent in their</w:t>
      </w:r>
      <w:r w:rsidRPr="00BC371C">
        <w:rPr>
          <w:rFonts w:ascii="Arial" w:hAnsi="Arial" w:cs="Arial"/>
        </w:rPr>
        <w:t xml:space="preserve"> behaviour to give </w:t>
      </w:r>
      <w:r w:rsidR="00C600A1">
        <w:rPr>
          <w:rFonts w:ascii="Arial" w:hAnsi="Arial" w:cs="Arial"/>
        </w:rPr>
        <w:t>children</w:t>
      </w:r>
      <w:r w:rsidRPr="00BC371C">
        <w:rPr>
          <w:rFonts w:ascii="Arial" w:hAnsi="Arial" w:cs="Arial"/>
        </w:rPr>
        <w:t xml:space="preserve"> examples of how to respond positively. This is to reinforce their interpretation of what positive behaviour looks like and encourage a positive rapport to be built between each other. </w:t>
      </w:r>
    </w:p>
    <w:p w14:paraId="331E1041" w14:textId="77777777" w:rsidR="00114EAA" w:rsidRPr="00BC371C" w:rsidRDefault="00114EAA" w:rsidP="00AF31F8">
      <w:pPr>
        <w:spacing w:line="259" w:lineRule="auto"/>
        <w:jc w:val="both"/>
        <w:rPr>
          <w:rFonts w:ascii="Arial" w:hAnsi="Arial" w:cs="Arial"/>
        </w:rPr>
      </w:pPr>
    </w:p>
    <w:p w14:paraId="1A0CE7F9" w14:textId="05A1FBEF" w:rsidR="00AF31F8" w:rsidRPr="00BC371C" w:rsidRDefault="009D266B" w:rsidP="00AF31F8">
      <w:pPr>
        <w:spacing w:line="259" w:lineRule="auto"/>
        <w:jc w:val="both"/>
        <w:rPr>
          <w:rFonts w:ascii="Arial" w:hAnsi="Arial" w:cs="Arial"/>
        </w:rPr>
      </w:pPr>
      <w:r w:rsidRPr="00BC371C">
        <w:rPr>
          <w:rFonts w:ascii="Arial" w:hAnsi="Arial" w:cs="Arial"/>
        </w:rPr>
        <w:lastRenderedPageBreak/>
        <w:t xml:space="preserve">We strive to provide a quality service built on respect, trust and honesty and believe in offering equal opportunities to all.  We believe in the importance of respecting and support each </w:t>
      </w:r>
      <w:r w:rsidR="00C600A1">
        <w:rPr>
          <w:rFonts w:ascii="Arial" w:hAnsi="Arial" w:cs="Arial"/>
        </w:rPr>
        <w:t>child</w:t>
      </w:r>
      <w:r w:rsidRPr="00BC371C">
        <w:rPr>
          <w:rFonts w:ascii="Arial" w:hAnsi="Arial" w:cs="Arial"/>
        </w:rPr>
        <w:t xml:space="preserve">’s cultural, spiritual beliefs and gender preference.  Staff actively encourage and facilitate visits to places of worship to fulfil each </w:t>
      </w:r>
      <w:r w:rsidR="00C600A1">
        <w:rPr>
          <w:rFonts w:ascii="Arial" w:hAnsi="Arial" w:cs="Arial"/>
        </w:rPr>
        <w:t>child</w:t>
      </w:r>
      <w:r w:rsidRPr="00BC371C">
        <w:rPr>
          <w:rFonts w:ascii="Arial" w:hAnsi="Arial" w:cs="Arial"/>
        </w:rPr>
        <w:t>’s spiritual beliefs.</w:t>
      </w:r>
    </w:p>
    <w:p w14:paraId="32A89C26" w14:textId="77777777" w:rsidR="009D266B" w:rsidRPr="00BC371C" w:rsidRDefault="009D266B" w:rsidP="00AF31F8">
      <w:pPr>
        <w:spacing w:line="259" w:lineRule="auto"/>
        <w:jc w:val="both"/>
        <w:rPr>
          <w:rFonts w:ascii="Arial" w:hAnsi="Arial" w:cs="Arial"/>
        </w:rPr>
      </w:pPr>
    </w:p>
    <w:p w14:paraId="53B14D8A" w14:textId="62D69FD0" w:rsidR="009D266B" w:rsidRPr="00BC371C" w:rsidRDefault="00F75A41" w:rsidP="00AF31F8">
      <w:pPr>
        <w:spacing w:line="259" w:lineRule="auto"/>
        <w:jc w:val="both"/>
        <w:rPr>
          <w:rFonts w:ascii="Arial" w:hAnsi="Arial" w:cs="Arial"/>
        </w:rPr>
      </w:pPr>
      <w:r>
        <w:rPr>
          <w:rFonts w:ascii="Arial" w:hAnsi="Arial" w:cs="Arial"/>
        </w:rPr>
        <w:t>Silver Line Homes</w:t>
      </w:r>
      <w:r w:rsidR="009D266B" w:rsidRPr="00BC371C">
        <w:rPr>
          <w:rFonts w:ascii="Arial" w:hAnsi="Arial" w:cs="Arial"/>
        </w:rPr>
        <w:t xml:space="preserve"> focuses on positive outcomes for all </w:t>
      </w:r>
      <w:r w:rsidR="00C600A1">
        <w:rPr>
          <w:rFonts w:ascii="Arial" w:hAnsi="Arial" w:cs="Arial"/>
        </w:rPr>
        <w:t>children</w:t>
      </w:r>
      <w:r w:rsidR="009D266B" w:rsidRPr="00BC371C">
        <w:rPr>
          <w:rFonts w:ascii="Arial" w:hAnsi="Arial" w:cs="Arial"/>
        </w:rPr>
        <w:t xml:space="preserve">, although we are clear that progress and achievement is very individual and therefore all support offered is tailored to the unique needs of each </w:t>
      </w:r>
      <w:r w:rsidR="00C600A1">
        <w:rPr>
          <w:rFonts w:ascii="Arial" w:hAnsi="Arial" w:cs="Arial"/>
        </w:rPr>
        <w:t>child</w:t>
      </w:r>
      <w:r w:rsidR="009D266B" w:rsidRPr="00BC371C">
        <w:rPr>
          <w:rFonts w:ascii="Arial" w:hAnsi="Arial" w:cs="Arial"/>
        </w:rPr>
        <w:t xml:space="preserve">.  </w:t>
      </w:r>
    </w:p>
    <w:p w14:paraId="7BA00E97" w14:textId="77777777" w:rsidR="009D266B" w:rsidRPr="00BC371C" w:rsidRDefault="009D266B" w:rsidP="00AF31F8">
      <w:pPr>
        <w:spacing w:line="259" w:lineRule="auto"/>
        <w:jc w:val="both"/>
        <w:rPr>
          <w:rFonts w:ascii="Arial" w:hAnsi="Arial" w:cs="Arial"/>
        </w:rPr>
      </w:pPr>
    </w:p>
    <w:p w14:paraId="6AEAEE98" w14:textId="21CCE92F" w:rsidR="009D266B" w:rsidRPr="00BC371C" w:rsidRDefault="009D266B" w:rsidP="00AF31F8">
      <w:pPr>
        <w:spacing w:line="259" w:lineRule="auto"/>
        <w:jc w:val="both"/>
        <w:rPr>
          <w:rFonts w:ascii="Arial" w:hAnsi="Arial" w:cs="Arial"/>
        </w:rPr>
      </w:pPr>
      <w:r w:rsidRPr="00BC371C">
        <w:rPr>
          <w:rFonts w:ascii="Arial" w:hAnsi="Arial" w:cs="Arial"/>
        </w:rPr>
        <w:t xml:space="preserve">We continually review the needs for each </w:t>
      </w:r>
      <w:r w:rsidR="00C600A1">
        <w:rPr>
          <w:rFonts w:ascii="Arial" w:hAnsi="Arial" w:cs="Arial"/>
        </w:rPr>
        <w:t>child</w:t>
      </w:r>
      <w:r w:rsidRPr="00BC371C">
        <w:rPr>
          <w:rFonts w:ascii="Arial" w:hAnsi="Arial" w:cs="Arial"/>
        </w:rPr>
        <w:t xml:space="preserve">, with multi-disciplinary meetings and effective inter-agency working </w:t>
      </w:r>
      <w:r w:rsidR="00AF6DAC" w:rsidRPr="00BC371C">
        <w:rPr>
          <w:rFonts w:ascii="Arial" w:hAnsi="Arial" w:cs="Arial"/>
        </w:rPr>
        <w:t xml:space="preserve">will ensure that all professionals involved with the </w:t>
      </w:r>
      <w:r w:rsidR="00C600A1">
        <w:rPr>
          <w:rFonts w:ascii="Arial" w:hAnsi="Arial" w:cs="Arial"/>
        </w:rPr>
        <w:t>child</w:t>
      </w:r>
      <w:r w:rsidR="00AF6DAC" w:rsidRPr="00BC371C">
        <w:rPr>
          <w:rFonts w:ascii="Arial" w:hAnsi="Arial" w:cs="Arial"/>
        </w:rPr>
        <w:t xml:space="preserve"> can determine the best care and placement plan.</w:t>
      </w:r>
    </w:p>
    <w:p w14:paraId="21719DAA" w14:textId="77777777" w:rsidR="00AF6DAC" w:rsidRPr="00BC371C" w:rsidRDefault="00AF6DAC" w:rsidP="00AF31F8">
      <w:pPr>
        <w:spacing w:line="259" w:lineRule="auto"/>
        <w:jc w:val="both"/>
        <w:rPr>
          <w:rFonts w:ascii="Arial" w:hAnsi="Arial" w:cs="Arial"/>
        </w:rPr>
      </w:pPr>
    </w:p>
    <w:p w14:paraId="5428947F" w14:textId="35C5DAAA" w:rsidR="00F95FCB" w:rsidRPr="00BC371C" w:rsidRDefault="00F75A41" w:rsidP="00D32942">
      <w:pPr>
        <w:spacing w:line="259" w:lineRule="auto"/>
        <w:jc w:val="both"/>
        <w:rPr>
          <w:rFonts w:ascii="Arial" w:hAnsi="Arial" w:cs="Arial"/>
        </w:rPr>
      </w:pPr>
      <w:r>
        <w:rPr>
          <w:rFonts w:ascii="Arial" w:hAnsi="Arial" w:cs="Arial"/>
        </w:rPr>
        <w:t>Silver Line Homes</w:t>
      </w:r>
      <w:r w:rsidR="00AF6DAC" w:rsidRPr="00BC371C">
        <w:rPr>
          <w:rFonts w:ascii="Arial" w:hAnsi="Arial" w:cs="Arial"/>
        </w:rPr>
        <w:t xml:space="preserve"> aims to provide an environment for children to thrive and fulfil their potential.  We have developed our own framework to </w:t>
      </w:r>
      <w:r w:rsidR="00723C33" w:rsidRPr="00BC371C">
        <w:rPr>
          <w:rFonts w:ascii="Arial" w:hAnsi="Arial" w:cs="Arial"/>
        </w:rPr>
        <w:t xml:space="preserve">support this.  This framework encompasses our core values and is embedded throughout our practice and embrace a culture of equipping, empowering and educating all our </w:t>
      </w:r>
      <w:r w:rsidR="00C600A1">
        <w:rPr>
          <w:rFonts w:ascii="Arial" w:hAnsi="Arial" w:cs="Arial"/>
        </w:rPr>
        <w:t>children</w:t>
      </w:r>
      <w:r w:rsidR="00723C33" w:rsidRPr="00BC371C">
        <w:rPr>
          <w:rFonts w:ascii="Arial" w:hAnsi="Arial" w:cs="Arial"/>
        </w:rPr>
        <w:t xml:space="preserve"> with the skills they will need to have a happy and successful future.  We educate all </w:t>
      </w:r>
      <w:r w:rsidR="00C600A1">
        <w:rPr>
          <w:rFonts w:ascii="Arial" w:hAnsi="Arial" w:cs="Arial"/>
        </w:rPr>
        <w:t>children</w:t>
      </w:r>
      <w:r w:rsidR="00723C33" w:rsidRPr="00BC371C">
        <w:rPr>
          <w:rFonts w:ascii="Arial" w:hAnsi="Arial" w:cs="Arial"/>
        </w:rPr>
        <w:t xml:space="preserve"> with the strategies that work best for them to be emotionally resilient enough to cope with life’s unexpected difficulties.</w:t>
      </w:r>
    </w:p>
    <w:p w14:paraId="48BEC7C3" w14:textId="5A026DA3" w:rsidR="00D32942" w:rsidRPr="00BC371C" w:rsidRDefault="00D32942" w:rsidP="00D32942">
      <w:pPr>
        <w:spacing w:line="259" w:lineRule="auto"/>
        <w:jc w:val="both"/>
        <w:rPr>
          <w:rFonts w:ascii="Arial" w:hAnsi="Arial" w:cs="Arial"/>
        </w:rPr>
      </w:pPr>
    </w:p>
    <w:p w14:paraId="5D2BBB3F" w14:textId="77777777" w:rsidR="00AF31F8" w:rsidRPr="00BC371C" w:rsidRDefault="00AF31F8" w:rsidP="00385D60">
      <w:pPr>
        <w:rPr>
          <w:rFonts w:ascii="Arial" w:hAnsi="Arial" w:cs="Arial"/>
          <w:b/>
        </w:rPr>
      </w:pPr>
    </w:p>
    <w:p w14:paraId="56110FA4" w14:textId="77777777" w:rsidR="00454B9E" w:rsidRPr="00BC371C" w:rsidRDefault="00454B9E" w:rsidP="00454B9E">
      <w:pPr>
        <w:rPr>
          <w:rFonts w:ascii="Arial" w:hAnsi="Arial" w:cs="Arial"/>
          <w:b/>
        </w:rPr>
      </w:pPr>
      <w:r w:rsidRPr="00BC371C">
        <w:rPr>
          <w:rFonts w:ascii="Arial" w:hAnsi="Arial" w:cs="Arial"/>
          <w:b/>
        </w:rPr>
        <w:t>DESCRIPTION OF THE ACCOMMODATION</w:t>
      </w:r>
    </w:p>
    <w:p w14:paraId="6791E1C4" w14:textId="77777777" w:rsidR="00454B9E" w:rsidRPr="00BC371C" w:rsidRDefault="00454B9E" w:rsidP="00454B9E">
      <w:pPr>
        <w:rPr>
          <w:rFonts w:ascii="Arial" w:hAnsi="Arial" w:cs="Arial"/>
          <w:b/>
        </w:rPr>
      </w:pPr>
    </w:p>
    <w:p w14:paraId="6A574007" w14:textId="6F6D5A86" w:rsidR="00584CC6" w:rsidRPr="00BC371C" w:rsidRDefault="00F75A41" w:rsidP="00454B9E">
      <w:pPr>
        <w:jc w:val="both"/>
        <w:rPr>
          <w:rFonts w:ascii="Arial" w:hAnsi="Arial" w:cs="Arial"/>
          <w:color w:val="000000" w:themeColor="text1"/>
        </w:rPr>
      </w:pPr>
      <w:r w:rsidRPr="00F75A41">
        <w:rPr>
          <w:rFonts w:ascii="Arial" w:hAnsi="Arial" w:cs="Arial"/>
          <w:b/>
          <w:bCs/>
          <w:i/>
          <w:iCs/>
          <w:color w:val="000000" w:themeColor="text1"/>
        </w:rPr>
        <w:t>The Haydn</w:t>
      </w:r>
      <w:r>
        <w:rPr>
          <w:rFonts w:ascii="Arial" w:hAnsi="Arial" w:cs="Arial"/>
          <w:color w:val="000000" w:themeColor="text1"/>
        </w:rPr>
        <w:t xml:space="preserve"> </w:t>
      </w:r>
      <w:r w:rsidR="00584CC6" w:rsidRPr="00BC371C">
        <w:rPr>
          <w:rFonts w:ascii="Arial" w:hAnsi="Arial" w:cs="Arial"/>
          <w:color w:val="000000" w:themeColor="text1"/>
        </w:rPr>
        <w:t xml:space="preserve">is able to up to four </w:t>
      </w:r>
      <w:r w:rsidR="00C600A1">
        <w:rPr>
          <w:rFonts w:ascii="Arial" w:hAnsi="Arial" w:cs="Arial"/>
          <w:color w:val="000000" w:themeColor="text1"/>
        </w:rPr>
        <w:t>children</w:t>
      </w:r>
      <w:r w:rsidR="00584CC6" w:rsidRPr="00BC371C">
        <w:rPr>
          <w:rFonts w:ascii="Arial" w:hAnsi="Arial" w:cs="Arial"/>
          <w:color w:val="000000" w:themeColor="text1"/>
        </w:rPr>
        <w:t xml:space="preserve"> aged between 11-18 years old, residential accommodation for 52 weeks a year.  The building has been designed to meet care standard requirements but remain homely and comfortable.  The accommodation meets all health and safety regulatory requirements and offers a variety of communal and private spaces for </w:t>
      </w:r>
      <w:r w:rsidR="00C600A1">
        <w:rPr>
          <w:rFonts w:ascii="Arial" w:hAnsi="Arial" w:cs="Arial"/>
          <w:color w:val="000000" w:themeColor="text1"/>
        </w:rPr>
        <w:t>children</w:t>
      </w:r>
      <w:r w:rsidR="00584CC6" w:rsidRPr="00BC371C">
        <w:rPr>
          <w:rFonts w:ascii="Arial" w:hAnsi="Arial" w:cs="Arial"/>
          <w:color w:val="000000" w:themeColor="text1"/>
        </w:rPr>
        <w:t xml:space="preserve"> to be supported with social, emotional and educational needs.</w:t>
      </w:r>
    </w:p>
    <w:p w14:paraId="0D579600" w14:textId="77777777" w:rsidR="00584CC6" w:rsidRPr="00BC371C" w:rsidRDefault="00584CC6" w:rsidP="00454B9E">
      <w:pPr>
        <w:jc w:val="both"/>
        <w:rPr>
          <w:rFonts w:ascii="Arial" w:hAnsi="Arial" w:cs="Arial"/>
          <w:color w:val="000000" w:themeColor="text1"/>
        </w:rPr>
      </w:pPr>
    </w:p>
    <w:p w14:paraId="5EEDA5B3" w14:textId="2E14354C" w:rsidR="00584CC6" w:rsidRPr="00BC371C" w:rsidRDefault="00F75A41" w:rsidP="00454B9E">
      <w:pPr>
        <w:jc w:val="both"/>
        <w:rPr>
          <w:rFonts w:ascii="Arial" w:hAnsi="Arial" w:cs="Arial"/>
          <w:color w:val="000000" w:themeColor="text1"/>
        </w:rPr>
      </w:pPr>
      <w:r w:rsidRPr="00F75A41">
        <w:rPr>
          <w:rFonts w:ascii="Arial" w:hAnsi="Arial" w:cs="Arial"/>
          <w:b/>
          <w:bCs/>
          <w:i/>
          <w:iCs/>
          <w:color w:val="000000" w:themeColor="text1"/>
        </w:rPr>
        <w:t>The Haydn</w:t>
      </w:r>
      <w:r w:rsidRPr="00BC371C">
        <w:rPr>
          <w:rFonts w:ascii="Arial" w:hAnsi="Arial" w:cs="Arial"/>
          <w:color w:val="000000" w:themeColor="text1"/>
        </w:rPr>
        <w:t xml:space="preserve"> </w:t>
      </w:r>
      <w:r w:rsidR="00584CC6" w:rsidRPr="00BC371C">
        <w:rPr>
          <w:rFonts w:ascii="Arial" w:hAnsi="Arial" w:cs="Arial"/>
          <w:color w:val="000000" w:themeColor="text1"/>
        </w:rPr>
        <w:t>is a spacious semi-detached property, set slightly back off a residential road.  The property is a regular house and does not stand out from the other homes in the area</w:t>
      </w:r>
      <w:r w:rsidR="007D08FF" w:rsidRPr="00BC371C">
        <w:rPr>
          <w:rFonts w:ascii="Arial" w:hAnsi="Arial" w:cs="Arial"/>
          <w:color w:val="000000" w:themeColor="text1"/>
        </w:rPr>
        <w:t xml:space="preserve">, this is important as this allows the </w:t>
      </w:r>
      <w:r w:rsidR="00C600A1">
        <w:rPr>
          <w:rFonts w:ascii="Arial" w:hAnsi="Arial" w:cs="Arial"/>
          <w:color w:val="000000" w:themeColor="text1"/>
        </w:rPr>
        <w:t>children</w:t>
      </w:r>
      <w:r w:rsidR="007D08FF" w:rsidRPr="00BC371C">
        <w:rPr>
          <w:rFonts w:ascii="Arial" w:hAnsi="Arial" w:cs="Arial"/>
          <w:color w:val="000000" w:themeColor="text1"/>
        </w:rPr>
        <w:t xml:space="preserve"> to feel a part of the local community and reduces the risk of becoming institutionalised.  As the homes does not appear different from the outside world, the </w:t>
      </w:r>
      <w:r w:rsidR="00C600A1">
        <w:rPr>
          <w:rFonts w:ascii="Arial" w:hAnsi="Arial" w:cs="Arial"/>
          <w:color w:val="000000" w:themeColor="text1"/>
        </w:rPr>
        <w:t>children</w:t>
      </w:r>
      <w:r w:rsidR="007D08FF" w:rsidRPr="00BC371C">
        <w:rPr>
          <w:rFonts w:ascii="Arial" w:hAnsi="Arial" w:cs="Arial"/>
          <w:color w:val="000000" w:themeColor="text1"/>
        </w:rPr>
        <w:t xml:space="preserve"> are often better able to adapt and settle in.  </w:t>
      </w:r>
    </w:p>
    <w:p w14:paraId="502F04C1" w14:textId="77777777" w:rsidR="007D08FF" w:rsidRPr="00BC371C" w:rsidRDefault="007D08FF" w:rsidP="00454B9E">
      <w:pPr>
        <w:jc w:val="both"/>
        <w:rPr>
          <w:rFonts w:ascii="Arial" w:hAnsi="Arial" w:cs="Arial"/>
          <w:color w:val="000000" w:themeColor="text1"/>
        </w:rPr>
      </w:pPr>
    </w:p>
    <w:p w14:paraId="3D1E396A" w14:textId="6531596D" w:rsidR="007D08FF" w:rsidRPr="00BC371C" w:rsidRDefault="007D08FF" w:rsidP="00454B9E">
      <w:pPr>
        <w:jc w:val="both"/>
        <w:rPr>
          <w:rFonts w:ascii="Arial" w:hAnsi="Arial" w:cs="Arial"/>
          <w:color w:val="000000" w:themeColor="text1"/>
        </w:rPr>
      </w:pPr>
      <w:r w:rsidRPr="00BC371C">
        <w:rPr>
          <w:rFonts w:ascii="Arial" w:hAnsi="Arial" w:cs="Arial"/>
          <w:color w:val="000000" w:themeColor="text1"/>
        </w:rPr>
        <w:t xml:space="preserve">The house has a fully fitted kitchen, open plan dining room and lounge areas.  There is a downstairs toilet and shower rooms for staff use, with an office space at the front of the home.  All </w:t>
      </w:r>
      <w:r w:rsidR="00C600A1">
        <w:rPr>
          <w:rFonts w:ascii="Arial" w:hAnsi="Arial" w:cs="Arial"/>
          <w:color w:val="000000" w:themeColor="text1"/>
        </w:rPr>
        <w:t>children</w:t>
      </w:r>
      <w:r w:rsidRPr="00BC371C">
        <w:rPr>
          <w:rFonts w:ascii="Arial" w:hAnsi="Arial" w:cs="Arial"/>
          <w:color w:val="000000" w:themeColor="text1"/>
        </w:rPr>
        <w:t xml:space="preserve"> have their own bedroom located on the first floor and at no point will a </w:t>
      </w:r>
      <w:r w:rsidR="00C600A1">
        <w:rPr>
          <w:rFonts w:ascii="Arial" w:hAnsi="Arial" w:cs="Arial"/>
          <w:color w:val="000000" w:themeColor="text1"/>
        </w:rPr>
        <w:t>child</w:t>
      </w:r>
      <w:r w:rsidRPr="00BC371C">
        <w:rPr>
          <w:rFonts w:ascii="Arial" w:hAnsi="Arial" w:cs="Arial"/>
          <w:color w:val="000000" w:themeColor="text1"/>
        </w:rPr>
        <w:t xml:space="preserve"> share a bedroom.  </w:t>
      </w:r>
      <w:r w:rsidR="00C600A1">
        <w:rPr>
          <w:rFonts w:ascii="Arial" w:hAnsi="Arial" w:cs="Arial"/>
          <w:color w:val="000000" w:themeColor="text1"/>
        </w:rPr>
        <w:t>Children</w:t>
      </w:r>
      <w:r w:rsidRPr="00BC371C">
        <w:rPr>
          <w:rFonts w:ascii="Arial" w:hAnsi="Arial" w:cs="Arial"/>
          <w:color w:val="000000" w:themeColor="text1"/>
        </w:rPr>
        <w:t xml:space="preserve"> have the sole use of a shower and bathroom and toilet also on the first floor.  All </w:t>
      </w:r>
      <w:r w:rsidR="00562C62" w:rsidRPr="00BC371C">
        <w:rPr>
          <w:rFonts w:ascii="Arial" w:hAnsi="Arial" w:cs="Arial"/>
          <w:color w:val="000000" w:themeColor="text1"/>
        </w:rPr>
        <w:t xml:space="preserve">bathrooms and toilets have locks to promote the </w:t>
      </w:r>
      <w:r w:rsidR="00C600A1">
        <w:rPr>
          <w:rFonts w:ascii="Arial" w:hAnsi="Arial" w:cs="Arial"/>
          <w:color w:val="000000" w:themeColor="text1"/>
        </w:rPr>
        <w:t>child</w:t>
      </w:r>
      <w:r w:rsidR="00562C62" w:rsidRPr="00BC371C">
        <w:rPr>
          <w:rFonts w:ascii="Arial" w:hAnsi="Arial" w:cs="Arial"/>
          <w:color w:val="000000" w:themeColor="text1"/>
        </w:rPr>
        <w:t>’s safety at these intimate times.</w:t>
      </w:r>
    </w:p>
    <w:p w14:paraId="64B7259A" w14:textId="77777777" w:rsidR="00562C62" w:rsidRPr="00BC371C" w:rsidRDefault="00562C62" w:rsidP="00454B9E">
      <w:pPr>
        <w:jc w:val="both"/>
        <w:rPr>
          <w:rFonts w:ascii="Arial" w:hAnsi="Arial" w:cs="Arial"/>
          <w:color w:val="000000" w:themeColor="text1"/>
        </w:rPr>
      </w:pPr>
    </w:p>
    <w:p w14:paraId="2AE5D18E" w14:textId="16F50675" w:rsidR="00454B9E" w:rsidRPr="00BC371C" w:rsidRDefault="00C600A1" w:rsidP="00454B9E">
      <w:pPr>
        <w:jc w:val="both"/>
        <w:rPr>
          <w:rFonts w:ascii="Arial" w:hAnsi="Arial" w:cs="Arial"/>
          <w:color w:val="000000" w:themeColor="text1"/>
        </w:rPr>
      </w:pPr>
      <w:r>
        <w:rPr>
          <w:rFonts w:ascii="Arial" w:hAnsi="Arial" w:cs="Arial"/>
          <w:color w:val="000000" w:themeColor="text1"/>
        </w:rPr>
        <w:t>Children</w:t>
      </w:r>
      <w:r w:rsidR="00562C62" w:rsidRPr="00BC371C">
        <w:rPr>
          <w:rFonts w:ascii="Arial" w:hAnsi="Arial" w:cs="Arial"/>
          <w:color w:val="000000" w:themeColor="text1"/>
        </w:rPr>
        <w:t xml:space="preserve"> will be afforded the opportunity to contribute to aspects of the home’s day to day management, this will include decoration and furnishings, improvements to the house or service and any future development that they may ask for.  All </w:t>
      </w:r>
      <w:r>
        <w:rPr>
          <w:rFonts w:ascii="Arial" w:hAnsi="Arial" w:cs="Arial"/>
          <w:color w:val="000000" w:themeColor="text1"/>
        </w:rPr>
        <w:t>children</w:t>
      </w:r>
      <w:r w:rsidR="00562C62" w:rsidRPr="00BC371C">
        <w:rPr>
          <w:rFonts w:ascii="Arial" w:hAnsi="Arial" w:cs="Arial"/>
          <w:color w:val="000000" w:themeColor="text1"/>
        </w:rPr>
        <w:t xml:space="preserve"> are involved in the decoration and furnishings of their own bedrooms. </w:t>
      </w:r>
      <w:r w:rsidR="00454B9E" w:rsidRPr="00BC371C">
        <w:rPr>
          <w:rFonts w:ascii="Arial" w:hAnsi="Arial" w:cs="Arial"/>
        </w:rPr>
        <w:t xml:space="preserve">There is a </w:t>
      </w:r>
      <w:r w:rsidR="00562C62" w:rsidRPr="00BC371C">
        <w:rPr>
          <w:rFonts w:ascii="Arial" w:hAnsi="Arial" w:cs="Arial"/>
        </w:rPr>
        <w:t xml:space="preserve">large </w:t>
      </w:r>
      <w:r w:rsidR="00454B9E" w:rsidRPr="00BC371C">
        <w:rPr>
          <w:rFonts w:ascii="Arial" w:hAnsi="Arial" w:cs="Arial"/>
        </w:rPr>
        <w:t xml:space="preserve">size garden where residents can interact, and group sessions and activities can take place such as </w:t>
      </w:r>
      <w:r w:rsidR="00454B9E" w:rsidRPr="00BC371C">
        <w:rPr>
          <w:rFonts w:ascii="Arial" w:hAnsi="Arial" w:cs="Arial"/>
        </w:rPr>
        <w:lastRenderedPageBreak/>
        <w:t>gardening, home workouts, BBQs plus more</w:t>
      </w:r>
      <w:r w:rsidR="00562C62" w:rsidRPr="00BC371C">
        <w:rPr>
          <w:rFonts w:ascii="Arial" w:hAnsi="Arial" w:cs="Arial"/>
        </w:rPr>
        <w:t>.  There is also a garden room which is used to promote health and wellbeing, which has a computer console and pool table.</w:t>
      </w:r>
    </w:p>
    <w:p w14:paraId="7DBAEEF4" w14:textId="77777777" w:rsidR="00454B9E" w:rsidRPr="00BC371C" w:rsidRDefault="00454B9E" w:rsidP="00454B9E">
      <w:pPr>
        <w:jc w:val="both"/>
        <w:rPr>
          <w:rFonts w:ascii="Arial" w:hAnsi="Arial" w:cs="Arial"/>
          <w:b/>
        </w:rPr>
      </w:pPr>
    </w:p>
    <w:p w14:paraId="076DF071" w14:textId="77777777" w:rsidR="00454B9E" w:rsidRPr="00BC371C" w:rsidRDefault="00454B9E" w:rsidP="00454B9E">
      <w:pPr>
        <w:jc w:val="both"/>
        <w:rPr>
          <w:rFonts w:ascii="Arial" w:hAnsi="Arial" w:cs="Arial"/>
          <w:b/>
        </w:rPr>
      </w:pPr>
    </w:p>
    <w:p w14:paraId="1FADE4D0" w14:textId="77777777" w:rsidR="00454B9E" w:rsidRPr="00BC371C" w:rsidRDefault="00454B9E" w:rsidP="00454B9E">
      <w:pPr>
        <w:jc w:val="both"/>
        <w:rPr>
          <w:rFonts w:ascii="Arial" w:hAnsi="Arial" w:cs="Arial"/>
          <w:b/>
        </w:rPr>
      </w:pPr>
      <w:r w:rsidRPr="00BC371C">
        <w:rPr>
          <w:rFonts w:ascii="Arial" w:hAnsi="Arial" w:cs="Arial"/>
          <w:b/>
        </w:rPr>
        <w:t>DESCRIPTION OF LOCATION</w:t>
      </w:r>
    </w:p>
    <w:p w14:paraId="6D2FB728" w14:textId="77777777" w:rsidR="00454B9E" w:rsidRPr="00BC371C" w:rsidRDefault="00454B9E" w:rsidP="00454B9E">
      <w:pPr>
        <w:jc w:val="both"/>
        <w:rPr>
          <w:rFonts w:ascii="Arial" w:hAnsi="Arial" w:cs="Arial"/>
          <w:b/>
        </w:rPr>
      </w:pPr>
    </w:p>
    <w:p w14:paraId="5A927131" w14:textId="5AB1CDAC" w:rsidR="00454B9E" w:rsidRPr="00BC371C" w:rsidRDefault="00F75A41" w:rsidP="00454B9E">
      <w:pPr>
        <w:jc w:val="both"/>
        <w:rPr>
          <w:rFonts w:ascii="Arial" w:hAnsi="Arial" w:cs="Arial"/>
        </w:rPr>
      </w:pPr>
      <w:r w:rsidRPr="00F75A41">
        <w:rPr>
          <w:rFonts w:ascii="Arial" w:hAnsi="Arial" w:cs="Arial"/>
          <w:b/>
          <w:bCs/>
          <w:i/>
          <w:iCs/>
          <w:color w:val="000000" w:themeColor="text1"/>
        </w:rPr>
        <w:t>The Haydn</w:t>
      </w:r>
      <w:r w:rsidRPr="00BC371C">
        <w:rPr>
          <w:rFonts w:ascii="Arial" w:hAnsi="Arial" w:cs="Arial"/>
        </w:rPr>
        <w:t xml:space="preserve"> </w:t>
      </w:r>
      <w:r w:rsidR="00530420" w:rsidRPr="00BC371C">
        <w:rPr>
          <w:rFonts w:ascii="Arial" w:hAnsi="Arial" w:cs="Arial"/>
        </w:rPr>
        <w:t>home is located in a quiet residential area of Purley, South London</w:t>
      </w:r>
      <w:r w:rsidR="00247980" w:rsidRPr="00BC371C">
        <w:rPr>
          <w:rFonts w:ascii="Arial" w:hAnsi="Arial" w:cs="Arial"/>
        </w:rPr>
        <w:t>, accompanied by local shops and amenities</w:t>
      </w:r>
      <w:r w:rsidR="00454B9E" w:rsidRPr="00BC371C">
        <w:rPr>
          <w:rFonts w:ascii="Arial" w:hAnsi="Arial" w:cs="Arial"/>
        </w:rPr>
        <w:t xml:space="preserve">.  </w:t>
      </w:r>
      <w:r w:rsidR="00530420" w:rsidRPr="00BC371C">
        <w:rPr>
          <w:rFonts w:ascii="Arial" w:hAnsi="Arial" w:cs="Arial"/>
        </w:rPr>
        <w:t>There is a regular bus service to Croydon town centre, with the home being a 13 walk to Reedham Train Station</w:t>
      </w:r>
      <w:r w:rsidR="00247980" w:rsidRPr="00BC371C">
        <w:rPr>
          <w:rFonts w:ascii="Arial" w:hAnsi="Arial" w:cs="Arial"/>
        </w:rPr>
        <w:t xml:space="preserve"> (providing direct national rail services to Victoria, London Bridge, Gatwick and Brighton.  </w:t>
      </w:r>
      <w:r w:rsidR="00454B9E" w:rsidRPr="00BC371C">
        <w:rPr>
          <w:rFonts w:ascii="Arial" w:hAnsi="Arial" w:cs="Arial"/>
        </w:rPr>
        <w:t>Dental</w:t>
      </w:r>
      <w:r w:rsidR="00247980" w:rsidRPr="00BC371C">
        <w:rPr>
          <w:rFonts w:ascii="Arial" w:hAnsi="Arial" w:cs="Arial"/>
        </w:rPr>
        <w:t xml:space="preserve">, </w:t>
      </w:r>
      <w:r w:rsidR="00454B9E" w:rsidRPr="00BC371C">
        <w:rPr>
          <w:rFonts w:ascii="Arial" w:hAnsi="Arial" w:cs="Arial"/>
        </w:rPr>
        <w:t xml:space="preserve">NHS services </w:t>
      </w:r>
      <w:r w:rsidR="00247980" w:rsidRPr="00BC371C">
        <w:rPr>
          <w:rFonts w:ascii="Arial" w:hAnsi="Arial" w:cs="Arial"/>
        </w:rPr>
        <w:t xml:space="preserve">and other healthcare / education provisions </w:t>
      </w:r>
      <w:r w:rsidR="00454B9E" w:rsidRPr="00BC371C">
        <w:rPr>
          <w:rFonts w:ascii="Arial" w:hAnsi="Arial" w:cs="Arial"/>
        </w:rPr>
        <w:t>are within a short bus journey from the placement.</w:t>
      </w:r>
    </w:p>
    <w:p w14:paraId="3F0D41CA" w14:textId="77777777" w:rsidR="00454B9E" w:rsidRPr="00BC371C" w:rsidRDefault="00454B9E" w:rsidP="00454B9E">
      <w:pPr>
        <w:jc w:val="both"/>
        <w:rPr>
          <w:rFonts w:ascii="Arial" w:hAnsi="Arial" w:cs="Arial"/>
          <w:bCs/>
        </w:rPr>
      </w:pPr>
    </w:p>
    <w:p w14:paraId="7AA1A5D1" w14:textId="1AC14AF9" w:rsidR="00454B9E" w:rsidRPr="00BC371C" w:rsidRDefault="00247980" w:rsidP="00454B9E">
      <w:pPr>
        <w:jc w:val="both"/>
        <w:rPr>
          <w:rFonts w:ascii="Arial" w:hAnsi="Arial" w:cs="Arial"/>
          <w:bCs/>
        </w:rPr>
      </w:pPr>
      <w:r w:rsidRPr="00BC371C">
        <w:rPr>
          <w:rFonts w:ascii="Arial" w:hAnsi="Arial" w:cs="Arial"/>
          <w:bCs/>
        </w:rPr>
        <w:t>Purley</w:t>
      </w:r>
      <w:r w:rsidR="00454B9E" w:rsidRPr="00BC371C">
        <w:rPr>
          <w:rFonts w:ascii="Arial" w:hAnsi="Arial" w:cs="Arial"/>
          <w:bCs/>
        </w:rPr>
        <w:t xml:space="preserve"> has a range of restaurants, grocery shops, and </w:t>
      </w:r>
      <w:r w:rsidRPr="00BC371C">
        <w:rPr>
          <w:rFonts w:ascii="Arial" w:hAnsi="Arial" w:cs="Arial"/>
          <w:bCs/>
        </w:rPr>
        <w:t>a vibrant High Street with a variety of shops.</w:t>
      </w:r>
    </w:p>
    <w:p w14:paraId="26632F0D" w14:textId="77777777" w:rsidR="00454B9E" w:rsidRPr="00BC371C" w:rsidRDefault="00454B9E" w:rsidP="00454B9E">
      <w:pPr>
        <w:jc w:val="both"/>
        <w:rPr>
          <w:rFonts w:ascii="Arial" w:hAnsi="Arial" w:cs="Arial"/>
          <w:bCs/>
        </w:rPr>
      </w:pPr>
    </w:p>
    <w:p w14:paraId="653B469B" w14:textId="77777777" w:rsidR="00AA6BA2" w:rsidRPr="00BC371C" w:rsidRDefault="00AA6BA2" w:rsidP="00454B9E">
      <w:pPr>
        <w:jc w:val="both"/>
        <w:rPr>
          <w:rFonts w:ascii="Arial" w:hAnsi="Arial" w:cs="Arial"/>
          <w:bCs/>
        </w:rPr>
      </w:pPr>
    </w:p>
    <w:p w14:paraId="0B3EA3F6" w14:textId="08A0AA1A" w:rsidR="00454B9E" w:rsidRPr="00BC371C" w:rsidRDefault="00AA6BA2" w:rsidP="00454B9E">
      <w:pPr>
        <w:jc w:val="both"/>
        <w:rPr>
          <w:rFonts w:ascii="Arial" w:hAnsi="Arial" w:cs="Arial"/>
          <w:b/>
          <w:bCs/>
        </w:rPr>
      </w:pPr>
      <w:r w:rsidRPr="00BC371C">
        <w:rPr>
          <w:rFonts w:ascii="Arial" w:hAnsi="Arial" w:cs="Arial"/>
          <w:b/>
          <w:bCs/>
        </w:rPr>
        <w:t>Activities within the surrounding area;</w:t>
      </w:r>
    </w:p>
    <w:p w14:paraId="4B2CB42A" w14:textId="77777777" w:rsidR="00AA6BA2" w:rsidRPr="00BC371C" w:rsidRDefault="00AA6BA2" w:rsidP="00454B9E">
      <w:pPr>
        <w:jc w:val="both"/>
        <w:rPr>
          <w:rFonts w:ascii="Arial" w:hAnsi="Arial" w:cs="Arial"/>
          <w:b/>
          <w:bCs/>
        </w:rPr>
      </w:pPr>
    </w:p>
    <w:p w14:paraId="1CF604F2" w14:textId="3EF2FB0F"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Kenley Aerodrome</w:t>
      </w:r>
    </w:p>
    <w:p w14:paraId="3F01B75A" w14:textId="67042168"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Wontford Road Green</w:t>
      </w:r>
    </w:p>
    <w:p w14:paraId="3D03651D" w14:textId="56DA6E55"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Reedham Park Tennis Club</w:t>
      </w:r>
    </w:p>
    <w:p w14:paraId="4A81B192" w14:textId="6ABD04DE"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Dollypers Hill Nature Reserve</w:t>
      </w:r>
    </w:p>
    <w:p w14:paraId="2E1A4442" w14:textId="159FD9A2"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Coulsdon &amp; Purley Air Cadets</w:t>
      </w:r>
    </w:p>
    <w:p w14:paraId="58100A0F" w14:textId="24874550"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Higher Drive Recreation Ground</w:t>
      </w:r>
    </w:p>
    <w:p w14:paraId="279B7790" w14:textId="1DEC7B64" w:rsidR="00AA6BA2" w:rsidRPr="00BC371C" w:rsidRDefault="00AA6BA2" w:rsidP="00AA6BA2">
      <w:pPr>
        <w:pStyle w:val="ListParagraph"/>
        <w:numPr>
          <w:ilvl w:val="0"/>
          <w:numId w:val="33"/>
        </w:numPr>
        <w:jc w:val="both"/>
        <w:rPr>
          <w:rFonts w:ascii="Arial" w:hAnsi="Arial" w:cs="Arial"/>
        </w:rPr>
      </w:pPr>
      <w:r w:rsidRPr="00BC371C">
        <w:rPr>
          <w:rFonts w:ascii="Arial" w:hAnsi="Arial" w:cs="Arial"/>
        </w:rPr>
        <w:t xml:space="preserve">Valley Park Leisure </w:t>
      </w:r>
      <w:r w:rsidR="00963818" w:rsidRPr="00BC371C">
        <w:rPr>
          <w:rFonts w:ascii="Arial" w:hAnsi="Arial" w:cs="Arial"/>
        </w:rPr>
        <w:t>Complex, My Vue Cinema, Bowling</w:t>
      </w:r>
    </w:p>
    <w:p w14:paraId="015FF857" w14:textId="77777777" w:rsidR="00AA6BA2" w:rsidRPr="00BC371C" w:rsidRDefault="00AA6BA2" w:rsidP="00454B9E">
      <w:pPr>
        <w:jc w:val="both"/>
        <w:rPr>
          <w:rFonts w:ascii="Arial" w:hAnsi="Arial" w:cs="Arial"/>
          <w:bCs/>
        </w:rPr>
      </w:pPr>
    </w:p>
    <w:p w14:paraId="3CA70FC4" w14:textId="77777777" w:rsidR="00AA6BA2" w:rsidRPr="00BC371C" w:rsidRDefault="00AA6BA2" w:rsidP="00454B9E">
      <w:pPr>
        <w:jc w:val="both"/>
        <w:rPr>
          <w:rFonts w:ascii="Arial" w:hAnsi="Arial" w:cs="Arial"/>
          <w:bCs/>
        </w:rPr>
      </w:pPr>
    </w:p>
    <w:p w14:paraId="7D24C6CA" w14:textId="494178DB" w:rsidR="00454B9E" w:rsidRPr="00BC371C" w:rsidRDefault="00454B9E" w:rsidP="00454B9E">
      <w:pPr>
        <w:jc w:val="both"/>
        <w:rPr>
          <w:rFonts w:ascii="Arial" w:hAnsi="Arial" w:cs="Arial"/>
          <w:bCs/>
        </w:rPr>
      </w:pPr>
      <w:r w:rsidRPr="00BC371C">
        <w:rPr>
          <w:rFonts w:ascii="Arial" w:hAnsi="Arial" w:cs="Arial"/>
          <w:bCs/>
        </w:rPr>
        <w:t>A separate location risk assessment has been completed in relation to the</w:t>
      </w:r>
      <w:r w:rsidR="00963818" w:rsidRPr="00BC371C">
        <w:rPr>
          <w:rFonts w:ascii="Arial" w:hAnsi="Arial" w:cs="Arial"/>
          <w:bCs/>
        </w:rPr>
        <w:t xml:space="preserve"> home</w:t>
      </w:r>
      <w:r w:rsidRPr="00BC371C">
        <w:rPr>
          <w:rFonts w:ascii="Arial" w:hAnsi="Arial" w:cs="Arial"/>
          <w:bCs/>
        </w:rPr>
        <w:t>, copies of which are available on request.</w:t>
      </w:r>
    </w:p>
    <w:p w14:paraId="24B855D2" w14:textId="77777777" w:rsidR="00963818" w:rsidRPr="00BC371C" w:rsidRDefault="00963818" w:rsidP="00454B9E">
      <w:pPr>
        <w:jc w:val="both"/>
        <w:rPr>
          <w:rFonts w:ascii="Arial" w:hAnsi="Arial" w:cs="Arial"/>
          <w:bCs/>
        </w:rPr>
      </w:pPr>
    </w:p>
    <w:p w14:paraId="70E9950E" w14:textId="04CDC293" w:rsidR="00963818" w:rsidRPr="00BC371C" w:rsidRDefault="00963818" w:rsidP="00454B9E">
      <w:pPr>
        <w:jc w:val="both"/>
        <w:rPr>
          <w:rFonts w:ascii="Arial" w:hAnsi="Arial" w:cs="Arial"/>
          <w:b/>
          <w:u w:val="double"/>
        </w:rPr>
      </w:pPr>
      <w:r w:rsidRPr="00BC371C">
        <w:rPr>
          <w:rFonts w:ascii="Arial" w:hAnsi="Arial" w:cs="Arial"/>
          <w:b/>
        </w:rPr>
        <w:t>Travel</w:t>
      </w:r>
    </w:p>
    <w:p w14:paraId="201E6406" w14:textId="77777777" w:rsidR="00385D60" w:rsidRPr="00BC371C" w:rsidRDefault="00385D60" w:rsidP="00385D60">
      <w:pPr>
        <w:rPr>
          <w:rFonts w:ascii="Arial" w:hAnsi="Arial" w:cs="Arial"/>
          <w:color w:val="000000" w:themeColor="text1"/>
        </w:rPr>
      </w:pPr>
    </w:p>
    <w:p w14:paraId="762F4251" w14:textId="27EBBB14" w:rsidR="00963818" w:rsidRPr="00BC371C" w:rsidRDefault="00963818" w:rsidP="00385D60">
      <w:pPr>
        <w:rPr>
          <w:rFonts w:ascii="Arial" w:hAnsi="Arial" w:cs="Arial"/>
          <w:color w:val="000000" w:themeColor="text1"/>
        </w:rPr>
      </w:pPr>
      <w:r w:rsidRPr="00BC371C">
        <w:rPr>
          <w:rFonts w:ascii="Arial" w:hAnsi="Arial" w:cs="Arial"/>
          <w:color w:val="000000" w:themeColor="text1"/>
        </w:rPr>
        <w:t>RAIL</w:t>
      </w:r>
    </w:p>
    <w:p w14:paraId="19BB0D58" w14:textId="236EAD73" w:rsidR="00963818" w:rsidRPr="00BC371C" w:rsidRDefault="00963818" w:rsidP="00385D60">
      <w:pPr>
        <w:rPr>
          <w:rFonts w:ascii="Arial" w:hAnsi="Arial" w:cs="Arial"/>
          <w:color w:val="000000" w:themeColor="text1"/>
        </w:rPr>
      </w:pPr>
      <w:r w:rsidRPr="00BC371C">
        <w:rPr>
          <w:rFonts w:ascii="Arial" w:hAnsi="Arial" w:cs="Arial"/>
          <w:color w:val="000000" w:themeColor="text1"/>
        </w:rPr>
        <w:t>There are two mainline Rail stations that are within a close proximity to the home: Reedham and Purley.  Both have connections to London Gatwick, London Bridge and Victoria.</w:t>
      </w:r>
    </w:p>
    <w:p w14:paraId="272CBE6E" w14:textId="77777777" w:rsidR="00963818" w:rsidRPr="00BC371C" w:rsidRDefault="00963818" w:rsidP="00385D60">
      <w:pPr>
        <w:rPr>
          <w:rFonts w:ascii="Arial" w:hAnsi="Arial" w:cs="Arial"/>
          <w:color w:val="000000" w:themeColor="text1"/>
        </w:rPr>
      </w:pPr>
    </w:p>
    <w:p w14:paraId="5B73FDAB" w14:textId="61ECA844" w:rsidR="00963818" w:rsidRPr="00BC371C" w:rsidRDefault="00963818" w:rsidP="00385D60">
      <w:pPr>
        <w:rPr>
          <w:rFonts w:ascii="Arial" w:hAnsi="Arial" w:cs="Arial"/>
          <w:color w:val="000000" w:themeColor="text1"/>
        </w:rPr>
      </w:pPr>
      <w:r w:rsidRPr="00BC371C">
        <w:rPr>
          <w:rFonts w:ascii="Arial" w:hAnsi="Arial" w:cs="Arial"/>
          <w:color w:val="000000" w:themeColor="text1"/>
        </w:rPr>
        <w:t>ROAD</w:t>
      </w:r>
    </w:p>
    <w:p w14:paraId="2B2BDF86" w14:textId="243388AC" w:rsidR="00963818" w:rsidRPr="00BC371C" w:rsidRDefault="00963818" w:rsidP="00385D60">
      <w:pPr>
        <w:rPr>
          <w:rFonts w:ascii="Arial" w:hAnsi="Arial" w:cs="Arial"/>
          <w:color w:val="000000" w:themeColor="text1"/>
        </w:rPr>
      </w:pPr>
      <w:r w:rsidRPr="00BC371C">
        <w:rPr>
          <w:rFonts w:ascii="Arial" w:hAnsi="Arial" w:cs="Arial"/>
          <w:color w:val="000000" w:themeColor="text1"/>
        </w:rPr>
        <w:t>There is a direct link to M23 within a very short drive from the home and access to the M25 from the M25. The A23 can be accessed from the M25 which gives a direct route into central London. The M23 also gives direct access to Brighton in the opposite direction.</w:t>
      </w:r>
    </w:p>
    <w:p w14:paraId="02697989" w14:textId="77777777" w:rsidR="00963818" w:rsidRPr="00BC371C" w:rsidRDefault="00963818" w:rsidP="00385D60">
      <w:pPr>
        <w:rPr>
          <w:rFonts w:ascii="Arial" w:hAnsi="Arial" w:cs="Arial"/>
          <w:color w:val="000000" w:themeColor="text1"/>
        </w:rPr>
      </w:pPr>
    </w:p>
    <w:p w14:paraId="71687787" w14:textId="77777777" w:rsidR="00963818" w:rsidRPr="00BC371C" w:rsidRDefault="00963818" w:rsidP="00385D60">
      <w:pPr>
        <w:rPr>
          <w:rFonts w:ascii="Arial" w:hAnsi="Arial" w:cs="Arial"/>
          <w:color w:val="000000" w:themeColor="text1"/>
        </w:rPr>
      </w:pPr>
    </w:p>
    <w:p w14:paraId="48F00F73" w14:textId="77777777" w:rsidR="00385D60" w:rsidRPr="00BC371C" w:rsidRDefault="00385D60" w:rsidP="00385D60">
      <w:pPr>
        <w:rPr>
          <w:rFonts w:ascii="Arial" w:hAnsi="Arial" w:cs="Arial"/>
          <w:b/>
          <w:bCs/>
          <w:color w:val="000000" w:themeColor="text1"/>
        </w:rPr>
      </w:pPr>
      <w:r w:rsidRPr="00BC371C">
        <w:rPr>
          <w:rFonts w:ascii="Arial" w:hAnsi="Arial" w:cs="Arial"/>
          <w:b/>
          <w:bCs/>
          <w:color w:val="000000" w:themeColor="text1"/>
        </w:rPr>
        <w:t>SUPPORTING CULTURAL, LINGUISTIC AND RELIGIOUS NEEDS</w:t>
      </w:r>
    </w:p>
    <w:p w14:paraId="3C8D7D61" w14:textId="77777777" w:rsidR="00385D60" w:rsidRPr="00BC371C" w:rsidRDefault="00385D60" w:rsidP="00385D60">
      <w:pPr>
        <w:rPr>
          <w:rFonts w:ascii="Arial" w:hAnsi="Arial" w:cs="Arial"/>
          <w:color w:val="000000" w:themeColor="text1"/>
        </w:rPr>
      </w:pPr>
    </w:p>
    <w:p w14:paraId="6B720AA4" w14:textId="77777777" w:rsidR="00963818" w:rsidRPr="00BC371C" w:rsidRDefault="00963818" w:rsidP="00963818">
      <w:pPr>
        <w:jc w:val="both"/>
        <w:rPr>
          <w:rFonts w:ascii="Arial" w:hAnsi="Arial" w:cs="Arial"/>
          <w:bCs/>
        </w:rPr>
      </w:pPr>
      <w:r w:rsidRPr="00BC371C">
        <w:rPr>
          <w:rFonts w:ascii="Arial" w:hAnsi="Arial" w:cs="Arial"/>
          <w:bCs/>
        </w:rPr>
        <w:t>Purley</w:t>
      </w:r>
      <w:r w:rsidR="000C4323" w:rsidRPr="00BC371C">
        <w:rPr>
          <w:rFonts w:ascii="Arial" w:hAnsi="Arial" w:cs="Arial"/>
          <w:bCs/>
        </w:rPr>
        <w:t xml:space="preserve"> is</w:t>
      </w:r>
      <w:r w:rsidRPr="00BC371C">
        <w:rPr>
          <w:rFonts w:ascii="Arial" w:hAnsi="Arial" w:cs="Arial"/>
          <w:bCs/>
        </w:rPr>
        <w:t xml:space="preserve"> a diverse area serving a number </w:t>
      </w:r>
      <w:r w:rsidR="000C4323" w:rsidRPr="00BC371C">
        <w:rPr>
          <w:rFonts w:ascii="Arial" w:hAnsi="Arial" w:cs="Arial"/>
          <w:bCs/>
        </w:rPr>
        <w:t>of faiths, beliefs and cultures</w:t>
      </w:r>
      <w:r w:rsidRPr="00BC371C">
        <w:rPr>
          <w:rFonts w:ascii="Arial" w:hAnsi="Arial" w:cs="Arial"/>
          <w:bCs/>
        </w:rPr>
        <w:t>.</w:t>
      </w:r>
      <w:r w:rsidR="000C4323" w:rsidRPr="00BC371C">
        <w:rPr>
          <w:rFonts w:ascii="Arial" w:hAnsi="Arial" w:cs="Arial"/>
          <w:bCs/>
        </w:rPr>
        <w:t xml:space="preserve"> </w:t>
      </w:r>
      <w:r w:rsidRPr="00BC371C">
        <w:rPr>
          <w:rFonts w:ascii="Arial" w:hAnsi="Arial" w:cs="Arial"/>
          <w:bCs/>
        </w:rPr>
        <w:t xml:space="preserve">We believe it is important to set a culture of understanding around diversity and an acceptance of different religious beliefs, ethnicity or sexual orientation. </w:t>
      </w:r>
    </w:p>
    <w:p w14:paraId="0B141EEF" w14:textId="77777777" w:rsidR="00963818" w:rsidRPr="00BC371C" w:rsidRDefault="00963818" w:rsidP="00963818">
      <w:pPr>
        <w:jc w:val="both"/>
        <w:rPr>
          <w:rFonts w:ascii="Arial" w:hAnsi="Arial" w:cs="Arial"/>
          <w:bCs/>
        </w:rPr>
      </w:pPr>
    </w:p>
    <w:p w14:paraId="05132E65" w14:textId="567502BA" w:rsidR="00963818" w:rsidRPr="00BC371C" w:rsidRDefault="00963818" w:rsidP="00963818">
      <w:pPr>
        <w:jc w:val="both"/>
        <w:rPr>
          <w:rFonts w:ascii="Arial" w:hAnsi="Arial" w:cs="Arial"/>
          <w:bCs/>
        </w:rPr>
      </w:pPr>
      <w:r w:rsidRPr="00BC371C">
        <w:rPr>
          <w:rFonts w:ascii="Arial" w:hAnsi="Arial" w:cs="Arial"/>
          <w:bCs/>
        </w:rPr>
        <w:t xml:space="preserve">Diversity is celebrated! </w:t>
      </w:r>
      <w:r w:rsidR="00C600A1">
        <w:rPr>
          <w:rFonts w:ascii="Arial" w:hAnsi="Arial" w:cs="Arial"/>
          <w:bCs/>
        </w:rPr>
        <w:t>Children</w:t>
      </w:r>
      <w:r w:rsidRPr="00BC371C">
        <w:rPr>
          <w:rFonts w:ascii="Arial" w:hAnsi="Arial" w:cs="Arial"/>
          <w:bCs/>
        </w:rPr>
        <w:t xml:space="preserve"> at the home are offered the opportunity to attend their place of worship and the home’s staff team will provide whatever support is necessary to ensure this happens. The staff team are from mixed cultures/religious beliefs and provide an acceptance to those of all religions. </w:t>
      </w:r>
    </w:p>
    <w:p w14:paraId="0ED929B3" w14:textId="77777777" w:rsidR="00963818" w:rsidRPr="00BC371C" w:rsidRDefault="00963818" w:rsidP="00963818">
      <w:pPr>
        <w:jc w:val="both"/>
        <w:rPr>
          <w:rFonts w:ascii="Arial" w:hAnsi="Arial" w:cs="Arial"/>
          <w:bCs/>
        </w:rPr>
      </w:pPr>
    </w:p>
    <w:p w14:paraId="696DE24D" w14:textId="77777777" w:rsidR="00963818" w:rsidRPr="00BC371C" w:rsidRDefault="00963818" w:rsidP="00963818">
      <w:pPr>
        <w:jc w:val="both"/>
        <w:rPr>
          <w:rFonts w:ascii="Arial" w:hAnsi="Arial" w:cs="Arial"/>
          <w:bCs/>
        </w:rPr>
      </w:pPr>
      <w:r w:rsidRPr="00BC371C">
        <w:rPr>
          <w:rFonts w:ascii="Arial" w:hAnsi="Arial" w:cs="Arial"/>
          <w:bCs/>
        </w:rPr>
        <w:t xml:space="preserve">We embrace the celebration of a wide range of special days, and key traditional celebrations, for a wide range of cultures. For example, bonfire night, Chinese New Year, Easter, and Christmas. </w:t>
      </w:r>
    </w:p>
    <w:p w14:paraId="1897F231" w14:textId="77777777" w:rsidR="00963818" w:rsidRPr="00BC371C" w:rsidRDefault="00963818" w:rsidP="00963818">
      <w:pPr>
        <w:jc w:val="both"/>
        <w:rPr>
          <w:rFonts w:ascii="Arial" w:hAnsi="Arial" w:cs="Arial"/>
          <w:bCs/>
        </w:rPr>
      </w:pPr>
    </w:p>
    <w:p w14:paraId="68426887" w14:textId="32EBBB97" w:rsidR="00963818" w:rsidRPr="00BC371C" w:rsidRDefault="00963818" w:rsidP="00963818">
      <w:pPr>
        <w:jc w:val="both"/>
        <w:rPr>
          <w:rFonts w:ascii="Arial" w:hAnsi="Arial" w:cs="Arial"/>
          <w:bCs/>
        </w:rPr>
      </w:pPr>
      <w:r w:rsidRPr="00BC371C">
        <w:rPr>
          <w:rFonts w:ascii="Arial" w:hAnsi="Arial" w:cs="Arial"/>
          <w:bCs/>
        </w:rPr>
        <w:t xml:space="preserve">We respect any celebration day that a </w:t>
      </w:r>
      <w:r w:rsidR="00C600A1">
        <w:rPr>
          <w:rFonts w:ascii="Arial" w:hAnsi="Arial" w:cs="Arial"/>
          <w:bCs/>
        </w:rPr>
        <w:t>child</w:t>
      </w:r>
      <w:r w:rsidRPr="00BC371C">
        <w:rPr>
          <w:rFonts w:ascii="Arial" w:hAnsi="Arial" w:cs="Arial"/>
          <w:bCs/>
        </w:rPr>
        <w:t xml:space="preserve"> wishes to acknowledge, but also that they may choose not to celebrate as well. We support each </w:t>
      </w:r>
      <w:r w:rsidR="00C600A1">
        <w:rPr>
          <w:rFonts w:ascii="Arial" w:hAnsi="Arial" w:cs="Arial"/>
          <w:bCs/>
        </w:rPr>
        <w:t>child</w:t>
      </w:r>
      <w:r w:rsidRPr="00BC371C">
        <w:rPr>
          <w:rFonts w:ascii="Arial" w:hAnsi="Arial" w:cs="Arial"/>
          <w:bCs/>
        </w:rPr>
        <w:t xml:space="preserve"> to communicate in their preferred way, ensuring through our admission assessments that the staff team support this. Where needed, we are able to offer training/coaching around this to ensure the </w:t>
      </w:r>
      <w:r w:rsidR="00C600A1">
        <w:rPr>
          <w:rFonts w:ascii="Arial" w:hAnsi="Arial" w:cs="Arial"/>
          <w:bCs/>
        </w:rPr>
        <w:t>child</w:t>
      </w:r>
      <w:r w:rsidRPr="00BC371C">
        <w:rPr>
          <w:rFonts w:ascii="Arial" w:hAnsi="Arial" w:cs="Arial"/>
          <w:bCs/>
        </w:rPr>
        <w:t xml:space="preserve"> always feels included, loved, and understood.</w:t>
      </w:r>
    </w:p>
    <w:p w14:paraId="6DE03B91" w14:textId="451EC58D" w:rsidR="00F90C5E" w:rsidRDefault="00F90C5E" w:rsidP="00F3766B">
      <w:pPr>
        <w:rPr>
          <w:rFonts w:ascii="Arial" w:hAnsi="Arial" w:cs="Arial"/>
          <w:b/>
          <w:bCs/>
          <w:color w:val="0070C0"/>
        </w:rPr>
      </w:pPr>
    </w:p>
    <w:p w14:paraId="223CE83F" w14:textId="6047384F" w:rsidR="00F3766B" w:rsidRPr="00F3766B" w:rsidRDefault="00F3766B" w:rsidP="00F3766B">
      <w:pPr>
        <w:rPr>
          <w:rFonts w:ascii="Arial" w:hAnsi="Arial" w:cs="Arial"/>
          <w:b/>
          <w:bCs/>
          <w:color w:val="000000" w:themeColor="text1"/>
        </w:rPr>
      </w:pPr>
      <w:r w:rsidRPr="00F3766B">
        <w:rPr>
          <w:rFonts w:ascii="Arial" w:hAnsi="Arial" w:cs="Arial"/>
          <w:b/>
          <w:bCs/>
          <w:color w:val="000000" w:themeColor="text1"/>
        </w:rPr>
        <w:t>COMPLAINTS</w:t>
      </w:r>
    </w:p>
    <w:p w14:paraId="4E5A1160" w14:textId="77777777" w:rsidR="00F90C5E" w:rsidRDefault="00F90C5E" w:rsidP="00F90C5E">
      <w:pPr>
        <w:rPr>
          <w:rFonts w:ascii="Arial" w:hAnsi="Arial"/>
        </w:rPr>
      </w:pPr>
    </w:p>
    <w:p w14:paraId="01E73C0A" w14:textId="5D3E4895" w:rsidR="00CC280B" w:rsidRDefault="00F75A41" w:rsidP="00CC280B">
      <w:pPr>
        <w:pStyle w:val="BodyText"/>
        <w:spacing w:after="0"/>
        <w:jc w:val="both"/>
        <w:rPr>
          <w:rFonts w:ascii="Arial" w:eastAsiaTheme="minorEastAsia" w:hAnsi="Arial" w:cs="Arial"/>
        </w:rPr>
      </w:pPr>
      <w:r w:rsidRPr="00F75A41">
        <w:rPr>
          <w:rFonts w:ascii="Arial" w:hAnsi="Arial" w:cs="Arial"/>
          <w:b/>
          <w:bCs/>
          <w:i/>
          <w:iCs/>
          <w:color w:val="000000" w:themeColor="text1"/>
        </w:rPr>
        <w:t>The Haydn</w:t>
      </w:r>
      <w:r w:rsidRPr="00F90C5E">
        <w:rPr>
          <w:rFonts w:ascii="Arial" w:eastAsiaTheme="minorEastAsia" w:hAnsi="Arial" w:cs="Arial"/>
        </w:rPr>
        <w:t xml:space="preserve"> </w:t>
      </w:r>
      <w:r w:rsidR="00F90C5E" w:rsidRPr="00F90C5E">
        <w:rPr>
          <w:rFonts w:ascii="Arial" w:eastAsiaTheme="minorEastAsia" w:hAnsi="Arial" w:cs="Arial"/>
        </w:rPr>
        <w:t>has an overall Complaints policy which is used in</w:t>
      </w:r>
      <w:r w:rsidR="00CC280B">
        <w:rPr>
          <w:rFonts w:ascii="Arial" w:eastAsiaTheme="minorEastAsia" w:hAnsi="Arial" w:cs="Arial"/>
        </w:rPr>
        <w:t xml:space="preserve"> the home</w:t>
      </w:r>
      <w:r w:rsidR="00F90C5E" w:rsidRPr="00F90C5E">
        <w:rPr>
          <w:rFonts w:ascii="Arial" w:eastAsiaTheme="minorEastAsia" w:hAnsi="Arial" w:cs="Arial"/>
        </w:rPr>
        <w:t xml:space="preserve">, </w:t>
      </w:r>
      <w:r w:rsidR="00CC280B">
        <w:rPr>
          <w:rFonts w:ascii="Arial" w:eastAsiaTheme="minorEastAsia" w:hAnsi="Arial" w:cs="Arial"/>
        </w:rPr>
        <w:t>this is available on request</w:t>
      </w:r>
      <w:r w:rsidR="00F90C5E" w:rsidRPr="00F90C5E">
        <w:rPr>
          <w:rFonts w:ascii="Arial" w:eastAsiaTheme="minorEastAsia" w:hAnsi="Arial" w:cs="Arial"/>
        </w:rPr>
        <w:t xml:space="preserve">. </w:t>
      </w:r>
    </w:p>
    <w:p w14:paraId="046F094F" w14:textId="77777777" w:rsidR="00CC280B" w:rsidRDefault="00CC280B" w:rsidP="00CC280B">
      <w:pPr>
        <w:pStyle w:val="BodyText"/>
        <w:spacing w:after="0"/>
        <w:jc w:val="both"/>
        <w:rPr>
          <w:rFonts w:ascii="Arial" w:eastAsiaTheme="minorEastAsia" w:hAnsi="Arial" w:cs="Arial"/>
        </w:rPr>
      </w:pPr>
    </w:p>
    <w:p w14:paraId="412A9B97" w14:textId="129D5802" w:rsidR="00CC280B" w:rsidRDefault="00F90C5E" w:rsidP="00CC280B">
      <w:pPr>
        <w:pStyle w:val="BodyText"/>
        <w:spacing w:after="0"/>
        <w:jc w:val="both"/>
        <w:rPr>
          <w:rFonts w:ascii="Arial" w:eastAsiaTheme="minorEastAsia" w:hAnsi="Arial" w:cs="Arial"/>
        </w:rPr>
      </w:pPr>
      <w:r w:rsidRPr="00F90C5E">
        <w:rPr>
          <w:rFonts w:ascii="Arial" w:eastAsiaTheme="minorEastAsia" w:hAnsi="Arial" w:cs="Arial"/>
        </w:rPr>
        <w:t xml:space="preserve">We view any complaint as an integral part of the </w:t>
      </w:r>
      <w:r w:rsidR="00C600A1">
        <w:rPr>
          <w:rFonts w:ascii="Arial" w:eastAsiaTheme="minorEastAsia" w:hAnsi="Arial" w:cs="Arial"/>
        </w:rPr>
        <w:t>child</w:t>
      </w:r>
      <w:r w:rsidRPr="00F90C5E">
        <w:rPr>
          <w:rFonts w:ascii="Arial" w:eastAsiaTheme="minorEastAsia" w:hAnsi="Arial" w:cs="Arial"/>
        </w:rPr>
        <w:t xml:space="preserve"> protection procedure, a way of upholding the principle of </w:t>
      </w:r>
      <w:r w:rsidR="00C600A1">
        <w:rPr>
          <w:rFonts w:ascii="Arial" w:eastAsiaTheme="minorEastAsia" w:hAnsi="Arial" w:cs="Arial"/>
        </w:rPr>
        <w:t>children</w:t>
      </w:r>
      <w:r w:rsidR="00CC280B" w:rsidRPr="00F90C5E">
        <w:rPr>
          <w:rFonts w:ascii="Arial" w:eastAsiaTheme="minorEastAsia" w:hAnsi="Arial" w:cs="Arial"/>
        </w:rPr>
        <w:t>’</w:t>
      </w:r>
      <w:r w:rsidRPr="00F90C5E">
        <w:rPr>
          <w:rFonts w:ascii="Arial" w:eastAsiaTheme="minorEastAsia" w:hAnsi="Arial" w:cs="Arial"/>
        </w:rPr>
        <w:t xml:space="preserve"> rights, and also as a measurement for measuring the standard and quality of care and services provided for the </w:t>
      </w:r>
      <w:r w:rsidR="00C600A1">
        <w:rPr>
          <w:rFonts w:ascii="Arial" w:eastAsiaTheme="minorEastAsia" w:hAnsi="Arial" w:cs="Arial"/>
        </w:rPr>
        <w:t>child</w:t>
      </w:r>
      <w:r w:rsidRPr="00F90C5E">
        <w:rPr>
          <w:rFonts w:ascii="Arial" w:eastAsiaTheme="minorEastAsia" w:hAnsi="Arial" w:cs="Arial"/>
        </w:rPr>
        <w:t xml:space="preserve"> placed in our care. </w:t>
      </w:r>
    </w:p>
    <w:p w14:paraId="67652571" w14:textId="77777777" w:rsidR="00CC280B" w:rsidRDefault="00CC280B" w:rsidP="00CC280B">
      <w:pPr>
        <w:pStyle w:val="BodyText"/>
        <w:spacing w:after="0"/>
        <w:jc w:val="both"/>
        <w:rPr>
          <w:rFonts w:ascii="Arial" w:eastAsiaTheme="minorEastAsia" w:hAnsi="Arial" w:cs="Arial"/>
        </w:rPr>
      </w:pPr>
    </w:p>
    <w:p w14:paraId="474BD37C" w14:textId="16DD5823" w:rsidR="00CC280B" w:rsidRDefault="00F90C5E" w:rsidP="00CC280B">
      <w:pPr>
        <w:pStyle w:val="BodyText"/>
        <w:spacing w:after="0"/>
        <w:jc w:val="both"/>
        <w:rPr>
          <w:rFonts w:ascii="Arial" w:eastAsiaTheme="minorEastAsia" w:hAnsi="Arial" w:cs="Arial"/>
        </w:rPr>
      </w:pPr>
      <w:r w:rsidRPr="00F90C5E">
        <w:rPr>
          <w:rFonts w:ascii="Arial" w:eastAsiaTheme="minorEastAsia" w:hAnsi="Arial" w:cs="Arial"/>
        </w:rPr>
        <w:t xml:space="preserve">Complaints from professionals, families, and general public should be directed to the Homes Manager in the first instance (either </w:t>
      </w:r>
      <w:r w:rsidR="00F3766B" w:rsidRPr="00F90C5E">
        <w:rPr>
          <w:rFonts w:ascii="Arial" w:eastAsiaTheme="minorEastAsia" w:hAnsi="Arial" w:cs="Arial"/>
        </w:rPr>
        <w:t>verbally or</w:t>
      </w:r>
      <w:r w:rsidRPr="00F90C5E">
        <w:rPr>
          <w:rFonts w:ascii="Arial" w:eastAsiaTheme="minorEastAsia" w:hAnsi="Arial" w:cs="Arial"/>
        </w:rPr>
        <w:t xml:space="preserve"> written</w:t>
      </w:r>
      <w:r w:rsidR="00CC280B">
        <w:rPr>
          <w:rFonts w:ascii="Arial" w:eastAsiaTheme="minorEastAsia" w:hAnsi="Arial" w:cs="Arial"/>
        </w:rPr>
        <w:t>)</w:t>
      </w:r>
      <w:r w:rsidRPr="00F90C5E">
        <w:rPr>
          <w:rFonts w:ascii="Arial" w:eastAsiaTheme="minorEastAsia" w:hAnsi="Arial" w:cs="Arial"/>
        </w:rPr>
        <w:t xml:space="preserve">. </w:t>
      </w:r>
      <w:r w:rsidR="00C600A1">
        <w:rPr>
          <w:rFonts w:ascii="Arial" w:eastAsiaTheme="minorEastAsia" w:hAnsi="Arial" w:cs="Arial"/>
        </w:rPr>
        <w:t>Children</w:t>
      </w:r>
      <w:r w:rsidRPr="00F90C5E">
        <w:rPr>
          <w:rFonts w:ascii="Arial" w:eastAsiaTheme="minorEastAsia" w:hAnsi="Arial" w:cs="Arial"/>
        </w:rPr>
        <w:t xml:space="preserve"> also have access to this, as well as the opportunities to do this detailed below. </w:t>
      </w:r>
      <w:r w:rsidR="00CC280B">
        <w:rPr>
          <w:rFonts w:ascii="Arial" w:eastAsiaTheme="minorEastAsia" w:hAnsi="Arial" w:cs="Arial"/>
        </w:rPr>
        <w:t xml:space="preserve">The </w:t>
      </w:r>
      <w:r w:rsidRPr="00F90C5E">
        <w:rPr>
          <w:rFonts w:ascii="Arial" w:eastAsiaTheme="minorEastAsia" w:hAnsi="Arial" w:cs="Arial"/>
        </w:rPr>
        <w:t xml:space="preserve">Home’s </w:t>
      </w:r>
      <w:r w:rsidR="00CC280B">
        <w:rPr>
          <w:rFonts w:ascii="Arial" w:eastAsiaTheme="minorEastAsia" w:hAnsi="Arial" w:cs="Arial"/>
        </w:rPr>
        <w:t>staff team</w:t>
      </w:r>
      <w:r w:rsidRPr="00F90C5E">
        <w:rPr>
          <w:rFonts w:ascii="Arial" w:eastAsiaTheme="minorEastAsia" w:hAnsi="Arial" w:cs="Arial"/>
        </w:rPr>
        <w:t xml:space="preserve"> are aware of the complaints </w:t>
      </w:r>
      <w:r w:rsidR="00F3766B" w:rsidRPr="00F90C5E">
        <w:rPr>
          <w:rFonts w:ascii="Arial" w:eastAsiaTheme="minorEastAsia" w:hAnsi="Arial" w:cs="Arial"/>
        </w:rPr>
        <w:t>procedure and</w:t>
      </w:r>
      <w:r w:rsidRPr="00F90C5E">
        <w:rPr>
          <w:rFonts w:ascii="Arial" w:eastAsiaTheme="minorEastAsia" w:hAnsi="Arial" w:cs="Arial"/>
        </w:rPr>
        <w:t xml:space="preserve"> have access to the Complaints policy and are able to direct any complaints to the Homes Manager (or Head Office where appropriate). Again, this can be verbally, or in writing, dependent on how the home’s </w:t>
      </w:r>
      <w:r w:rsidR="00CC280B">
        <w:rPr>
          <w:rFonts w:ascii="Arial" w:eastAsiaTheme="minorEastAsia" w:hAnsi="Arial" w:cs="Arial"/>
        </w:rPr>
        <w:t>staff</w:t>
      </w:r>
      <w:r w:rsidRPr="00F90C5E">
        <w:rPr>
          <w:rFonts w:ascii="Arial" w:eastAsiaTheme="minorEastAsia" w:hAnsi="Arial" w:cs="Arial"/>
        </w:rPr>
        <w:t xml:space="preserve"> are feeling.</w:t>
      </w:r>
    </w:p>
    <w:p w14:paraId="0456FEF5" w14:textId="77777777" w:rsidR="00CC280B" w:rsidRDefault="00CC280B" w:rsidP="00CC280B">
      <w:pPr>
        <w:pStyle w:val="BodyText"/>
        <w:spacing w:after="0"/>
        <w:jc w:val="both"/>
        <w:rPr>
          <w:rFonts w:ascii="Arial" w:eastAsiaTheme="minorEastAsia" w:hAnsi="Arial" w:cs="Arial"/>
        </w:rPr>
      </w:pPr>
    </w:p>
    <w:p w14:paraId="733F7DC8" w14:textId="77777777" w:rsidR="00CC280B" w:rsidRDefault="00F90C5E" w:rsidP="00CC280B">
      <w:pPr>
        <w:pStyle w:val="BodyText"/>
        <w:spacing w:after="0"/>
        <w:jc w:val="both"/>
        <w:rPr>
          <w:rFonts w:ascii="Arial" w:eastAsiaTheme="minorEastAsia" w:hAnsi="Arial" w:cs="Arial"/>
        </w:rPr>
      </w:pPr>
      <w:r w:rsidRPr="00F90C5E">
        <w:rPr>
          <w:rFonts w:ascii="Arial" w:eastAsiaTheme="minorEastAsia" w:hAnsi="Arial" w:cs="Arial"/>
        </w:rPr>
        <w:t xml:space="preserve">We strive to resolve any such complaints immediately, or within 28 days from the day the complaint is received. A letter will be written to acknowledge the receipt of the </w:t>
      </w:r>
      <w:r w:rsidR="00CC280B" w:rsidRPr="00F90C5E">
        <w:rPr>
          <w:rFonts w:ascii="Arial" w:eastAsiaTheme="minorEastAsia" w:hAnsi="Arial" w:cs="Arial"/>
        </w:rPr>
        <w:t>complaint and</w:t>
      </w:r>
      <w:r w:rsidRPr="00F90C5E">
        <w:rPr>
          <w:rFonts w:ascii="Arial" w:eastAsiaTheme="minorEastAsia" w:hAnsi="Arial" w:cs="Arial"/>
        </w:rPr>
        <w:t xml:space="preserve"> will detail the action which will be taken and a timescale for this. </w:t>
      </w:r>
    </w:p>
    <w:p w14:paraId="77E49BE0" w14:textId="77777777" w:rsidR="00CC280B" w:rsidRDefault="00CC280B" w:rsidP="00CC280B">
      <w:pPr>
        <w:pStyle w:val="BodyText"/>
        <w:spacing w:after="0"/>
        <w:jc w:val="both"/>
        <w:rPr>
          <w:rFonts w:ascii="Arial" w:eastAsiaTheme="minorEastAsia" w:hAnsi="Arial" w:cs="Arial"/>
        </w:rPr>
      </w:pPr>
    </w:p>
    <w:p w14:paraId="2BAB4164" w14:textId="45FC4190" w:rsidR="00F90C5E" w:rsidRDefault="00F90C5E" w:rsidP="00CC280B">
      <w:pPr>
        <w:pStyle w:val="BodyText"/>
        <w:spacing w:after="0"/>
        <w:jc w:val="both"/>
        <w:rPr>
          <w:rFonts w:ascii="Arial" w:eastAsiaTheme="minorEastAsia" w:hAnsi="Arial" w:cs="Arial"/>
        </w:rPr>
      </w:pPr>
      <w:r w:rsidRPr="00F90C5E">
        <w:rPr>
          <w:rFonts w:ascii="Arial" w:eastAsiaTheme="minorEastAsia" w:hAnsi="Arial" w:cs="Arial"/>
        </w:rPr>
        <w:t xml:space="preserve">All complaints will be reviewed, and actioned, whether raised informally (verbally) or formally (written). All will be recorded within the Complaints Log. Home’s </w:t>
      </w:r>
      <w:r w:rsidR="00983756">
        <w:rPr>
          <w:rFonts w:ascii="Arial" w:eastAsiaTheme="minorEastAsia" w:hAnsi="Arial" w:cs="Arial"/>
        </w:rPr>
        <w:t xml:space="preserve">staff team </w:t>
      </w:r>
      <w:r w:rsidRPr="00F90C5E">
        <w:rPr>
          <w:rFonts w:ascii="Arial" w:eastAsiaTheme="minorEastAsia" w:hAnsi="Arial" w:cs="Arial"/>
        </w:rPr>
        <w:t xml:space="preserve">have a duty to empower </w:t>
      </w:r>
      <w:r w:rsidR="00C600A1">
        <w:rPr>
          <w:rFonts w:ascii="Arial" w:eastAsiaTheme="minorEastAsia" w:hAnsi="Arial" w:cs="Arial"/>
        </w:rPr>
        <w:t>children</w:t>
      </w:r>
      <w:r w:rsidRPr="00F90C5E">
        <w:rPr>
          <w:rFonts w:ascii="Arial" w:eastAsiaTheme="minorEastAsia" w:hAnsi="Arial" w:cs="Arial"/>
        </w:rPr>
        <w:t xml:space="preserve"> to use their right to complain and we will ensure that </w:t>
      </w:r>
      <w:r w:rsidR="00C600A1">
        <w:rPr>
          <w:rFonts w:ascii="Arial" w:eastAsiaTheme="minorEastAsia" w:hAnsi="Arial" w:cs="Arial"/>
        </w:rPr>
        <w:t>children</w:t>
      </w:r>
      <w:r w:rsidRPr="00F90C5E">
        <w:rPr>
          <w:rFonts w:ascii="Arial" w:eastAsiaTheme="minorEastAsia" w:hAnsi="Arial" w:cs="Arial"/>
        </w:rPr>
        <w:t xml:space="preserve"> can feel confident enough to bring their complaints to the attention of home’s </w:t>
      </w:r>
      <w:r w:rsidR="00983756">
        <w:rPr>
          <w:rFonts w:ascii="Arial" w:eastAsiaTheme="minorEastAsia" w:hAnsi="Arial" w:cs="Arial"/>
        </w:rPr>
        <w:t>staff members</w:t>
      </w:r>
      <w:r w:rsidRPr="00F90C5E">
        <w:rPr>
          <w:rFonts w:ascii="Arial" w:eastAsiaTheme="minorEastAsia" w:hAnsi="Arial" w:cs="Arial"/>
        </w:rPr>
        <w:t xml:space="preserve"> on duty or their key worker and exercise the right to complain without any subject to reprisal. </w:t>
      </w:r>
    </w:p>
    <w:p w14:paraId="03A8B805" w14:textId="77777777" w:rsidR="00983756" w:rsidRPr="00F90C5E" w:rsidRDefault="00983756" w:rsidP="00CC280B">
      <w:pPr>
        <w:pStyle w:val="BodyText"/>
        <w:spacing w:after="0"/>
        <w:jc w:val="both"/>
        <w:rPr>
          <w:rFonts w:ascii="Arial" w:eastAsiaTheme="minorEastAsia" w:hAnsi="Arial" w:cs="Arial"/>
        </w:rPr>
      </w:pPr>
    </w:p>
    <w:p w14:paraId="24CAC22C" w14:textId="4CFB37D3" w:rsidR="00983756" w:rsidRDefault="00F90C5E" w:rsidP="00CC280B">
      <w:pPr>
        <w:pStyle w:val="BodyText"/>
        <w:spacing w:after="0"/>
        <w:jc w:val="both"/>
        <w:rPr>
          <w:rFonts w:ascii="Arial" w:eastAsiaTheme="minorEastAsia" w:hAnsi="Arial" w:cs="Arial"/>
        </w:rPr>
      </w:pPr>
      <w:r w:rsidRPr="00F90C5E">
        <w:rPr>
          <w:rFonts w:ascii="Arial" w:eastAsiaTheme="minorEastAsia" w:hAnsi="Arial" w:cs="Arial"/>
        </w:rPr>
        <w:t>The home ensures that copies of the complaints</w:t>
      </w:r>
      <w:r w:rsidR="00F3766B">
        <w:rPr>
          <w:rFonts w:ascii="Arial" w:eastAsiaTheme="minorEastAsia" w:hAnsi="Arial" w:cs="Arial"/>
        </w:rPr>
        <w:t>’</w:t>
      </w:r>
      <w:r w:rsidRPr="00F90C5E">
        <w:rPr>
          <w:rFonts w:ascii="Arial" w:eastAsiaTheme="minorEastAsia" w:hAnsi="Arial" w:cs="Arial"/>
        </w:rPr>
        <w:t xml:space="preserve"> procedure are listed in the </w:t>
      </w:r>
      <w:r w:rsidR="0041429F">
        <w:rPr>
          <w:rFonts w:ascii="Arial" w:eastAsiaTheme="minorEastAsia" w:hAnsi="Arial" w:cs="Arial"/>
        </w:rPr>
        <w:t xml:space="preserve">children’s </w:t>
      </w:r>
      <w:r w:rsidRPr="00F90C5E">
        <w:rPr>
          <w:rFonts w:ascii="Arial" w:eastAsiaTheme="minorEastAsia" w:hAnsi="Arial" w:cs="Arial"/>
        </w:rPr>
        <w:t xml:space="preserve">guide, which is given to and explained to </w:t>
      </w:r>
      <w:r w:rsidR="00C600A1">
        <w:rPr>
          <w:rFonts w:ascii="Arial" w:eastAsiaTheme="minorEastAsia" w:hAnsi="Arial" w:cs="Arial"/>
        </w:rPr>
        <w:t>children</w:t>
      </w:r>
      <w:r w:rsidRPr="00F90C5E">
        <w:rPr>
          <w:rFonts w:ascii="Arial" w:eastAsiaTheme="minorEastAsia" w:hAnsi="Arial" w:cs="Arial"/>
        </w:rPr>
        <w:t xml:space="preserve"> on their first day at the home (where possible, this is provided to the </w:t>
      </w:r>
      <w:r w:rsidR="00C600A1">
        <w:rPr>
          <w:rFonts w:ascii="Arial" w:eastAsiaTheme="minorEastAsia" w:hAnsi="Arial" w:cs="Arial"/>
        </w:rPr>
        <w:t>child</w:t>
      </w:r>
      <w:r w:rsidRPr="00F90C5E">
        <w:rPr>
          <w:rFonts w:ascii="Arial" w:eastAsiaTheme="minorEastAsia" w:hAnsi="Arial" w:cs="Arial"/>
        </w:rPr>
        <w:t xml:space="preserve"> prior to their move in date). In addition to this the </w:t>
      </w:r>
      <w:r w:rsidR="00C600A1">
        <w:rPr>
          <w:rFonts w:ascii="Arial" w:eastAsiaTheme="minorEastAsia" w:hAnsi="Arial" w:cs="Arial"/>
        </w:rPr>
        <w:t>children</w:t>
      </w:r>
      <w:r w:rsidRPr="00F90C5E">
        <w:rPr>
          <w:rFonts w:ascii="Arial" w:eastAsiaTheme="minorEastAsia" w:hAnsi="Arial" w:cs="Arial"/>
        </w:rPr>
        <w:t xml:space="preserve"> are also made aware of who their independent visitor is, if they have one, and who their </w:t>
      </w:r>
      <w:r w:rsidR="00C600A1">
        <w:rPr>
          <w:rFonts w:ascii="Arial" w:eastAsiaTheme="minorEastAsia" w:hAnsi="Arial" w:cs="Arial"/>
        </w:rPr>
        <w:t>child</w:t>
      </w:r>
      <w:r w:rsidRPr="00F90C5E">
        <w:rPr>
          <w:rFonts w:ascii="Arial" w:eastAsiaTheme="minorEastAsia" w:hAnsi="Arial" w:cs="Arial"/>
        </w:rPr>
        <w:t xml:space="preserve">'s rights officer is. </w:t>
      </w:r>
    </w:p>
    <w:p w14:paraId="22867C55" w14:textId="77777777" w:rsidR="00983756" w:rsidRDefault="00983756" w:rsidP="00CC280B">
      <w:pPr>
        <w:pStyle w:val="BodyText"/>
        <w:spacing w:after="0"/>
        <w:jc w:val="both"/>
        <w:rPr>
          <w:rFonts w:ascii="Arial" w:eastAsiaTheme="minorEastAsia" w:hAnsi="Arial" w:cs="Arial"/>
        </w:rPr>
      </w:pPr>
    </w:p>
    <w:p w14:paraId="253DA829" w14:textId="2079378F" w:rsidR="00983756" w:rsidRDefault="00F90C5E" w:rsidP="00CC280B">
      <w:pPr>
        <w:pStyle w:val="BodyText"/>
        <w:spacing w:after="0"/>
        <w:jc w:val="both"/>
        <w:rPr>
          <w:rFonts w:ascii="Arial" w:eastAsiaTheme="minorEastAsia" w:hAnsi="Arial" w:cs="Arial"/>
        </w:rPr>
      </w:pPr>
      <w:r w:rsidRPr="00F90C5E">
        <w:rPr>
          <w:rFonts w:ascii="Arial" w:eastAsiaTheme="minorEastAsia" w:hAnsi="Arial" w:cs="Arial"/>
        </w:rPr>
        <w:t xml:space="preserve">The Registered Manager is readily available to the </w:t>
      </w:r>
      <w:r w:rsidR="00C600A1">
        <w:rPr>
          <w:rFonts w:ascii="Arial" w:eastAsiaTheme="minorEastAsia" w:hAnsi="Arial" w:cs="Arial"/>
        </w:rPr>
        <w:t>children</w:t>
      </w:r>
      <w:r w:rsidRPr="00F90C5E">
        <w:rPr>
          <w:rFonts w:ascii="Arial" w:eastAsiaTheme="minorEastAsia" w:hAnsi="Arial" w:cs="Arial"/>
        </w:rPr>
        <w:t xml:space="preserve"> to discuss any issues they may have, to try to resolve any difficulties quickly, with a resolution all are happy with. All </w:t>
      </w:r>
      <w:r w:rsidRPr="00F90C5E">
        <w:rPr>
          <w:rFonts w:ascii="Arial" w:eastAsiaTheme="minorEastAsia" w:hAnsi="Arial" w:cs="Arial"/>
        </w:rPr>
        <w:lastRenderedPageBreak/>
        <w:t xml:space="preserve">the </w:t>
      </w:r>
      <w:r w:rsidR="00C600A1">
        <w:rPr>
          <w:rFonts w:ascii="Arial" w:eastAsiaTheme="minorEastAsia" w:hAnsi="Arial" w:cs="Arial"/>
        </w:rPr>
        <w:t>children</w:t>
      </w:r>
      <w:r w:rsidRPr="00F90C5E">
        <w:rPr>
          <w:rFonts w:ascii="Arial" w:eastAsiaTheme="minorEastAsia" w:hAnsi="Arial" w:cs="Arial"/>
        </w:rPr>
        <w:t xml:space="preserve"> know that the Manager operates an open-door </w:t>
      </w:r>
      <w:r w:rsidR="00F3766B" w:rsidRPr="00F90C5E">
        <w:rPr>
          <w:rFonts w:ascii="Arial" w:eastAsiaTheme="minorEastAsia" w:hAnsi="Arial" w:cs="Arial"/>
        </w:rPr>
        <w:t>policy,</w:t>
      </w:r>
      <w:r w:rsidRPr="00F90C5E">
        <w:rPr>
          <w:rFonts w:ascii="Arial" w:eastAsiaTheme="minorEastAsia" w:hAnsi="Arial" w:cs="Arial"/>
        </w:rPr>
        <w:t xml:space="preserve"> and they often take advantage of this by talking with the Manager, discussing issues or requesting answers to pressing questions they have. </w:t>
      </w:r>
      <w:r w:rsidR="00C600A1">
        <w:rPr>
          <w:rFonts w:ascii="Arial" w:eastAsiaTheme="minorEastAsia" w:hAnsi="Arial" w:cs="Arial"/>
        </w:rPr>
        <w:t>Residents</w:t>
      </w:r>
      <w:r w:rsidRPr="00F90C5E">
        <w:rPr>
          <w:rFonts w:ascii="Arial" w:eastAsiaTheme="minorEastAsia" w:hAnsi="Arial" w:cs="Arial"/>
        </w:rPr>
        <w:t xml:space="preserve"> have plenty of opportunities in </w:t>
      </w:r>
      <w:r w:rsidR="00F75A41">
        <w:rPr>
          <w:rFonts w:ascii="Arial" w:eastAsiaTheme="minorEastAsia" w:hAnsi="Arial" w:cs="Arial"/>
        </w:rPr>
        <w:t>Silver Line Homes</w:t>
      </w:r>
      <w:r w:rsidRPr="00F90C5E">
        <w:rPr>
          <w:rFonts w:ascii="Arial" w:eastAsiaTheme="minorEastAsia" w:hAnsi="Arial" w:cs="Arial"/>
        </w:rPr>
        <w:t xml:space="preserve"> to voice their views and opinions. They can discuss anything they are unhappy with, not only in regular </w:t>
      </w:r>
      <w:r w:rsidR="00C600A1">
        <w:rPr>
          <w:rFonts w:ascii="Arial" w:eastAsiaTheme="minorEastAsia" w:hAnsi="Arial" w:cs="Arial"/>
        </w:rPr>
        <w:t>resident</w:t>
      </w:r>
      <w:r w:rsidRPr="00F90C5E">
        <w:rPr>
          <w:rFonts w:ascii="Arial" w:eastAsiaTheme="minorEastAsia" w:hAnsi="Arial" w:cs="Arial"/>
        </w:rPr>
        <w:t xml:space="preserve">’s meetings, but also through 1:1 </w:t>
      </w:r>
      <w:r w:rsidR="0041429F" w:rsidRPr="00F90C5E">
        <w:rPr>
          <w:rFonts w:ascii="Arial" w:eastAsiaTheme="minorEastAsia" w:hAnsi="Arial" w:cs="Arial"/>
        </w:rPr>
        <w:t>consultation</w:t>
      </w:r>
      <w:r w:rsidRPr="00F90C5E">
        <w:rPr>
          <w:rFonts w:ascii="Arial" w:eastAsiaTheme="minorEastAsia" w:hAnsi="Arial" w:cs="Arial"/>
        </w:rPr>
        <w:t xml:space="preserve">, 1:1 </w:t>
      </w:r>
      <w:r w:rsidR="0041429F" w:rsidRPr="00F90C5E">
        <w:rPr>
          <w:rFonts w:ascii="Arial" w:eastAsiaTheme="minorEastAsia" w:hAnsi="Arial" w:cs="Arial"/>
        </w:rPr>
        <w:t>discussion</w:t>
      </w:r>
      <w:r w:rsidRPr="00F90C5E">
        <w:rPr>
          <w:rFonts w:ascii="Arial" w:eastAsiaTheme="minorEastAsia" w:hAnsi="Arial" w:cs="Arial"/>
        </w:rPr>
        <w:t xml:space="preserve"> with the manager or their keyworker and on the comment boxes that are available to them on incident related and </w:t>
      </w:r>
      <w:r w:rsidR="00983756" w:rsidRPr="00F90C5E">
        <w:rPr>
          <w:rFonts w:ascii="Arial" w:eastAsiaTheme="minorEastAsia" w:hAnsi="Arial" w:cs="Arial"/>
        </w:rPr>
        <w:t>key working</w:t>
      </w:r>
      <w:r w:rsidRPr="00F90C5E">
        <w:rPr>
          <w:rFonts w:ascii="Arial" w:eastAsiaTheme="minorEastAsia" w:hAnsi="Arial" w:cs="Arial"/>
        </w:rPr>
        <w:t xml:space="preserve"> paperwork. </w:t>
      </w:r>
    </w:p>
    <w:p w14:paraId="5AC747E7" w14:textId="77777777" w:rsidR="00983756" w:rsidRDefault="00983756" w:rsidP="00CC280B">
      <w:pPr>
        <w:pStyle w:val="BodyText"/>
        <w:spacing w:after="0"/>
        <w:jc w:val="both"/>
        <w:rPr>
          <w:rFonts w:ascii="Arial" w:eastAsiaTheme="minorEastAsia" w:hAnsi="Arial" w:cs="Arial"/>
        </w:rPr>
      </w:pPr>
    </w:p>
    <w:p w14:paraId="2F9E7597" w14:textId="75BE7270" w:rsidR="00983756" w:rsidRDefault="00C600A1" w:rsidP="00CC280B">
      <w:pPr>
        <w:pStyle w:val="BodyText"/>
        <w:spacing w:after="0"/>
        <w:jc w:val="both"/>
        <w:rPr>
          <w:rFonts w:ascii="Arial" w:eastAsiaTheme="minorEastAsia" w:hAnsi="Arial" w:cs="Arial"/>
        </w:rPr>
      </w:pPr>
      <w:r>
        <w:rPr>
          <w:rFonts w:ascii="Arial" w:eastAsiaTheme="minorEastAsia" w:hAnsi="Arial" w:cs="Arial"/>
        </w:rPr>
        <w:t xml:space="preserve">Children </w:t>
      </w:r>
      <w:r w:rsidR="00F90C5E" w:rsidRPr="00F90C5E">
        <w:rPr>
          <w:rFonts w:ascii="Arial" w:eastAsiaTheme="minorEastAsia" w:hAnsi="Arial" w:cs="Arial"/>
        </w:rPr>
        <w:t xml:space="preserve">also have opportunities to speak privately with relevant visitors to the home such as the </w:t>
      </w:r>
      <w:r w:rsidR="00983756">
        <w:rPr>
          <w:rFonts w:ascii="Arial" w:eastAsiaTheme="minorEastAsia" w:hAnsi="Arial" w:cs="Arial"/>
        </w:rPr>
        <w:t>Responsible Individual</w:t>
      </w:r>
      <w:r w:rsidR="00F90C5E" w:rsidRPr="00F90C5E">
        <w:rPr>
          <w:rFonts w:ascii="Arial" w:eastAsiaTheme="minorEastAsia" w:hAnsi="Arial" w:cs="Arial"/>
        </w:rPr>
        <w:t xml:space="preserve">, their social worker, Reg 44 inspectors, Independent Reviewing Officers and Ofsted. This allows ample opportunity for </w:t>
      </w:r>
      <w:r>
        <w:rPr>
          <w:rFonts w:ascii="Arial" w:eastAsiaTheme="minorEastAsia" w:hAnsi="Arial" w:cs="Arial"/>
        </w:rPr>
        <w:t>children</w:t>
      </w:r>
      <w:r w:rsidR="00F90C5E" w:rsidRPr="00F90C5E">
        <w:rPr>
          <w:rFonts w:ascii="Arial" w:eastAsiaTheme="minorEastAsia" w:hAnsi="Arial" w:cs="Arial"/>
        </w:rPr>
        <w:t xml:space="preserve"> to voice any concerns and gives </w:t>
      </w:r>
      <w:r>
        <w:rPr>
          <w:rFonts w:ascii="Arial" w:eastAsiaTheme="minorEastAsia" w:hAnsi="Arial" w:cs="Arial"/>
        </w:rPr>
        <w:t>staff</w:t>
      </w:r>
      <w:r w:rsidR="00F90C5E" w:rsidRPr="00F90C5E">
        <w:rPr>
          <w:rFonts w:ascii="Arial" w:eastAsiaTheme="minorEastAsia" w:hAnsi="Arial" w:cs="Arial"/>
        </w:rPr>
        <w:t xml:space="preserve"> opportunities to resolve any issues as soon as they arise. </w:t>
      </w:r>
    </w:p>
    <w:p w14:paraId="61F25B60" w14:textId="77777777" w:rsidR="00983756" w:rsidRDefault="00983756" w:rsidP="00CC280B">
      <w:pPr>
        <w:pStyle w:val="BodyText"/>
        <w:spacing w:after="0"/>
        <w:jc w:val="both"/>
        <w:rPr>
          <w:rFonts w:ascii="Arial" w:eastAsiaTheme="minorEastAsia" w:hAnsi="Arial" w:cs="Arial"/>
        </w:rPr>
      </w:pPr>
    </w:p>
    <w:p w14:paraId="3157D752" w14:textId="1A0ABFF9" w:rsidR="00F90C5E" w:rsidRPr="00F90C5E" w:rsidRDefault="00F75A41" w:rsidP="00CC280B">
      <w:pPr>
        <w:pStyle w:val="BodyText"/>
        <w:spacing w:after="0"/>
        <w:jc w:val="both"/>
        <w:rPr>
          <w:rFonts w:ascii="Arial" w:eastAsiaTheme="minorEastAsia" w:hAnsi="Arial" w:cs="Arial"/>
        </w:rPr>
      </w:pPr>
      <w:r w:rsidRPr="00F75A41">
        <w:rPr>
          <w:rFonts w:ascii="Arial" w:hAnsi="Arial" w:cs="Arial"/>
          <w:b/>
          <w:bCs/>
          <w:i/>
          <w:iCs/>
          <w:color w:val="000000" w:themeColor="text1"/>
        </w:rPr>
        <w:t>The Haydn</w:t>
      </w:r>
      <w:r>
        <w:rPr>
          <w:rFonts w:ascii="Arial" w:eastAsiaTheme="minorEastAsia" w:hAnsi="Arial" w:cs="Arial"/>
        </w:rPr>
        <w:t xml:space="preserve"> </w:t>
      </w:r>
      <w:r w:rsidR="00983756">
        <w:rPr>
          <w:rFonts w:ascii="Arial" w:eastAsiaTheme="minorEastAsia" w:hAnsi="Arial" w:cs="Arial"/>
        </w:rPr>
        <w:t>offer</w:t>
      </w:r>
      <w:r w:rsidR="00F90C5E" w:rsidRPr="00F90C5E">
        <w:rPr>
          <w:rFonts w:ascii="Arial" w:eastAsiaTheme="minorEastAsia" w:hAnsi="Arial" w:cs="Arial"/>
        </w:rPr>
        <w:t xml:space="preserve"> </w:t>
      </w:r>
      <w:r w:rsidR="00C600A1">
        <w:rPr>
          <w:rFonts w:ascii="Arial" w:eastAsiaTheme="minorEastAsia" w:hAnsi="Arial" w:cs="Arial"/>
        </w:rPr>
        <w:t>children</w:t>
      </w:r>
      <w:r w:rsidR="00F90C5E" w:rsidRPr="00F90C5E">
        <w:rPr>
          <w:rFonts w:ascii="Arial" w:eastAsiaTheme="minorEastAsia" w:hAnsi="Arial" w:cs="Arial"/>
        </w:rPr>
        <w:t xml:space="preserve"> </w:t>
      </w:r>
      <w:r w:rsidR="00983756">
        <w:rPr>
          <w:rFonts w:ascii="Arial" w:eastAsiaTheme="minorEastAsia" w:hAnsi="Arial" w:cs="Arial"/>
        </w:rPr>
        <w:t xml:space="preserve">the opportunity to complete a </w:t>
      </w:r>
      <w:r w:rsidR="000173A4">
        <w:rPr>
          <w:rFonts w:ascii="Arial" w:eastAsiaTheme="minorEastAsia" w:hAnsi="Arial" w:cs="Arial"/>
        </w:rPr>
        <w:t xml:space="preserve">complaint form if they </w:t>
      </w:r>
      <w:r w:rsidR="00F90C5E" w:rsidRPr="00F90C5E">
        <w:rPr>
          <w:rFonts w:ascii="Arial" w:eastAsiaTheme="minorEastAsia" w:hAnsi="Arial" w:cs="Arial"/>
        </w:rPr>
        <w:t xml:space="preserve">are not happy with the resolution provided. Home’s </w:t>
      </w:r>
      <w:r w:rsidR="000173A4">
        <w:rPr>
          <w:rFonts w:ascii="Arial" w:eastAsiaTheme="minorEastAsia" w:hAnsi="Arial" w:cs="Arial"/>
        </w:rPr>
        <w:t>staff team</w:t>
      </w:r>
      <w:r w:rsidR="00F90C5E" w:rsidRPr="00F90C5E">
        <w:rPr>
          <w:rFonts w:ascii="Arial" w:eastAsiaTheme="minorEastAsia" w:hAnsi="Arial" w:cs="Arial"/>
        </w:rPr>
        <w:t xml:space="preserve"> will support </w:t>
      </w:r>
      <w:r w:rsidR="00C600A1">
        <w:rPr>
          <w:rFonts w:ascii="Arial" w:eastAsiaTheme="minorEastAsia" w:hAnsi="Arial" w:cs="Arial"/>
        </w:rPr>
        <w:t>children</w:t>
      </w:r>
      <w:r w:rsidR="00F90C5E" w:rsidRPr="00F90C5E">
        <w:rPr>
          <w:rFonts w:ascii="Arial" w:eastAsiaTheme="minorEastAsia" w:hAnsi="Arial" w:cs="Arial"/>
        </w:rPr>
        <w:t xml:space="preserve"> to complete these </w:t>
      </w:r>
      <w:r w:rsidR="000173A4" w:rsidRPr="00F90C5E">
        <w:rPr>
          <w:rFonts w:ascii="Arial" w:eastAsiaTheme="minorEastAsia" w:hAnsi="Arial" w:cs="Arial"/>
        </w:rPr>
        <w:t>forms,</w:t>
      </w:r>
      <w:r w:rsidR="00F90C5E" w:rsidRPr="00F90C5E">
        <w:rPr>
          <w:rFonts w:ascii="Arial" w:eastAsiaTheme="minorEastAsia" w:hAnsi="Arial" w:cs="Arial"/>
        </w:rPr>
        <w:t xml:space="preserve"> and this is then communicated to the Registered Manager or nominated senior from the leadership team. The </w:t>
      </w:r>
      <w:r w:rsidR="00C600A1">
        <w:rPr>
          <w:rFonts w:ascii="Arial" w:eastAsiaTheme="minorEastAsia" w:hAnsi="Arial" w:cs="Arial"/>
        </w:rPr>
        <w:t>child</w:t>
      </w:r>
      <w:r w:rsidR="00F90C5E" w:rsidRPr="00F90C5E">
        <w:rPr>
          <w:rFonts w:ascii="Arial" w:eastAsiaTheme="minorEastAsia" w:hAnsi="Arial" w:cs="Arial"/>
        </w:rPr>
        <w:t xml:space="preserve"> will be spoken to, consulted about what they would like to happen with the complaint and then all necessary action will be taken. Every effort will be made to reach a resolution that the </w:t>
      </w:r>
      <w:r w:rsidR="00C600A1">
        <w:rPr>
          <w:rFonts w:ascii="Arial" w:eastAsiaTheme="minorEastAsia" w:hAnsi="Arial" w:cs="Arial"/>
        </w:rPr>
        <w:t>child</w:t>
      </w:r>
      <w:r w:rsidR="00F90C5E" w:rsidRPr="00F90C5E">
        <w:rPr>
          <w:rFonts w:ascii="Arial" w:eastAsiaTheme="minorEastAsia" w:hAnsi="Arial" w:cs="Arial"/>
        </w:rPr>
        <w:t xml:space="preserve"> is happy </w:t>
      </w:r>
      <w:r w:rsidR="0041429F" w:rsidRPr="00F90C5E">
        <w:rPr>
          <w:rFonts w:ascii="Arial" w:eastAsiaTheme="minorEastAsia" w:hAnsi="Arial" w:cs="Arial"/>
        </w:rPr>
        <w:t>with,</w:t>
      </w:r>
      <w:r w:rsidR="00F90C5E" w:rsidRPr="00F90C5E">
        <w:rPr>
          <w:rFonts w:ascii="Arial" w:eastAsiaTheme="minorEastAsia" w:hAnsi="Arial" w:cs="Arial"/>
        </w:rPr>
        <w:t xml:space="preserve"> and any action needed from the complaint will be implemented.</w:t>
      </w:r>
    </w:p>
    <w:p w14:paraId="3AF46B8F" w14:textId="77777777" w:rsidR="00F90C5E" w:rsidRDefault="00F90C5E" w:rsidP="00F90C5E">
      <w:pPr>
        <w:pStyle w:val="BodyText"/>
        <w:jc w:val="both"/>
        <w:rPr>
          <w:rFonts w:ascii="Arial" w:hAnsi="Arial" w:cs="Arial"/>
          <w:b/>
          <w:bCs/>
          <w:sz w:val="22"/>
          <w:szCs w:val="22"/>
        </w:rPr>
      </w:pPr>
    </w:p>
    <w:p w14:paraId="1C7DA2AC" w14:textId="77777777" w:rsidR="00F90C5E" w:rsidRPr="000173A4" w:rsidRDefault="00F90C5E" w:rsidP="00F90C5E">
      <w:pPr>
        <w:pStyle w:val="BodyText"/>
        <w:jc w:val="both"/>
        <w:rPr>
          <w:rFonts w:ascii="Arial" w:hAnsi="Arial" w:cs="Arial"/>
          <w:b/>
          <w:bCs/>
        </w:rPr>
      </w:pPr>
    </w:p>
    <w:p w14:paraId="11EC2B4D" w14:textId="52902522" w:rsidR="00F90C5E" w:rsidRPr="000173A4" w:rsidRDefault="00F90C5E" w:rsidP="00F90C5E">
      <w:pPr>
        <w:pStyle w:val="Heading1"/>
        <w:spacing w:before="0"/>
        <w:jc w:val="both"/>
        <w:rPr>
          <w:rFonts w:ascii="Arial" w:hAnsi="Arial" w:cs="Arial"/>
          <w:bCs w:val="0"/>
          <w:sz w:val="24"/>
          <w:szCs w:val="24"/>
        </w:rPr>
      </w:pPr>
      <w:r w:rsidRPr="000173A4">
        <w:rPr>
          <w:rFonts w:ascii="Arial" w:hAnsi="Arial" w:cs="Arial"/>
          <w:sz w:val="24"/>
          <w:szCs w:val="24"/>
        </w:rPr>
        <w:t>Useful Contacts</w:t>
      </w:r>
    </w:p>
    <w:p w14:paraId="041B9CF7" w14:textId="7DCA9BDD" w:rsidR="00F90C5E" w:rsidRDefault="00F90C5E" w:rsidP="000173A4">
      <w:pPr>
        <w:jc w:val="both"/>
        <w:rPr>
          <w:rFonts w:ascii="Arial" w:hAnsi="Arial" w:cs="Arial"/>
        </w:rPr>
      </w:pPr>
      <w:r w:rsidRPr="000173A4">
        <w:rPr>
          <w:rFonts w:ascii="Arial" w:hAnsi="Arial" w:cs="Arial"/>
        </w:rPr>
        <w:t xml:space="preserve">If a </w:t>
      </w:r>
      <w:r w:rsidR="00C600A1">
        <w:rPr>
          <w:rFonts w:ascii="Arial" w:hAnsi="Arial" w:cs="Arial"/>
        </w:rPr>
        <w:t>child</w:t>
      </w:r>
      <w:r w:rsidRPr="000173A4">
        <w:rPr>
          <w:rFonts w:ascii="Arial" w:hAnsi="Arial" w:cs="Arial"/>
        </w:rPr>
        <w:t xml:space="preserve"> feels they need to talk to or get advice from someone completely independent of </w:t>
      </w:r>
      <w:r w:rsidR="00F75A41">
        <w:rPr>
          <w:rFonts w:ascii="Arial" w:hAnsi="Arial" w:cs="Arial"/>
        </w:rPr>
        <w:t>Silver Line Homes</w:t>
      </w:r>
      <w:r w:rsidR="000173A4" w:rsidRPr="000173A4">
        <w:rPr>
          <w:rFonts w:ascii="Arial" w:hAnsi="Arial" w:cs="Arial"/>
        </w:rPr>
        <w:t>,</w:t>
      </w:r>
      <w:r w:rsidRPr="000173A4">
        <w:rPr>
          <w:rFonts w:ascii="Arial" w:hAnsi="Arial" w:cs="Arial"/>
        </w:rPr>
        <w:t xml:space="preserve"> they should call any of the following organisations.</w:t>
      </w:r>
    </w:p>
    <w:p w14:paraId="249E6D73" w14:textId="77777777" w:rsidR="000173A4" w:rsidRPr="000173A4" w:rsidRDefault="000173A4" w:rsidP="000173A4">
      <w:pPr>
        <w:jc w:val="both"/>
        <w:rPr>
          <w:rFonts w:ascii="Arial" w:hAnsi="Arial" w:cs="Arial"/>
        </w:rPr>
      </w:pPr>
    </w:p>
    <w:p w14:paraId="16FDA045" w14:textId="77777777" w:rsidR="000173A4" w:rsidRPr="000173A4" w:rsidRDefault="000173A4">
      <w:pPr>
        <w:rPr>
          <w:rFonts w:ascii="Arial" w:hAnsi="Arial" w:cs="Arial"/>
          <w:b/>
          <w:bCs/>
        </w:rPr>
      </w:pPr>
      <w:r w:rsidRPr="000173A4">
        <w:rPr>
          <w:rFonts w:ascii="Arial" w:hAnsi="Arial" w:cs="Arial"/>
          <w:b/>
          <w:bCs/>
        </w:rPr>
        <w:t xml:space="preserve">Ofsted </w:t>
      </w:r>
    </w:p>
    <w:p w14:paraId="0D49E520" w14:textId="77777777" w:rsidR="000173A4" w:rsidRDefault="000173A4">
      <w:pPr>
        <w:rPr>
          <w:rFonts w:ascii="Arial" w:hAnsi="Arial" w:cs="Arial"/>
        </w:rPr>
      </w:pPr>
      <w:r w:rsidRPr="000173A4">
        <w:rPr>
          <w:rFonts w:ascii="Arial" w:hAnsi="Arial" w:cs="Arial"/>
        </w:rPr>
        <w:t xml:space="preserve">National Business Unit </w:t>
      </w:r>
    </w:p>
    <w:p w14:paraId="60A68F43" w14:textId="77777777" w:rsidR="000173A4" w:rsidRDefault="000173A4">
      <w:pPr>
        <w:rPr>
          <w:rFonts w:ascii="Arial" w:hAnsi="Arial" w:cs="Arial"/>
        </w:rPr>
      </w:pPr>
      <w:r w:rsidRPr="000173A4">
        <w:rPr>
          <w:rFonts w:ascii="Arial" w:hAnsi="Arial" w:cs="Arial"/>
        </w:rPr>
        <w:t xml:space="preserve">Piccadilly Gate </w:t>
      </w:r>
    </w:p>
    <w:p w14:paraId="67EE3F55" w14:textId="77777777" w:rsidR="000173A4" w:rsidRDefault="000173A4">
      <w:pPr>
        <w:rPr>
          <w:rFonts w:ascii="Arial" w:hAnsi="Arial" w:cs="Arial"/>
        </w:rPr>
      </w:pPr>
      <w:r w:rsidRPr="000173A4">
        <w:rPr>
          <w:rFonts w:ascii="Arial" w:hAnsi="Arial" w:cs="Arial"/>
        </w:rPr>
        <w:t xml:space="preserve">Store Street </w:t>
      </w:r>
    </w:p>
    <w:p w14:paraId="41B17DD7" w14:textId="77777777" w:rsidR="000173A4" w:rsidRDefault="000173A4">
      <w:pPr>
        <w:rPr>
          <w:rFonts w:ascii="Arial" w:hAnsi="Arial" w:cs="Arial"/>
        </w:rPr>
      </w:pPr>
      <w:r w:rsidRPr="000173A4">
        <w:rPr>
          <w:rFonts w:ascii="Arial" w:hAnsi="Arial" w:cs="Arial"/>
        </w:rPr>
        <w:t xml:space="preserve">Manchester </w:t>
      </w:r>
    </w:p>
    <w:p w14:paraId="0BBA6797" w14:textId="77777777" w:rsidR="000173A4" w:rsidRDefault="000173A4">
      <w:pPr>
        <w:rPr>
          <w:rFonts w:ascii="Arial" w:hAnsi="Arial" w:cs="Arial"/>
        </w:rPr>
      </w:pPr>
      <w:r w:rsidRPr="000173A4">
        <w:rPr>
          <w:rFonts w:ascii="Arial" w:hAnsi="Arial" w:cs="Arial"/>
        </w:rPr>
        <w:t xml:space="preserve">M1 2WD </w:t>
      </w:r>
    </w:p>
    <w:p w14:paraId="265708CE" w14:textId="2115A512" w:rsidR="000173A4" w:rsidRPr="000173A4" w:rsidRDefault="000173A4">
      <w:pPr>
        <w:rPr>
          <w:rFonts w:ascii="Arial" w:hAnsi="Arial" w:cs="Arial"/>
          <w:i/>
          <w:iCs/>
        </w:rPr>
      </w:pPr>
      <w:r w:rsidRPr="000173A4">
        <w:rPr>
          <w:rFonts w:ascii="Arial" w:hAnsi="Arial" w:cs="Arial"/>
          <w:i/>
          <w:iCs/>
        </w:rPr>
        <w:t xml:space="preserve">Tel: 03001231231 </w:t>
      </w:r>
    </w:p>
    <w:p w14:paraId="0250DDD7" w14:textId="77777777" w:rsidR="000173A4" w:rsidRPr="000173A4" w:rsidRDefault="000173A4">
      <w:pPr>
        <w:rPr>
          <w:rFonts w:ascii="Arial" w:hAnsi="Arial" w:cs="Arial"/>
        </w:rPr>
      </w:pPr>
    </w:p>
    <w:p w14:paraId="61BBB253" w14:textId="391F2A6B" w:rsidR="000173A4" w:rsidRPr="000173A4" w:rsidRDefault="000173A4">
      <w:pPr>
        <w:rPr>
          <w:rFonts w:ascii="Arial" w:hAnsi="Arial" w:cs="Arial"/>
          <w:b/>
          <w:bCs/>
        </w:rPr>
      </w:pPr>
      <w:r w:rsidRPr="000173A4">
        <w:rPr>
          <w:rFonts w:ascii="Arial" w:hAnsi="Arial" w:cs="Arial"/>
          <w:b/>
          <w:bCs/>
        </w:rPr>
        <w:t xml:space="preserve">The Children’s Commissioner for England </w:t>
      </w:r>
    </w:p>
    <w:p w14:paraId="54A47F0B" w14:textId="77777777" w:rsidR="000173A4" w:rsidRDefault="000173A4">
      <w:pPr>
        <w:rPr>
          <w:rFonts w:ascii="Arial" w:hAnsi="Arial" w:cs="Arial"/>
        </w:rPr>
      </w:pPr>
      <w:r w:rsidRPr="000173A4">
        <w:rPr>
          <w:rFonts w:ascii="Arial" w:hAnsi="Arial" w:cs="Arial"/>
        </w:rPr>
        <w:t xml:space="preserve">Sanctuary Buildings </w:t>
      </w:r>
    </w:p>
    <w:p w14:paraId="3F43F142" w14:textId="77777777" w:rsidR="000173A4" w:rsidRDefault="000173A4">
      <w:pPr>
        <w:rPr>
          <w:rFonts w:ascii="Arial" w:hAnsi="Arial" w:cs="Arial"/>
        </w:rPr>
      </w:pPr>
      <w:r w:rsidRPr="000173A4">
        <w:rPr>
          <w:rFonts w:ascii="Arial" w:hAnsi="Arial" w:cs="Arial"/>
        </w:rPr>
        <w:t xml:space="preserve">20 Great Smith Street </w:t>
      </w:r>
    </w:p>
    <w:p w14:paraId="76210CD6" w14:textId="77777777" w:rsidR="000173A4" w:rsidRDefault="000173A4">
      <w:pPr>
        <w:rPr>
          <w:rFonts w:ascii="Arial" w:hAnsi="Arial" w:cs="Arial"/>
        </w:rPr>
      </w:pPr>
      <w:r w:rsidRPr="000173A4">
        <w:rPr>
          <w:rFonts w:ascii="Arial" w:hAnsi="Arial" w:cs="Arial"/>
        </w:rPr>
        <w:t xml:space="preserve">London </w:t>
      </w:r>
    </w:p>
    <w:p w14:paraId="44EA6E67" w14:textId="77777777" w:rsidR="000173A4" w:rsidRDefault="000173A4">
      <w:pPr>
        <w:rPr>
          <w:rFonts w:ascii="Arial" w:hAnsi="Arial" w:cs="Arial"/>
        </w:rPr>
      </w:pPr>
      <w:r w:rsidRPr="000173A4">
        <w:rPr>
          <w:rFonts w:ascii="Arial" w:hAnsi="Arial" w:cs="Arial"/>
        </w:rPr>
        <w:t xml:space="preserve">SW1P 3BT </w:t>
      </w:r>
    </w:p>
    <w:p w14:paraId="0BFA5572" w14:textId="6CF66E18" w:rsidR="000173A4" w:rsidRPr="000173A4" w:rsidRDefault="000173A4">
      <w:pPr>
        <w:rPr>
          <w:rFonts w:ascii="Arial" w:hAnsi="Arial" w:cs="Arial"/>
          <w:i/>
          <w:iCs/>
        </w:rPr>
      </w:pPr>
      <w:r w:rsidRPr="000173A4">
        <w:rPr>
          <w:rFonts w:ascii="Arial" w:hAnsi="Arial" w:cs="Arial"/>
          <w:i/>
          <w:iCs/>
        </w:rPr>
        <w:t xml:space="preserve">Tel: 020 7783 8330 </w:t>
      </w:r>
    </w:p>
    <w:p w14:paraId="057410B1" w14:textId="77777777" w:rsidR="000173A4" w:rsidRPr="000173A4" w:rsidRDefault="000173A4">
      <w:pPr>
        <w:rPr>
          <w:rFonts w:ascii="Arial" w:hAnsi="Arial" w:cs="Arial"/>
        </w:rPr>
      </w:pPr>
    </w:p>
    <w:p w14:paraId="1737A6A9" w14:textId="77777777" w:rsidR="000173A4" w:rsidRDefault="000173A4">
      <w:pPr>
        <w:rPr>
          <w:rFonts w:ascii="Arial" w:hAnsi="Arial" w:cs="Arial"/>
        </w:rPr>
      </w:pPr>
      <w:r w:rsidRPr="000173A4">
        <w:rPr>
          <w:rFonts w:ascii="Arial" w:hAnsi="Arial" w:cs="Arial"/>
          <w:b/>
          <w:bCs/>
        </w:rPr>
        <w:t>Care Leavers Association</w:t>
      </w:r>
      <w:r w:rsidRPr="000173A4">
        <w:rPr>
          <w:rFonts w:ascii="Arial" w:hAnsi="Arial" w:cs="Arial"/>
        </w:rPr>
        <w:t xml:space="preserve"> </w:t>
      </w:r>
    </w:p>
    <w:p w14:paraId="485832B7" w14:textId="77777777" w:rsidR="000173A4" w:rsidRDefault="000173A4">
      <w:pPr>
        <w:rPr>
          <w:rFonts w:ascii="Arial" w:hAnsi="Arial" w:cs="Arial"/>
        </w:rPr>
      </w:pPr>
      <w:r w:rsidRPr="000173A4">
        <w:rPr>
          <w:rFonts w:ascii="Arial" w:hAnsi="Arial" w:cs="Arial"/>
        </w:rPr>
        <w:t xml:space="preserve">Third Floor Swan Buildings, </w:t>
      </w:r>
    </w:p>
    <w:p w14:paraId="2D80F1DB" w14:textId="77777777" w:rsidR="000173A4" w:rsidRDefault="000173A4">
      <w:pPr>
        <w:rPr>
          <w:rFonts w:ascii="Arial" w:hAnsi="Arial" w:cs="Arial"/>
        </w:rPr>
      </w:pPr>
      <w:r w:rsidRPr="000173A4">
        <w:rPr>
          <w:rFonts w:ascii="Arial" w:hAnsi="Arial" w:cs="Arial"/>
        </w:rPr>
        <w:t xml:space="preserve">20 Swan Street, </w:t>
      </w:r>
    </w:p>
    <w:p w14:paraId="7BA18559" w14:textId="77777777" w:rsidR="000173A4" w:rsidRDefault="000173A4">
      <w:pPr>
        <w:rPr>
          <w:rFonts w:ascii="Arial" w:hAnsi="Arial" w:cs="Arial"/>
        </w:rPr>
      </w:pPr>
      <w:r w:rsidRPr="000173A4">
        <w:rPr>
          <w:rFonts w:ascii="Arial" w:hAnsi="Arial" w:cs="Arial"/>
        </w:rPr>
        <w:t xml:space="preserve">Manchester, </w:t>
      </w:r>
    </w:p>
    <w:p w14:paraId="6559E878" w14:textId="77777777" w:rsidR="000173A4" w:rsidRDefault="000173A4">
      <w:pPr>
        <w:rPr>
          <w:rFonts w:ascii="Arial" w:hAnsi="Arial" w:cs="Arial"/>
        </w:rPr>
      </w:pPr>
      <w:r w:rsidRPr="000173A4">
        <w:rPr>
          <w:rFonts w:ascii="Arial" w:hAnsi="Arial" w:cs="Arial"/>
        </w:rPr>
        <w:t xml:space="preserve">M4 5JW </w:t>
      </w:r>
    </w:p>
    <w:p w14:paraId="3C409268" w14:textId="77777777" w:rsidR="00825661" w:rsidRDefault="000173A4">
      <w:pPr>
        <w:rPr>
          <w:rFonts w:ascii="Arial" w:hAnsi="Arial" w:cs="Arial"/>
          <w:i/>
          <w:iCs/>
        </w:rPr>
      </w:pPr>
      <w:r w:rsidRPr="000173A4">
        <w:rPr>
          <w:rFonts w:ascii="Arial" w:hAnsi="Arial" w:cs="Arial"/>
          <w:i/>
          <w:iCs/>
        </w:rPr>
        <w:t>Tel: 0161 637 5040</w:t>
      </w:r>
    </w:p>
    <w:p w14:paraId="16DCAA03" w14:textId="77777777" w:rsidR="00825661" w:rsidRDefault="00825661">
      <w:pPr>
        <w:rPr>
          <w:rFonts w:ascii="Arial" w:hAnsi="Arial" w:cs="Arial"/>
          <w:i/>
          <w:iCs/>
        </w:rPr>
      </w:pPr>
    </w:p>
    <w:p w14:paraId="4EA4C970" w14:textId="77777777" w:rsidR="00F75A41" w:rsidRDefault="00F75A41">
      <w:pPr>
        <w:rPr>
          <w:rFonts w:ascii="Arial" w:hAnsi="Arial" w:cs="Arial"/>
          <w:i/>
          <w:iCs/>
        </w:rPr>
      </w:pPr>
    </w:p>
    <w:p w14:paraId="174D9D76" w14:textId="77777777" w:rsidR="00825661" w:rsidRDefault="00825661">
      <w:pPr>
        <w:rPr>
          <w:rFonts w:ascii="Arial" w:hAnsi="Arial" w:cs="Arial"/>
        </w:rPr>
      </w:pPr>
    </w:p>
    <w:p w14:paraId="4A096F25" w14:textId="77777777" w:rsidR="00825661" w:rsidRDefault="00825661">
      <w:pPr>
        <w:rPr>
          <w:rFonts w:ascii="Arial" w:hAnsi="Arial" w:cs="Arial"/>
          <w:b/>
          <w:bCs/>
          <w:color w:val="000000" w:themeColor="text1"/>
        </w:rPr>
      </w:pPr>
      <w:r w:rsidRPr="00825661">
        <w:rPr>
          <w:rFonts w:ascii="Arial" w:hAnsi="Arial" w:cs="Arial"/>
          <w:b/>
          <w:bCs/>
          <w:color w:val="000000" w:themeColor="text1"/>
        </w:rPr>
        <w:lastRenderedPageBreak/>
        <w:t>ACCESSING THE HOMES CHILD PROTECTION POLICIES</w:t>
      </w:r>
    </w:p>
    <w:p w14:paraId="154D71C3" w14:textId="77777777" w:rsidR="00825661" w:rsidRDefault="00825661">
      <w:pPr>
        <w:rPr>
          <w:rFonts w:ascii="Arial" w:hAnsi="Arial" w:cs="Arial"/>
          <w:b/>
          <w:bCs/>
          <w:color w:val="000000" w:themeColor="text1"/>
        </w:rPr>
      </w:pPr>
    </w:p>
    <w:p w14:paraId="21CF0B5E" w14:textId="51166350" w:rsidR="00825661" w:rsidRDefault="00F75A41" w:rsidP="00825661">
      <w:pPr>
        <w:jc w:val="both"/>
        <w:rPr>
          <w:rFonts w:ascii="Arial" w:hAnsi="Arial" w:cs="Arial"/>
        </w:rPr>
      </w:pPr>
      <w:r>
        <w:rPr>
          <w:rFonts w:ascii="Arial" w:hAnsi="Arial" w:cs="Arial"/>
        </w:rPr>
        <w:t>Silver Line Homes</w:t>
      </w:r>
      <w:r w:rsidR="00825661" w:rsidRPr="00825661">
        <w:rPr>
          <w:rFonts w:ascii="Arial" w:hAnsi="Arial" w:cs="Arial"/>
        </w:rPr>
        <w:t xml:space="preserve"> is required to work within an interagency procedure to safeguard and promote the welfare of </w:t>
      </w:r>
      <w:r w:rsidR="00825661">
        <w:rPr>
          <w:rFonts w:ascii="Arial" w:hAnsi="Arial" w:cs="Arial"/>
        </w:rPr>
        <w:t>children</w:t>
      </w:r>
      <w:r w:rsidR="00825661" w:rsidRPr="00825661">
        <w:rPr>
          <w:rFonts w:ascii="Arial" w:hAnsi="Arial" w:cs="Arial"/>
        </w:rPr>
        <w:t>. This is (</w:t>
      </w:r>
      <w:r w:rsidR="00825661">
        <w:rPr>
          <w:rFonts w:ascii="Arial" w:hAnsi="Arial" w:cs="Arial"/>
        </w:rPr>
        <w:t>C</w:t>
      </w:r>
      <w:r w:rsidR="00825661" w:rsidRPr="00825661">
        <w:rPr>
          <w:rFonts w:ascii="Arial" w:hAnsi="Arial" w:cs="Arial"/>
        </w:rPr>
        <w:t xml:space="preserve">SCP) </w:t>
      </w:r>
      <w:r w:rsidR="00825661">
        <w:rPr>
          <w:rFonts w:ascii="Arial" w:hAnsi="Arial" w:cs="Arial"/>
        </w:rPr>
        <w:t>Croydon</w:t>
      </w:r>
      <w:r w:rsidR="00825661" w:rsidRPr="00825661">
        <w:rPr>
          <w:rFonts w:ascii="Arial" w:hAnsi="Arial" w:cs="Arial"/>
        </w:rPr>
        <w:t xml:space="preserve"> Safeguarding </w:t>
      </w:r>
      <w:r w:rsidR="00825661">
        <w:rPr>
          <w:rFonts w:ascii="Arial" w:hAnsi="Arial" w:cs="Arial"/>
        </w:rPr>
        <w:t>Children</w:t>
      </w:r>
      <w:r w:rsidR="00825661" w:rsidRPr="00825661">
        <w:rPr>
          <w:rFonts w:ascii="Arial" w:hAnsi="Arial" w:cs="Arial"/>
        </w:rPr>
        <w:t xml:space="preserve"> Partnership. The safety of </w:t>
      </w:r>
      <w:r w:rsidR="00825661">
        <w:rPr>
          <w:rFonts w:ascii="Arial" w:hAnsi="Arial" w:cs="Arial"/>
        </w:rPr>
        <w:t>the child</w:t>
      </w:r>
      <w:r w:rsidR="00825661" w:rsidRPr="00825661">
        <w:rPr>
          <w:rFonts w:ascii="Arial" w:hAnsi="Arial" w:cs="Arial"/>
        </w:rPr>
        <w:t xml:space="preserve"> is important and is met through effective communication and monitoring. In practice this requires home’s </w:t>
      </w:r>
      <w:r w:rsidR="00825661">
        <w:rPr>
          <w:rFonts w:ascii="Arial" w:hAnsi="Arial" w:cs="Arial"/>
        </w:rPr>
        <w:t>staff team</w:t>
      </w:r>
      <w:r w:rsidR="00825661" w:rsidRPr="00825661">
        <w:rPr>
          <w:rFonts w:ascii="Arial" w:hAnsi="Arial" w:cs="Arial"/>
        </w:rPr>
        <w:t xml:space="preserve"> to report any concerns for, or allegations about </w:t>
      </w:r>
      <w:r w:rsidR="00C600A1">
        <w:rPr>
          <w:rFonts w:ascii="Arial" w:hAnsi="Arial" w:cs="Arial"/>
        </w:rPr>
        <w:t>child</w:t>
      </w:r>
      <w:r w:rsidR="00825661" w:rsidRPr="00825661">
        <w:rPr>
          <w:rFonts w:ascii="Arial" w:hAnsi="Arial" w:cs="Arial"/>
        </w:rPr>
        <w:t xml:space="preserve">. </w:t>
      </w:r>
    </w:p>
    <w:p w14:paraId="0C94CF12" w14:textId="77777777" w:rsidR="00825661" w:rsidRDefault="00825661" w:rsidP="00825661">
      <w:pPr>
        <w:jc w:val="both"/>
        <w:rPr>
          <w:rFonts w:ascii="Arial" w:hAnsi="Arial" w:cs="Arial"/>
        </w:rPr>
      </w:pPr>
    </w:p>
    <w:p w14:paraId="349D6391" w14:textId="41C27FF8" w:rsidR="00825661" w:rsidRDefault="00825661" w:rsidP="00825661">
      <w:pPr>
        <w:jc w:val="both"/>
        <w:rPr>
          <w:rFonts w:ascii="Arial" w:hAnsi="Arial" w:cs="Arial"/>
        </w:rPr>
      </w:pPr>
      <w:r w:rsidRPr="00825661">
        <w:rPr>
          <w:rFonts w:ascii="Arial" w:hAnsi="Arial" w:cs="Arial"/>
        </w:rPr>
        <w:t xml:space="preserve">This may mean that at times we have to report our concerns directly to </w:t>
      </w:r>
      <w:r>
        <w:rPr>
          <w:rFonts w:ascii="Arial" w:hAnsi="Arial" w:cs="Arial"/>
        </w:rPr>
        <w:t>Children</w:t>
      </w:r>
      <w:r w:rsidRPr="00825661">
        <w:rPr>
          <w:rFonts w:ascii="Arial" w:hAnsi="Arial" w:cs="Arial"/>
        </w:rPr>
        <w:t xml:space="preserve"> Social Care, Police or (LADO) Local Authority Designated Officer, Multi Agency Safeguarding Hub (MASH). All contact information is available online and in the home’s </w:t>
      </w:r>
      <w:r>
        <w:rPr>
          <w:rFonts w:ascii="Arial" w:hAnsi="Arial" w:cs="Arial"/>
        </w:rPr>
        <w:t>staff</w:t>
      </w:r>
      <w:r w:rsidRPr="00825661">
        <w:rPr>
          <w:rFonts w:ascii="Arial" w:hAnsi="Arial" w:cs="Arial"/>
        </w:rPr>
        <w:t xml:space="preserve"> office. Further investigations might take place if appropriate. </w:t>
      </w:r>
    </w:p>
    <w:p w14:paraId="732A8879" w14:textId="77777777" w:rsidR="00825661" w:rsidRDefault="00825661">
      <w:pPr>
        <w:rPr>
          <w:rFonts w:ascii="Arial" w:hAnsi="Arial" w:cs="Arial"/>
        </w:rPr>
      </w:pPr>
    </w:p>
    <w:p w14:paraId="72F78750" w14:textId="30875565" w:rsidR="00825661" w:rsidRDefault="00825661" w:rsidP="00825661">
      <w:pPr>
        <w:jc w:val="both"/>
        <w:rPr>
          <w:rFonts w:ascii="Arial" w:hAnsi="Arial" w:cs="Arial"/>
        </w:rPr>
      </w:pPr>
      <w:r w:rsidRPr="00825661">
        <w:rPr>
          <w:rFonts w:ascii="Arial" w:hAnsi="Arial" w:cs="Arial"/>
        </w:rPr>
        <w:t xml:space="preserve">If a </w:t>
      </w:r>
      <w:r>
        <w:rPr>
          <w:rFonts w:ascii="Arial" w:hAnsi="Arial" w:cs="Arial"/>
        </w:rPr>
        <w:t>child’</w:t>
      </w:r>
      <w:r w:rsidRPr="00825661">
        <w:rPr>
          <w:rFonts w:ascii="Arial" w:hAnsi="Arial" w:cs="Arial"/>
        </w:rPr>
        <w:t>s risk assessment increases regarding their personal safety, then the Manager along with Local authorities may devise personali</w:t>
      </w:r>
      <w:r>
        <w:rPr>
          <w:rFonts w:ascii="Arial" w:hAnsi="Arial" w:cs="Arial"/>
        </w:rPr>
        <w:t>s</w:t>
      </w:r>
      <w:r w:rsidRPr="00825661">
        <w:rPr>
          <w:rFonts w:ascii="Arial" w:hAnsi="Arial" w:cs="Arial"/>
        </w:rPr>
        <w:t xml:space="preserve">ed safety plans to protect each </w:t>
      </w:r>
      <w:r w:rsidR="00C600A1">
        <w:rPr>
          <w:rFonts w:ascii="Arial" w:hAnsi="Arial" w:cs="Arial"/>
        </w:rPr>
        <w:t>child</w:t>
      </w:r>
      <w:r w:rsidRPr="00825661">
        <w:rPr>
          <w:rFonts w:ascii="Arial" w:hAnsi="Arial" w:cs="Arial"/>
        </w:rPr>
        <w:t xml:space="preserve">. </w:t>
      </w:r>
      <w:r w:rsidR="00F75A41">
        <w:rPr>
          <w:rFonts w:ascii="Arial" w:hAnsi="Arial" w:cs="Arial"/>
        </w:rPr>
        <w:t>Silver Line Homes</w:t>
      </w:r>
      <w:r w:rsidRPr="00825661">
        <w:rPr>
          <w:rFonts w:ascii="Arial" w:hAnsi="Arial" w:cs="Arial"/>
        </w:rPr>
        <w:t xml:space="preserve"> has a responsibility to communicate with families during any such process unless it places a </w:t>
      </w:r>
      <w:r>
        <w:rPr>
          <w:rFonts w:ascii="Arial" w:hAnsi="Arial" w:cs="Arial"/>
        </w:rPr>
        <w:t>child</w:t>
      </w:r>
      <w:r w:rsidRPr="00825661">
        <w:rPr>
          <w:rFonts w:ascii="Arial" w:hAnsi="Arial" w:cs="Arial"/>
        </w:rPr>
        <w:t xml:space="preserve"> at risk of significant harm. Additional support can be sought in this area for the </w:t>
      </w:r>
      <w:r>
        <w:rPr>
          <w:rFonts w:ascii="Arial" w:hAnsi="Arial" w:cs="Arial"/>
        </w:rPr>
        <w:t>child</w:t>
      </w:r>
      <w:r w:rsidRPr="00825661">
        <w:rPr>
          <w:rFonts w:ascii="Arial" w:hAnsi="Arial" w:cs="Arial"/>
        </w:rPr>
        <w:t xml:space="preserve">. This can come in the form of </w:t>
      </w:r>
      <w:r w:rsidR="00904982">
        <w:rPr>
          <w:rFonts w:ascii="Arial" w:hAnsi="Arial" w:cs="Arial"/>
        </w:rPr>
        <w:t xml:space="preserve">an external </w:t>
      </w:r>
      <w:r w:rsidRPr="00825661">
        <w:rPr>
          <w:rFonts w:ascii="Arial" w:hAnsi="Arial" w:cs="Arial"/>
        </w:rPr>
        <w:t xml:space="preserve">psychologist who can work with </w:t>
      </w:r>
      <w:r w:rsidR="00904982">
        <w:rPr>
          <w:rFonts w:ascii="Arial" w:hAnsi="Arial" w:cs="Arial"/>
        </w:rPr>
        <w:t>children</w:t>
      </w:r>
      <w:r w:rsidRPr="00825661">
        <w:rPr>
          <w:rFonts w:ascii="Arial" w:hAnsi="Arial" w:cs="Arial"/>
        </w:rPr>
        <w:t xml:space="preserve"> and </w:t>
      </w:r>
      <w:r w:rsidR="00904982">
        <w:rPr>
          <w:rFonts w:ascii="Arial" w:hAnsi="Arial" w:cs="Arial"/>
        </w:rPr>
        <w:t xml:space="preserve">the </w:t>
      </w:r>
      <w:r w:rsidRPr="00825661">
        <w:rPr>
          <w:rFonts w:ascii="Arial" w:hAnsi="Arial" w:cs="Arial"/>
        </w:rPr>
        <w:t xml:space="preserve">home’s </w:t>
      </w:r>
      <w:r w:rsidR="00904982">
        <w:rPr>
          <w:rFonts w:ascii="Arial" w:hAnsi="Arial" w:cs="Arial"/>
        </w:rPr>
        <w:t xml:space="preserve">staff </w:t>
      </w:r>
      <w:r w:rsidRPr="00825661">
        <w:rPr>
          <w:rFonts w:ascii="Arial" w:hAnsi="Arial" w:cs="Arial"/>
        </w:rPr>
        <w:t xml:space="preserve">in promoting the psychological wellbeing of the </w:t>
      </w:r>
      <w:r w:rsidR="00904982">
        <w:rPr>
          <w:rFonts w:ascii="Arial" w:hAnsi="Arial" w:cs="Arial"/>
        </w:rPr>
        <w:t>child</w:t>
      </w:r>
      <w:r w:rsidRPr="00825661">
        <w:rPr>
          <w:rFonts w:ascii="Arial" w:hAnsi="Arial" w:cs="Arial"/>
        </w:rPr>
        <w:t xml:space="preserve">. </w:t>
      </w:r>
    </w:p>
    <w:p w14:paraId="65BF9ECF" w14:textId="77777777" w:rsidR="00825661" w:rsidRDefault="00825661">
      <w:pPr>
        <w:rPr>
          <w:rFonts w:ascii="Arial" w:hAnsi="Arial" w:cs="Arial"/>
        </w:rPr>
      </w:pPr>
    </w:p>
    <w:p w14:paraId="561C8E3D" w14:textId="5F166CC1" w:rsidR="00904982" w:rsidRDefault="00825661" w:rsidP="00904982">
      <w:pPr>
        <w:jc w:val="both"/>
        <w:rPr>
          <w:rFonts w:ascii="Arial" w:hAnsi="Arial" w:cs="Arial"/>
        </w:rPr>
      </w:pPr>
      <w:r w:rsidRPr="00825661">
        <w:rPr>
          <w:rFonts w:ascii="Arial" w:hAnsi="Arial" w:cs="Arial"/>
        </w:rPr>
        <w:t>The centre of safeguarding is that if the</w:t>
      </w:r>
      <w:r w:rsidR="00904982">
        <w:rPr>
          <w:rFonts w:ascii="Arial" w:hAnsi="Arial" w:cs="Arial"/>
        </w:rPr>
        <w:t xml:space="preserve"> child</w:t>
      </w:r>
      <w:r w:rsidRPr="00825661">
        <w:rPr>
          <w:rFonts w:ascii="Arial" w:hAnsi="Arial" w:cs="Arial"/>
        </w:rPr>
        <w:t xml:space="preserve"> feel</w:t>
      </w:r>
      <w:r w:rsidR="00904982">
        <w:rPr>
          <w:rFonts w:ascii="Arial" w:hAnsi="Arial" w:cs="Arial"/>
        </w:rPr>
        <w:t>s</w:t>
      </w:r>
      <w:r w:rsidRPr="00825661">
        <w:rPr>
          <w:rFonts w:ascii="Arial" w:hAnsi="Arial" w:cs="Arial"/>
        </w:rPr>
        <w:t xml:space="preserve"> comfortable and safe in their home and have a good relationship with home’s </w:t>
      </w:r>
      <w:r w:rsidR="00904982">
        <w:rPr>
          <w:rFonts w:ascii="Arial" w:hAnsi="Arial" w:cs="Arial"/>
        </w:rPr>
        <w:t>staff team</w:t>
      </w:r>
      <w:r w:rsidRPr="00825661">
        <w:rPr>
          <w:rFonts w:ascii="Arial" w:hAnsi="Arial" w:cs="Arial"/>
        </w:rPr>
        <w:t xml:space="preserve">, they are more likely to listen to a </w:t>
      </w:r>
      <w:r w:rsidR="00904982">
        <w:rPr>
          <w:rFonts w:ascii="Arial" w:hAnsi="Arial" w:cs="Arial"/>
        </w:rPr>
        <w:t>staff</w:t>
      </w:r>
      <w:r w:rsidRPr="00825661">
        <w:rPr>
          <w:rFonts w:ascii="Arial" w:hAnsi="Arial" w:cs="Arial"/>
        </w:rPr>
        <w:t xml:space="preserve"> when they are trying to encourage them to stay safe. In addition to this, good relationships mean a </w:t>
      </w:r>
      <w:r w:rsidR="00904982">
        <w:rPr>
          <w:rFonts w:ascii="Arial" w:hAnsi="Arial" w:cs="Arial"/>
        </w:rPr>
        <w:t>child</w:t>
      </w:r>
      <w:r w:rsidRPr="00825661">
        <w:rPr>
          <w:rFonts w:ascii="Arial" w:hAnsi="Arial" w:cs="Arial"/>
        </w:rPr>
        <w:t xml:space="preserve"> is more likely to open up to the home’s </w:t>
      </w:r>
      <w:r w:rsidR="00904982">
        <w:rPr>
          <w:rFonts w:ascii="Arial" w:hAnsi="Arial" w:cs="Arial"/>
        </w:rPr>
        <w:t>staff team</w:t>
      </w:r>
      <w:r w:rsidRPr="00825661">
        <w:rPr>
          <w:rFonts w:ascii="Arial" w:hAnsi="Arial" w:cs="Arial"/>
        </w:rPr>
        <w:t xml:space="preserve"> about any situations that worry, upset or scare them. The Home’s Manager ensures </w:t>
      </w:r>
      <w:r w:rsidR="00904982">
        <w:rPr>
          <w:rFonts w:ascii="Arial" w:hAnsi="Arial" w:cs="Arial"/>
        </w:rPr>
        <w:t>all staff</w:t>
      </w:r>
      <w:r w:rsidRPr="00825661">
        <w:rPr>
          <w:rFonts w:ascii="Arial" w:hAnsi="Arial" w:cs="Arial"/>
        </w:rPr>
        <w:t xml:space="preserve"> understand the company’s whistle blowing policy and emphasizes the ethos that all concerns, no matter how small they seem, must be reported, no matter who they concern. The number one priority for the home’s </w:t>
      </w:r>
      <w:r w:rsidR="00904982">
        <w:rPr>
          <w:rFonts w:ascii="Arial" w:hAnsi="Arial" w:cs="Arial"/>
        </w:rPr>
        <w:t>staff team</w:t>
      </w:r>
      <w:r w:rsidRPr="00825661">
        <w:rPr>
          <w:rFonts w:ascii="Arial" w:hAnsi="Arial" w:cs="Arial"/>
        </w:rPr>
        <w:t xml:space="preserve"> is the</w:t>
      </w:r>
      <w:r w:rsidR="00904982">
        <w:rPr>
          <w:rFonts w:ascii="Arial" w:hAnsi="Arial" w:cs="Arial"/>
        </w:rPr>
        <w:t xml:space="preserve"> children</w:t>
      </w:r>
      <w:r w:rsidRPr="00825661">
        <w:rPr>
          <w:rFonts w:ascii="Arial" w:hAnsi="Arial" w:cs="Arial"/>
        </w:rPr>
        <w:t xml:space="preserve">. </w:t>
      </w:r>
    </w:p>
    <w:p w14:paraId="5C77CDB5" w14:textId="77777777" w:rsidR="00904982" w:rsidRDefault="00904982">
      <w:pPr>
        <w:rPr>
          <w:rFonts w:ascii="Arial" w:hAnsi="Arial" w:cs="Arial"/>
        </w:rPr>
      </w:pPr>
    </w:p>
    <w:p w14:paraId="7BD806EC" w14:textId="088BB50B" w:rsidR="00904982" w:rsidRDefault="00825661" w:rsidP="00904982">
      <w:pPr>
        <w:jc w:val="both"/>
        <w:rPr>
          <w:rFonts w:ascii="Arial" w:hAnsi="Arial" w:cs="Arial"/>
        </w:rPr>
      </w:pPr>
      <w:r w:rsidRPr="00825661">
        <w:rPr>
          <w:rFonts w:ascii="Arial" w:hAnsi="Arial" w:cs="Arial"/>
        </w:rPr>
        <w:t>The home’s DSL (Designated Safeguard Lead) is: The Registered Manager. The Deputy Manager of the home is also DSL trained and can deputi</w:t>
      </w:r>
      <w:r w:rsidR="00904982">
        <w:rPr>
          <w:rFonts w:ascii="Arial" w:hAnsi="Arial" w:cs="Arial"/>
        </w:rPr>
        <w:t>s</w:t>
      </w:r>
      <w:r w:rsidRPr="00825661">
        <w:rPr>
          <w:rFonts w:ascii="Arial" w:hAnsi="Arial" w:cs="Arial"/>
        </w:rPr>
        <w:t xml:space="preserve">e in the manager’s absence. The DSL should be contacted on their individual mobile phone number in the first instance should home’s </w:t>
      </w:r>
      <w:r w:rsidR="00904982">
        <w:rPr>
          <w:rFonts w:ascii="Arial" w:hAnsi="Arial" w:cs="Arial"/>
        </w:rPr>
        <w:t>staff team</w:t>
      </w:r>
      <w:r w:rsidRPr="00825661">
        <w:rPr>
          <w:rFonts w:ascii="Arial" w:hAnsi="Arial" w:cs="Arial"/>
        </w:rPr>
        <w:t xml:space="preserve"> have a safeguarding concern. If the concern involves the Homes Manager, </w:t>
      </w:r>
      <w:r w:rsidR="00F75A41">
        <w:rPr>
          <w:rFonts w:ascii="Arial" w:hAnsi="Arial" w:cs="Arial"/>
        </w:rPr>
        <w:t>Silver Line Homes</w:t>
      </w:r>
      <w:r w:rsidRPr="00825661">
        <w:rPr>
          <w:rFonts w:ascii="Arial" w:hAnsi="Arial" w:cs="Arial"/>
        </w:rPr>
        <w:t xml:space="preserve"> has several designated safeguarding leads which include, </w:t>
      </w:r>
      <w:r w:rsidR="00904982">
        <w:rPr>
          <w:rFonts w:ascii="Arial" w:hAnsi="Arial" w:cs="Arial"/>
        </w:rPr>
        <w:t xml:space="preserve">Responsible Individual and </w:t>
      </w:r>
      <w:r w:rsidRPr="00825661">
        <w:rPr>
          <w:rFonts w:ascii="Arial" w:hAnsi="Arial" w:cs="Arial"/>
        </w:rPr>
        <w:t>Directors (All Designated Leads are –</w:t>
      </w:r>
      <w:r w:rsidR="00904982">
        <w:rPr>
          <w:rFonts w:ascii="Arial" w:hAnsi="Arial" w:cs="Arial"/>
        </w:rPr>
        <w:t xml:space="preserve"> </w:t>
      </w:r>
      <w:r w:rsidRPr="00825661">
        <w:rPr>
          <w:rFonts w:ascii="Arial" w:hAnsi="Arial" w:cs="Arial"/>
        </w:rPr>
        <w:t xml:space="preserve">level 3 qualified). Home’s </w:t>
      </w:r>
      <w:r w:rsidR="00904982">
        <w:rPr>
          <w:rFonts w:ascii="Arial" w:hAnsi="Arial" w:cs="Arial"/>
        </w:rPr>
        <w:t>staff team</w:t>
      </w:r>
      <w:r w:rsidRPr="00825661">
        <w:rPr>
          <w:rFonts w:ascii="Arial" w:hAnsi="Arial" w:cs="Arial"/>
        </w:rPr>
        <w:t xml:space="preserve"> have access to all these contact details, held within the office. </w:t>
      </w:r>
    </w:p>
    <w:p w14:paraId="5D7B7DD8" w14:textId="77777777" w:rsidR="00904982" w:rsidRDefault="00904982">
      <w:pPr>
        <w:rPr>
          <w:rFonts w:ascii="Arial" w:hAnsi="Arial" w:cs="Arial"/>
        </w:rPr>
      </w:pPr>
    </w:p>
    <w:p w14:paraId="2BA379CE" w14:textId="7442581F" w:rsidR="00904982" w:rsidRDefault="00F75A41" w:rsidP="0013187E">
      <w:pPr>
        <w:jc w:val="both"/>
        <w:rPr>
          <w:rFonts w:ascii="Arial" w:hAnsi="Arial" w:cs="Arial"/>
        </w:rPr>
      </w:pPr>
      <w:r>
        <w:rPr>
          <w:rFonts w:ascii="Arial" w:hAnsi="Arial" w:cs="Arial"/>
        </w:rPr>
        <w:t>Silver Line Homes</w:t>
      </w:r>
      <w:r w:rsidR="00825661" w:rsidRPr="00825661">
        <w:rPr>
          <w:rFonts w:ascii="Arial" w:hAnsi="Arial" w:cs="Arial"/>
        </w:rPr>
        <w:t xml:space="preserve"> has a </w:t>
      </w:r>
      <w:r w:rsidR="00825661" w:rsidRPr="00904982">
        <w:rPr>
          <w:rFonts w:ascii="Arial" w:hAnsi="Arial" w:cs="Arial"/>
          <w:b/>
          <w:bCs/>
          <w:u w:val="single"/>
        </w:rPr>
        <w:t>Missing from Home Policy</w:t>
      </w:r>
      <w:r w:rsidR="00825661" w:rsidRPr="00825661">
        <w:rPr>
          <w:rFonts w:ascii="Arial" w:hAnsi="Arial" w:cs="Arial"/>
        </w:rPr>
        <w:t xml:space="preserve"> that provides the minimum standard for every </w:t>
      </w:r>
      <w:r w:rsidR="00904982">
        <w:rPr>
          <w:rFonts w:ascii="Arial" w:hAnsi="Arial" w:cs="Arial"/>
        </w:rPr>
        <w:t>child</w:t>
      </w:r>
      <w:r w:rsidR="00825661" w:rsidRPr="00825661">
        <w:rPr>
          <w:rFonts w:ascii="Arial" w:hAnsi="Arial" w:cs="Arial"/>
        </w:rPr>
        <w:t xml:space="preserve"> living at the home. The team creates a relaxed atmosphere in the home and makes a joint effort to make each </w:t>
      </w:r>
      <w:r w:rsidR="00904982">
        <w:rPr>
          <w:rFonts w:ascii="Arial" w:hAnsi="Arial" w:cs="Arial"/>
        </w:rPr>
        <w:t xml:space="preserve">child </w:t>
      </w:r>
      <w:r w:rsidR="00825661" w:rsidRPr="00825661">
        <w:rPr>
          <w:rFonts w:ascii="Arial" w:hAnsi="Arial" w:cs="Arial"/>
        </w:rPr>
        <w:t xml:space="preserve">feel safe and build trusting relationships that encourage </w:t>
      </w:r>
      <w:r w:rsidR="00904982">
        <w:rPr>
          <w:rFonts w:ascii="Arial" w:hAnsi="Arial" w:cs="Arial"/>
        </w:rPr>
        <w:t>children</w:t>
      </w:r>
      <w:r w:rsidR="00825661" w:rsidRPr="00825661">
        <w:rPr>
          <w:rFonts w:ascii="Arial" w:hAnsi="Arial" w:cs="Arial"/>
        </w:rPr>
        <w:t xml:space="preserve"> to feel that they can talk to the home’s </w:t>
      </w:r>
      <w:r w:rsidR="00904982">
        <w:rPr>
          <w:rFonts w:ascii="Arial" w:hAnsi="Arial" w:cs="Arial"/>
        </w:rPr>
        <w:t>staff team</w:t>
      </w:r>
      <w:r w:rsidR="00825661" w:rsidRPr="00825661">
        <w:rPr>
          <w:rFonts w:ascii="Arial" w:hAnsi="Arial" w:cs="Arial"/>
        </w:rPr>
        <w:t xml:space="preserve"> about their problems, worries and frustrations. If the home is a safe haven for </w:t>
      </w:r>
      <w:r w:rsidR="00904982">
        <w:rPr>
          <w:rFonts w:ascii="Arial" w:hAnsi="Arial" w:cs="Arial"/>
        </w:rPr>
        <w:t>children,</w:t>
      </w:r>
      <w:r w:rsidR="00825661" w:rsidRPr="00825661">
        <w:rPr>
          <w:rFonts w:ascii="Arial" w:hAnsi="Arial" w:cs="Arial"/>
        </w:rPr>
        <w:t xml:space="preserve"> then the likelihood that we will evidence a reduction in missing from home episodes. Where a </w:t>
      </w:r>
      <w:r w:rsidR="00C600A1">
        <w:rPr>
          <w:rFonts w:ascii="Arial" w:hAnsi="Arial" w:cs="Arial"/>
        </w:rPr>
        <w:t>child</w:t>
      </w:r>
      <w:r w:rsidR="00825661" w:rsidRPr="00825661">
        <w:rPr>
          <w:rFonts w:ascii="Arial" w:hAnsi="Arial" w:cs="Arial"/>
        </w:rPr>
        <w:t xml:space="preserve"> has a history of missing from home, keywork sessions will be used to ask the </w:t>
      </w:r>
      <w:r w:rsidR="00C600A1">
        <w:rPr>
          <w:rFonts w:ascii="Arial" w:hAnsi="Arial" w:cs="Arial"/>
        </w:rPr>
        <w:t>child</w:t>
      </w:r>
      <w:r w:rsidR="00825661" w:rsidRPr="00825661">
        <w:rPr>
          <w:rFonts w:ascii="Arial" w:hAnsi="Arial" w:cs="Arial"/>
        </w:rPr>
        <w:t xml:space="preserve"> what triggers them want to go missing and what they might feel home’s adults within the home could do to help change that. </w:t>
      </w:r>
    </w:p>
    <w:p w14:paraId="304FCB4F" w14:textId="77777777" w:rsidR="00904982" w:rsidRDefault="00904982">
      <w:pPr>
        <w:rPr>
          <w:rFonts w:ascii="Arial" w:hAnsi="Arial" w:cs="Arial"/>
        </w:rPr>
      </w:pPr>
    </w:p>
    <w:p w14:paraId="032E1A21" w14:textId="5EBFAD7F" w:rsidR="0013187E" w:rsidRDefault="00F75A41" w:rsidP="0013187E">
      <w:pPr>
        <w:jc w:val="both"/>
        <w:rPr>
          <w:rFonts w:ascii="Arial" w:hAnsi="Arial" w:cs="Arial"/>
        </w:rPr>
      </w:pPr>
      <w:r>
        <w:rPr>
          <w:rFonts w:ascii="Arial" w:hAnsi="Arial" w:cs="Arial"/>
        </w:rPr>
        <w:t>Silver Line Homes</w:t>
      </w:r>
      <w:r w:rsidR="00825661" w:rsidRPr="00825661">
        <w:rPr>
          <w:rFonts w:ascii="Arial" w:hAnsi="Arial" w:cs="Arial"/>
        </w:rPr>
        <w:t xml:space="preserve"> considers each </w:t>
      </w:r>
      <w:r w:rsidR="00C600A1">
        <w:rPr>
          <w:rFonts w:ascii="Arial" w:hAnsi="Arial" w:cs="Arial"/>
        </w:rPr>
        <w:t>child</w:t>
      </w:r>
      <w:r w:rsidR="00825661" w:rsidRPr="00825661">
        <w:rPr>
          <w:rFonts w:ascii="Arial" w:hAnsi="Arial" w:cs="Arial"/>
        </w:rPr>
        <w:t xml:space="preserve">’s preferences (likes /dislikes) and what motivates and engages them. This is then considered and incorporated into the activity planning </w:t>
      </w:r>
      <w:r w:rsidR="00825661" w:rsidRPr="00825661">
        <w:rPr>
          <w:rFonts w:ascii="Arial" w:hAnsi="Arial" w:cs="Arial"/>
        </w:rPr>
        <w:lastRenderedPageBreak/>
        <w:t xml:space="preserve">and embracing and developing social interests to stimulate the </w:t>
      </w:r>
      <w:r w:rsidR="00C600A1">
        <w:rPr>
          <w:rFonts w:ascii="Arial" w:hAnsi="Arial" w:cs="Arial"/>
        </w:rPr>
        <w:t>child</w:t>
      </w:r>
      <w:r w:rsidR="00825661" w:rsidRPr="00825661">
        <w:rPr>
          <w:rFonts w:ascii="Arial" w:hAnsi="Arial" w:cs="Arial"/>
        </w:rPr>
        <w:t>, with an aim to increase their participation within the home and minimi</w:t>
      </w:r>
      <w:r w:rsidR="00904982">
        <w:rPr>
          <w:rFonts w:ascii="Arial" w:hAnsi="Arial" w:cs="Arial"/>
        </w:rPr>
        <w:t>s</w:t>
      </w:r>
      <w:r w:rsidR="00825661" w:rsidRPr="00825661">
        <w:rPr>
          <w:rFonts w:ascii="Arial" w:hAnsi="Arial" w:cs="Arial"/>
        </w:rPr>
        <w:t xml:space="preserve">e missing behaviour. All home’s </w:t>
      </w:r>
      <w:r w:rsidR="00904982">
        <w:rPr>
          <w:rFonts w:ascii="Arial" w:hAnsi="Arial" w:cs="Arial"/>
        </w:rPr>
        <w:t>staff team</w:t>
      </w:r>
      <w:r w:rsidR="00825661" w:rsidRPr="00825661">
        <w:rPr>
          <w:rFonts w:ascii="Arial" w:hAnsi="Arial" w:cs="Arial"/>
        </w:rPr>
        <w:t xml:space="preserve"> follow the missing from home procedure and policy for any incident where a </w:t>
      </w:r>
      <w:r w:rsidR="00C600A1">
        <w:rPr>
          <w:rFonts w:ascii="Arial" w:hAnsi="Arial" w:cs="Arial"/>
        </w:rPr>
        <w:t>child</w:t>
      </w:r>
      <w:r w:rsidR="00825661" w:rsidRPr="00825661">
        <w:rPr>
          <w:rFonts w:ascii="Arial" w:hAnsi="Arial" w:cs="Arial"/>
        </w:rPr>
        <w:t xml:space="preserve"> is reported missing. The team at </w:t>
      </w:r>
      <w:r>
        <w:rPr>
          <w:rFonts w:ascii="Arial" w:hAnsi="Arial" w:cs="Arial"/>
        </w:rPr>
        <w:t>Silver Line Homes</w:t>
      </w:r>
      <w:r w:rsidR="00904982">
        <w:rPr>
          <w:rFonts w:ascii="Arial" w:hAnsi="Arial" w:cs="Arial"/>
        </w:rPr>
        <w:t xml:space="preserve"> </w:t>
      </w:r>
      <w:r w:rsidR="00825661" w:rsidRPr="00825661">
        <w:rPr>
          <w:rFonts w:ascii="Arial" w:hAnsi="Arial" w:cs="Arial"/>
        </w:rPr>
        <w:t xml:space="preserve">believe that a </w:t>
      </w:r>
      <w:r w:rsidR="00904982">
        <w:rPr>
          <w:rFonts w:ascii="Arial" w:hAnsi="Arial" w:cs="Arial"/>
        </w:rPr>
        <w:t>child’</w:t>
      </w:r>
      <w:r w:rsidR="00825661" w:rsidRPr="00825661">
        <w:rPr>
          <w:rFonts w:ascii="Arial" w:hAnsi="Arial" w:cs="Arial"/>
        </w:rPr>
        <w:t xml:space="preserve">s safety and welfare is of paramount concern. It is therefore our priority to do everything possible to ensure the safe return of a </w:t>
      </w:r>
      <w:r w:rsidR="0013187E">
        <w:rPr>
          <w:rFonts w:ascii="Arial" w:hAnsi="Arial" w:cs="Arial"/>
        </w:rPr>
        <w:t>child</w:t>
      </w:r>
      <w:r w:rsidR="00825661" w:rsidRPr="00825661">
        <w:rPr>
          <w:rFonts w:ascii="Arial" w:hAnsi="Arial" w:cs="Arial"/>
        </w:rPr>
        <w:t xml:space="preserve">. </w:t>
      </w:r>
      <w:r w:rsidR="0013187E">
        <w:rPr>
          <w:rFonts w:ascii="Arial" w:hAnsi="Arial" w:cs="Arial"/>
        </w:rPr>
        <w:t>A child</w:t>
      </w:r>
      <w:r w:rsidR="00825661" w:rsidRPr="00825661">
        <w:rPr>
          <w:rFonts w:ascii="Arial" w:hAnsi="Arial" w:cs="Arial"/>
        </w:rPr>
        <w:t xml:space="preserve"> who </w:t>
      </w:r>
      <w:r w:rsidR="0013187E" w:rsidRPr="00825661">
        <w:rPr>
          <w:rFonts w:ascii="Arial" w:hAnsi="Arial" w:cs="Arial"/>
        </w:rPr>
        <w:t>goes</w:t>
      </w:r>
      <w:r w:rsidR="00825661" w:rsidRPr="00825661">
        <w:rPr>
          <w:rFonts w:ascii="Arial" w:hAnsi="Arial" w:cs="Arial"/>
        </w:rPr>
        <w:t xml:space="preserve"> missing from </w:t>
      </w:r>
      <w:r w:rsidR="0013187E">
        <w:rPr>
          <w:rFonts w:ascii="Arial" w:hAnsi="Arial" w:cs="Arial"/>
        </w:rPr>
        <w:t>the home</w:t>
      </w:r>
      <w:r w:rsidR="00825661" w:rsidRPr="00825661">
        <w:rPr>
          <w:rFonts w:ascii="Arial" w:hAnsi="Arial" w:cs="Arial"/>
        </w:rPr>
        <w:t xml:space="preserve"> without informing anyone, are reported to the police in accordance with our policy and in conjunction with </w:t>
      </w:r>
      <w:r w:rsidR="0013187E" w:rsidRPr="0013187E">
        <w:rPr>
          <w:rFonts w:ascii="Arial" w:hAnsi="Arial" w:cs="Arial"/>
          <w:i/>
          <w:iCs/>
          <w:u w:val="single"/>
        </w:rPr>
        <w:t>Croydon</w:t>
      </w:r>
      <w:r w:rsidR="00825661" w:rsidRPr="0013187E">
        <w:rPr>
          <w:rFonts w:ascii="Arial" w:hAnsi="Arial" w:cs="Arial"/>
          <w:i/>
          <w:iCs/>
          <w:u w:val="single"/>
        </w:rPr>
        <w:t xml:space="preserve"> Councils </w:t>
      </w:r>
      <w:r w:rsidR="0013187E" w:rsidRPr="0013187E">
        <w:rPr>
          <w:rFonts w:ascii="Arial" w:hAnsi="Arial" w:cs="Arial"/>
          <w:i/>
          <w:iCs/>
          <w:u w:val="single"/>
        </w:rPr>
        <w:t>Procedure for safeguarding children missing from care</w:t>
      </w:r>
      <w:r w:rsidR="00825661" w:rsidRPr="00825661">
        <w:rPr>
          <w:rFonts w:ascii="Arial" w:hAnsi="Arial" w:cs="Arial"/>
        </w:rPr>
        <w:t xml:space="preserve">. However, the team will ensure a search of the area is complete before reaching out to further resources. </w:t>
      </w:r>
    </w:p>
    <w:p w14:paraId="7C281063" w14:textId="77777777" w:rsidR="0013187E" w:rsidRDefault="0013187E">
      <w:pPr>
        <w:rPr>
          <w:rFonts w:ascii="Arial" w:hAnsi="Arial" w:cs="Arial"/>
        </w:rPr>
      </w:pPr>
    </w:p>
    <w:p w14:paraId="534C1231" w14:textId="77777777" w:rsidR="003D00E9" w:rsidRDefault="00F75A41" w:rsidP="0013187E">
      <w:pPr>
        <w:jc w:val="both"/>
        <w:rPr>
          <w:rFonts w:ascii="Arial" w:hAnsi="Arial" w:cs="Arial"/>
        </w:rPr>
      </w:pPr>
      <w:r>
        <w:rPr>
          <w:rFonts w:ascii="Arial" w:hAnsi="Arial" w:cs="Arial"/>
        </w:rPr>
        <w:t>Silver Line Homes</w:t>
      </w:r>
      <w:r w:rsidR="00825661" w:rsidRPr="00825661">
        <w:rPr>
          <w:rFonts w:ascii="Arial" w:hAnsi="Arial" w:cs="Arial"/>
        </w:rPr>
        <w:t xml:space="preserve"> initiates a ‘Live Chronology’ built on the level of communication and pro-active work conducted by the </w:t>
      </w:r>
      <w:r w:rsidR="0013187E">
        <w:rPr>
          <w:rFonts w:ascii="Arial" w:hAnsi="Arial" w:cs="Arial"/>
        </w:rPr>
        <w:t>staff team</w:t>
      </w:r>
      <w:r w:rsidR="00825661" w:rsidRPr="00825661">
        <w:rPr>
          <w:rFonts w:ascii="Arial" w:hAnsi="Arial" w:cs="Arial"/>
        </w:rPr>
        <w:t xml:space="preserve"> ensuring</w:t>
      </w:r>
      <w:r w:rsidR="0013187E">
        <w:rPr>
          <w:rFonts w:ascii="Arial" w:hAnsi="Arial" w:cs="Arial"/>
        </w:rPr>
        <w:t xml:space="preserve"> an</w:t>
      </w:r>
      <w:r w:rsidR="00825661" w:rsidRPr="00825661">
        <w:rPr>
          <w:rFonts w:ascii="Arial" w:hAnsi="Arial" w:cs="Arial"/>
        </w:rPr>
        <w:t xml:space="preserve"> ‘everybody’ is involved attitude. Each </w:t>
      </w:r>
      <w:r w:rsidR="0013187E">
        <w:rPr>
          <w:rFonts w:ascii="Arial" w:hAnsi="Arial" w:cs="Arial"/>
        </w:rPr>
        <w:t>child</w:t>
      </w:r>
      <w:r w:rsidR="00825661" w:rsidRPr="00825661">
        <w:rPr>
          <w:rFonts w:ascii="Arial" w:hAnsi="Arial" w:cs="Arial"/>
        </w:rPr>
        <w:t xml:space="preserve"> has an individual Missing Risk Plan based on their own</w:t>
      </w:r>
      <w:r w:rsidR="0013187E">
        <w:rPr>
          <w:rFonts w:ascii="Arial" w:hAnsi="Arial" w:cs="Arial"/>
        </w:rPr>
        <w:t xml:space="preserve"> </w:t>
      </w:r>
      <w:r w:rsidR="00825661" w:rsidRPr="00825661">
        <w:rPr>
          <w:rFonts w:ascii="Arial" w:hAnsi="Arial" w:cs="Arial"/>
        </w:rPr>
        <w:t xml:space="preserve">circumstances, history and vulnerability. The continuity of recording and communication will be used to monitor and alert safeguarding concerns amongst the team. If, in the opinion of home’s </w:t>
      </w:r>
      <w:r w:rsidR="0013187E">
        <w:rPr>
          <w:rFonts w:ascii="Arial" w:hAnsi="Arial" w:cs="Arial"/>
        </w:rPr>
        <w:t>staff team</w:t>
      </w:r>
      <w:r w:rsidR="00825661" w:rsidRPr="00825661">
        <w:rPr>
          <w:rFonts w:ascii="Arial" w:hAnsi="Arial" w:cs="Arial"/>
        </w:rPr>
        <w:t xml:space="preserve">, the absence of a </w:t>
      </w:r>
      <w:r w:rsidR="0013187E">
        <w:rPr>
          <w:rFonts w:ascii="Arial" w:hAnsi="Arial" w:cs="Arial"/>
        </w:rPr>
        <w:t>child</w:t>
      </w:r>
      <w:r w:rsidR="00825661" w:rsidRPr="00825661">
        <w:rPr>
          <w:rFonts w:ascii="Arial" w:hAnsi="Arial" w:cs="Arial"/>
        </w:rPr>
        <w:t xml:space="preserve"> is more than ‘boundary testing’ activity and they have taken adequate steps to find the </w:t>
      </w:r>
      <w:r w:rsidR="0013187E">
        <w:rPr>
          <w:rFonts w:ascii="Arial" w:hAnsi="Arial" w:cs="Arial"/>
        </w:rPr>
        <w:t>child</w:t>
      </w:r>
      <w:r w:rsidR="00825661" w:rsidRPr="00825661">
        <w:rPr>
          <w:rFonts w:ascii="Arial" w:hAnsi="Arial" w:cs="Arial"/>
        </w:rPr>
        <w:t xml:space="preserve">, they will make a report to the police using the information in the Missing risk Plan. </w:t>
      </w:r>
    </w:p>
    <w:p w14:paraId="6F550DC8" w14:textId="77777777" w:rsidR="003D00E9" w:rsidRDefault="003D00E9" w:rsidP="0013187E">
      <w:pPr>
        <w:jc w:val="both"/>
        <w:rPr>
          <w:rFonts w:ascii="Arial" w:hAnsi="Arial" w:cs="Arial"/>
        </w:rPr>
      </w:pPr>
    </w:p>
    <w:p w14:paraId="03C010F0" w14:textId="2862BF63" w:rsidR="0013187E" w:rsidRDefault="00825661" w:rsidP="0013187E">
      <w:pPr>
        <w:jc w:val="both"/>
        <w:rPr>
          <w:rFonts w:ascii="Arial" w:hAnsi="Arial" w:cs="Arial"/>
        </w:rPr>
      </w:pPr>
      <w:r w:rsidRPr="00825661">
        <w:rPr>
          <w:rFonts w:ascii="Arial" w:hAnsi="Arial" w:cs="Arial"/>
        </w:rPr>
        <w:t xml:space="preserve">In all circumstances </w:t>
      </w:r>
      <w:r w:rsidR="00C600A1">
        <w:rPr>
          <w:rFonts w:ascii="Arial" w:hAnsi="Arial" w:cs="Arial"/>
        </w:rPr>
        <w:t>child</w:t>
      </w:r>
      <w:r w:rsidRPr="00825661">
        <w:rPr>
          <w:rFonts w:ascii="Arial" w:hAnsi="Arial" w:cs="Arial"/>
        </w:rPr>
        <w:t xml:space="preserve"> are deemed vulnerable, this information will be passed to the police with immediate effect. All appropriate people (e.g. family, social worker) are informed of the unauthori</w:t>
      </w:r>
      <w:r w:rsidR="0013187E">
        <w:rPr>
          <w:rFonts w:ascii="Arial" w:hAnsi="Arial" w:cs="Arial"/>
        </w:rPr>
        <w:t>s</w:t>
      </w:r>
      <w:r w:rsidRPr="00825661">
        <w:rPr>
          <w:rFonts w:ascii="Arial" w:hAnsi="Arial" w:cs="Arial"/>
        </w:rPr>
        <w:t xml:space="preserve">ed absence. On returning from a missing episode, a </w:t>
      </w:r>
      <w:r w:rsidR="00C600A1">
        <w:rPr>
          <w:rFonts w:ascii="Arial" w:hAnsi="Arial" w:cs="Arial"/>
        </w:rPr>
        <w:t>child</w:t>
      </w:r>
      <w:r w:rsidRPr="00825661">
        <w:rPr>
          <w:rFonts w:ascii="Arial" w:hAnsi="Arial" w:cs="Arial"/>
        </w:rPr>
        <w:t xml:space="preserve">’s safety is a priority and home’s </w:t>
      </w:r>
      <w:r w:rsidR="0013187E">
        <w:rPr>
          <w:rFonts w:ascii="Arial" w:hAnsi="Arial" w:cs="Arial"/>
        </w:rPr>
        <w:t>staff</w:t>
      </w:r>
      <w:r w:rsidRPr="00825661">
        <w:rPr>
          <w:rFonts w:ascii="Arial" w:hAnsi="Arial" w:cs="Arial"/>
        </w:rPr>
        <w:t xml:space="preserve"> will always check that the </w:t>
      </w:r>
      <w:r w:rsidR="0013187E">
        <w:rPr>
          <w:rFonts w:ascii="Arial" w:hAnsi="Arial" w:cs="Arial"/>
        </w:rPr>
        <w:t>child</w:t>
      </w:r>
      <w:r w:rsidRPr="00825661">
        <w:rPr>
          <w:rFonts w:ascii="Arial" w:hAnsi="Arial" w:cs="Arial"/>
        </w:rPr>
        <w:t xml:space="preserve"> is safe and well. If any information is gathered during the course of enquiries which indicates a </w:t>
      </w:r>
      <w:r w:rsidR="0013187E">
        <w:rPr>
          <w:rFonts w:ascii="Arial" w:hAnsi="Arial" w:cs="Arial"/>
        </w:rPr>
        <w:t>child</w:t>
      </w:r>
      <w:r w:rsidRPr="00825661">
        <w:rPr>
          <w:rFonts w:ascii="Arial" w:hAnsi="Arial" w:cs="Arial"/>
        </w:rPr>
        <w:t xml:space="preserve"> has placed him/her at risk then home’s </w:t>
      </w:r>
      <w:r w:rsidR="0013187E">
        <w:rPr>
          <w:rFonts w:ascii="Arial" w:hAnsi="Arial" w:cs="Arial"/>
        </w:rPr>
        <w:t>staff team</w:t>
      </w:r>
      <w:r w:rsidRPr="00825661">
        <w:rPr>
          <w:rFonts w:ascii="Arial" w:hAnsi="Arial" w:cs="Arial"/>
        </w:rPr>
        <w:t xml:space="preserve"> will inform the Police and </w:t>
      </w:r>
      <w:r w:rsidR="0013187E">
        <w:rPr>
          <w:rFonts w:ascii="Arial" w:hAnsi="Arial" w:cs="Arial"/>
        </w:rPr>
        <w:t>Children’s</w:t>
      </w:r>
      <w:r w:rsidRPr="00825661">
        <w:rPr>
          <w:rFonts w:ascii="Arial" w:hAnsi="Arial" w:cs="Arial"/>
        </w:rPr>
        <w:t xml:space="preserve"> Social Care immediately, so that they may take appropriate action. The Police will always give the </w:t>
      </w:r>
      <w:r w:rsidR="0013187E">
        <w:rPr>
          <w:rFonts w:ascii="Arial" w:hAnsi="Arial" w:cs="Arial"/>
        </w:rPr>
        <w:t>child</w:t>
      </w:r>
      <w:r w:rsidRPr="00825661">
        <w:rPr>
          <w:rFonts w:ascii="Arial" w:hAnsi="Arial" w:cs="Arial"/>
        </w:rPr>
        <w:t xml:space="preserve"> the opportunity to raise any concerns about their placement or other factors that may be linked to the missing episode. The home will challenge appropriately if these are not being undertaken in the agreed timescales. </w:t>
      </w:r>
    </w:p>
    <w:p w14:paraId="61312E80" w14:textId="77777777" w:rsidR="0013187E" w:rsidRDefault="0013187E">
      <w:pPr>
        <w:rPr>
          <w:rFonts w:ascii="Arial" w:hAnsi="Arial" w:cs="Arial"/>
        </w:rPr>
      </w:pPr>
    </w:p>
    <w:p w14:paraId="72A87AB1" w14:textId="596422CF" w:rsidR="00D8714A" w:rsidRDefault="00825661" w:rsidP="00D8714A">
      <w:pPr>
        <w:jc w:val="both"/>
        <w:rPr>
          <w:rFonts w:ascii="Arial" w:hAnsi="Arial" w:cs="Arial"/>
        </w:rPr>
      </w:pPr>
      <w:r w:rsidRPr="00825661">
        <w:rPr>
          <w:rFonts w:ascii="Arial" w:hAnsi="Arial" w:cs="Arial"/>
        </w:rPr>
        <w:t xml:space="preserve">Bullying is not tolerated within our </w:t>
      </w:r>
      <w:r w:rsidR="0041429F" w:rsidRPr="00825661">
        <w:rPr>
          <w:rFonts w:ascii="Arial" w:hAnsi="Arial" w:cs="Arial"/>
        </w:rPr>
        <w:t>home;</w:t>
      </w:r>
      <w:r w:rsidRPr="00825661">
        <w:rPr>
          <w:rFonts w:ascii="Arial" w:hAnsi="Arial" w:cs="Arial"/>
        </w:rPr>
        <w:t xml:space="preserve"> this is outlined verbally to the </w:t>
      </w:r>
      <w:r w:rsidR="0013187E">
        <w:rPr>
          <w:rFonts w:ascii="Arial" w:hAnsi="Arial" w:cs="Arial"/>
        </w:rPr>
        <w:t>children</w:t>
      </w:r>
      <w:r w:rsidRPr="00825661">
        <w:rPr>
          <w:rFonts w:ascii="Arial" w:hAnsi="Arial" w:cs="Arial"/>
        </w:rPr>
        <w:t xml:space="preserve"> when they first arrive at the </w:t>
      </w:r>
      <w:r w:rsidR="0041429F" w:rsidRPr="00825661">
        <w:rPr>
          <w:rFonts w:ascii="Arial" w:hAnsi="Arial" w:cs="Arial"/>
        </w:rPr>
        <w:t>home,</w:t>
      </w:r>
      <w:r w:rsidRPr="00825661">
        <w:rPr>
          <w:rFonts w:ascii="Arial" w:hAnsi="Arial" w:cs="Arial"/>
        </w:rPr>
        <w:t xml:space="preserve"> and they also receive a copy of the anti-bullying procedure within the </w:t>
      </w:r>
      <w:r w:rsidR="0013187E">
        <w:rPr>
          <w:rFonts w:ascii="Arial" w:hAnsi="Arial" w:cs="Arial"/>
        </w:rPr>
        <w:t>home’s Children</w:t>
      </w:r>
      <w:r w:rsidR="00D8714A">
        <w:rPr>
          <w:rFonts w:ascii="Arial" w:hAnsi="Arial" w:cs="Arial"/>
        </w:rPr>
        <w:t xml:space="preserve">’s </w:t>
      </w:r>
      <w:r w:rsidRPr="00825661">
        <w:rPr>
          <w:rFonts w:ascii="Arial" w:hAnsi="Arial" w:cs="Arial"/>
        </w:rPr>
        <w:t xml:space="preserve">guide. Bullying affects everyone, not just the bullies and the victims. It also affects those who witness such behaviours and less aggressive </w:t>
      </w:r>
      <w:r w:rsidR="00C600A1">
        <w:rPr>
          <w:rFonts w:ascii="Arial" w:hAnsi="Arial" w:cs="Arial"/>
        </w:rPr>
        <w:t>child</w:t>
      </w:r>
      <w:r w:rsidRPr="00825661">
        <w:rPr>
          <w:rFonts w:ascii="Arial" w:hAnsi="Arial" w:cs="Arial"/>
        </w:rPr>
        <w:t xml:space="preserve"> can be drawn in by group pressure. Bullying is not an inevitable part of life in a </w:t>
      </w:r>
      <w:r w:rsidR="00D8714A">
        <w:rPr>
          <w:rFonts w:ascii="Arial" w:hAnsi="Arial" w:cs="Arial"/>
        </w:rPr>
        <w:t>child’</w:t>
      </w:r>
      <w:r w:rsidRPr="00825661">
        <w:rPr>
          <w:rFonts w:ascii="Arial" w:hAnsi="Arial" w:cs="Arial"/>
        </w:rPr>
        <w:t xml:space="preserve">s Home; it is not a necessary part of growing up and it doesn’t usually “sort itself out”. We will attempt to help all </w:t>
      </w:r>
      <w:r w:rsidR="00D8714A">
        <w:rPr>
          <w:rFonts w:ascii="Arial" w:hAnsi="Arial" w:cs="Arial"/>
        </w:rPr>
        <w:t>children</w:t>
      </w:r>
      <w:r w:rsidRPr="00825661">
        <w:rPr>
          <w:rFonts w:ascii="Arial" w:hAnsi="Arial" w:cs="Arial"/>
        </w:rPr>
        <w:t xml:space="preserve"> recognise and respond effectively to bullying in other areas of their lives by means of intensive key working sessions. Occasionally an incident may be deemed to be bullying even if the behaviour has not been repeated or persistent – if it fulfils all other descriptions of bullying. This possibility should be considered, particularly in cases of sexual, sexist, racist or homophobic bullying and when </w:t>
      </w:r>
      <w:r w:rsidR="00D8714A">
        <w:rPr>
          <w:rFonts w:ascii="Arial" w:hAnsi="Arial" w:cs="Arial"/>
        </w:rPr>
        <w:t>children</w:t>
      </w:r>
      <w:r w:rsidRPr="00825661">
        <w:rPr>
          <w:rFonts w:ascii="Arial" w:hAnsi="Arial" w:cs="Arial"/>
        </w:rPr>
        <w:t xml:space="preserve"> with disabilities are involved. If the victim is in </w:t>
      </w:r>
      <w:r w:rsidR="0041429F" w:rsidRPr="00825661">
        <w:rPr>
          <w:rFonts w:ascii="Arial" w:hAnsi="Arial" w:cs="Arial"/>
        </w:rPr>
        <w:t>danger,</w:t>
      </w:r>
      <w:r w:rsidRPr="00825661">
        <w:rPr>
          <w:rFonts w:ascii="Arial" w:hAnsi="Arial" w:cs="Arial"/>
        </w:rPr>
        <w:t xml:space="preserve"> then interventions are urgently required. </w:t>
      </w:r>
    </w:p>
    <w:p w14:paraId="440486AF" w14:textId="77777777" w:rsidR="00D8714A" w:rsidRDefault="00D8714A" w:rsidP="00D8714A">
      <w:pPr>
        <w:jc w:val="both"/>
        <w:rPr>
          <w:rFonts w:ascii="Arial" w:hAnsi="Arial" w:cs="Arial"/>
        </w:rPr>
      </w:pPr>
    </w:p>
    <w:p w14:paraId="7C348158" w14:textId="286A6BFE" w:rsidR="00D8714A" w:rsidRDefault="00825661" w:rsidP="00D8714A">
      <w:pPr>
        <w:jc w:val="both"/>
        <w:rPr>
          <w:rFonts w:ascii="Arial" w:hAnsi="Arial" w:cs="Arial"/>
        </w:rPr>
      </w:pPr>
      <w:r w:rsidRPr="00825661">
        <w:rPr>
          <w:rFonts w:ascii="Arial" w:hAnsi="Arial" w:cs="Arial"/>
        </w:rPr>
        <w:t xml:space="preserve">All bullying incidents will be taken seriously and responded to in the most suitable way. Our aim will be for the perpetrator to recognise and stop the behaviour and for the victim to feel safe. Where a bullying incident or claim occurs, it is thoroughly documented and investigated by the Homes Manager. The team works hard to ensure that a suitable consequence is </w:t>
      </w:r>
      <w:r w:rsidR="00D8714A" w:rsidRPr="00825661">
        <w:rPr>
          <w:rFonts w:ascii="Arial" w:hAnsi="Arial" w:cs="Arial"/>
        </w:rPr>
        <w:t>delivered,</w:t>
      </w:r>
      <w:r w:rsidRPr="00825661">
        <w:rPr>
          <w:rFonts w:ascii="Arial" w:hAnsi="Arial" w:cs="Arial"/>
        </w:rPr>
        <w:t xml:space="preserve"> and the right support is put in place to help the bully and their victim explore why it happened and how to avoid it happening again. In rare cases where </w:t>
      </w:r>
      <w:r w:rsidRPr="00825661">
        <w:rPr>
          <w:rFonts w:ascii="Arial" w:hAnsi="Arial" w:cs="Arial"/>
        </w:rPr>
        <w:lastRenderedPageBreak/>
        <w:t>bullying continues it is made clear to the bully that the consequence could mean they are moved out of the home</w:t>
      </w:r>
      <w:r w:rsidR="00D8714A">
        <w:rPr>
          <w:rFonts w:ascii="Arial" w:hAnsi="Arial" w:cs="Arial"/>
        </w:rPr>
        <w:t>.</w:t>
      </w:r>
      <w:r w:rsidRPr="00825661">
        <w:rPr>
          <w:rFonts w:ascii="Arial" w:hAnsi="Arial" w:cs="Arial"/>
        </w:rPr>
        <w:t xml:space="preserve"> </w:t>
      </w:r>
    </w:p>
    <w:p w14:paraId="5AD48945" w14:textId="77777777" w:rsidR="00D8714A" w:rsidRDefault="00D8714A" w:rsidP="00D8714A">
      <w:pPr>
        <w:jc w:val="both"/>
        <w:rPr>
          <w:rFonts w:ascii="Arial" w:hAnsi="Arial" w:cs="Arial"/>
        </w:rPr>
      </w:pPr>
    </w:p>
    <w:p w14:paraId="399C161A" w14:textId="17B1E7F3" w:rsidR="0085605C" w:rsidRPr="00825661" w:rsidRDefault="00D8714A" w:rsidP="00D8714A">
      <w:pPr>
        <w:jc w:val="both"/>
        <w:rPr>
          <w:rFonts w:ascii="Arial" w:hAnsi="Arial" w:cs="Arial"/>
        </w:rPr>
      </w:pPr>
      <w:r>
        <w:rPr>
          <w:rFonts w:ascii="Arial" w:hAnsi="Arial" w:cs="Arial"/>
        </w:rPr>
        <w:t xml:space="preserve">In </w:t>
      </w:r>
      <w:r w:rsidR="00F75A41">
        <w:rPr>
          <w:rFonts w:ascii="Arial" w:hAnsi="Arial" w:cs="Arial"/>
        </w:rPr>
        <w:t>Silver Line Homes</w:t>
      </w:r>
      <w:r w:rsidR="00825661" w:rsidRPr="00825661">
        <w:rPr>
          <w:rFonts w:ascii="Arial" w:hAnsi="Arial" w:cs="Arial"/>
        </w:rPr>
        <w:t xml:space="preserve"> bullying is set as an agenda item on the </w:t>
      </w:r>
      <w:r>
        <w:rPr>
          <w:rFonts w:ascii="Arial" w:hAnsi="Arial" w:cs="Arial"/>
        </w:rPr>
        <w:t>residents</w:t>
      </w:r>
      <w:r w:rsidR="00825661" w:rsidRPr="00825661">
        <w:rPr>
          <w:rFonts w:ascii="Arial" w:hAnsi="Arial" w:cs="Arial"/>
        </w:rPr>
        <w:t xml:space="preserve"> meeting so it is always discussed openly, and </w:t>
      </w:r>
      <w:r>
        <w:rPr>
          <w:rFonts w:ascii="Arial" w:hAnsi="Arial" w:cs="Arial"/>
        </w:rPr>
        <w:t>children</w:t>
      </w:r>
      <w:r w:rsidR="00825661" w:rsidRPr="00825661">
        <w:rPr>
          <w:rFonts w:ascii="Arial" w:hAnsi="Arial" w:cs="Arial"/>
        </w:rPr>
        <w:t xml:space="preserve"> have a forum in which to safely raise any issues they may have. It is rare that </w:t>
      </w:r>
      <w:r w:rsidR="00F75A41">
        <w:rPr>
          <w:rFonts w:ascii="Arial" w:hAnsi="Arial" w:cs="Arial"/>
        </w:rPr>
        <w:t>Silver Line Homes</w:t>
      </w:r>
      <w:r w:rsidR="00825661" w:rsidRPr="00825661">
        <w:rPr>
          <w:rFonts w:ascii="Arial" w:hAnsi="Arial" w:cs="Arial"/>
        </w:rPr>
        <w:t xml:space="preserve"> has extreme cases of bullying where verbal or physical threats are made but the home’s </w:t>
      </w:r>
      <w:r>
        <w:rPr>
          <w:rFonts w:ascii="Arial" w:hAnsi="Arial" w:cs="Arial"/>
        </w:rPr>
        <w:t>staff team</w:t>
      </w:r>
      <w:r w:rsidR="00825661" w:rsidRPr="00825661">
        <w:rPr>
          <w:rFonts w:ascii="Arial" w:hAnsi="Arial" w:cs="Arial"/>
        </w:rPr>
        <w:t xml:space="preserve"> are also very proactive in managing and confronting any ‘underhand’ looks or throwaway comments that are more commonplace and could also be classed as bullying. In addition to this, impact assessments are regularly reviewed and there are always home’s </w:t>
      </w:r>
      <w:r>
        <w:rPr>
          <w:rFonts w:ascii="Arial" w:hAnsi="Arial" w:cs="Arial"/>
        </w:rPr>
        <w:t>staff members</w:t>
      </w:r>
      <w:r w:rsidR="00825661" w:rsidRPr="00825661">
        <w:rPr>
          <w:rFonts w:ascii="Arial" w:hAnsi="Arial" w:cs="Arial"/>
        </w:rPr>
        <w:t xml:space="preserve"> present in communal areas of the home to monitor peer interaction</w:t>
      </w:r>
      <w:r>
        <w:rPr>
          <w:rFonts w:ascii="Arial" w:hAnsi="Arial" w:cs="Arial"/>
        </w:rPr>
        <w:t>.</w:t>
      </w:r>
      <w:r w:rsidR="0085605C" w:rsidRPr="00825661">
        <w:rPr>
          <w:rFonts w:ascii="Arial" w:hAnsi="Arial" w:cs="Arial"/>
        </w:rPr>
        <w:br w:type="page"/>
      </w:r>
    </w:p>
    <w:p w14:paraId="23A1D187" w14:textId="77777777" w:rsidR="00825661" w:rsidRPr="00BD50B4" w:rsidRDefault="00825661">
      <w:pPr>
        <w:rPr>
          <w:rFonts w:ascii="Arial" w:hAnsi="Arial" w:cs="Arial"/>
          <w:i/>
          <w:iCs/>
          <w:sz w:val="26"/>
          <w:szCs w:val="26"/>
        </w:rPr>
      </w:pPr>
    </w:p>
    <w:p w14:paraId="0CB7273E" w14:textId="107A29A3" w:rsidR="00385D60" w:rsidRPr="00BD50B4" w:rsidRDefault="00385D60" w:rsidP="00177145">
      <w:pPr>
        <w:pStyle w:val="ListParagraph"/>
        <w:numPr>
          <w:ilvl w:val="0"/>
          <w:numId w:val="18"/>
        </w:numPr>
        <w:rPr>
          <w:rFonts w:ascii="Arial" w:hAnsi="Arial" w:cs="Arial"/>
          <w:b/>
          <w:bCs/>
          <w:color w:val="0070C0"/>
          <w:sz w:val="26"/>
          <w:szCs w:val="26"/>
        </w:rPr>
      </w:pPr>
      <w:r w:rsidRPr="00BD50B4">
        <w:rPr>
          <w:rFonts w:ascii="Arial" w:hAnsi="Arial" w:cs="Arial"/>
          <w:b/>
          <w:bCs/>
          <w:color w:val="0070C0"/>
          <w:sz w:val="26"/>
          <w:szCs w:val="26"/>
        </w:rPr>
        <w:t>VIEW, WISHES AND FEELINGS</w:t>
      </w:r>
    </w:p>
    <w:p w14:paraId="69693788" w14:textId="53D58330" w:rsidR="00385D60" w:rsidRPr="00BD50B4" w:rsidRDefault="00385D60" w:rsidP="00385D60">
      <w:pPr>
        <w:rPr>
          <w:rFonts w:ascii="Arial" w:hAnsi="Arial" w:cs="Arial"/>
          <w:b/>
          <w:bCs/>
          <w:color w:val="000000" w:themeColor="text1"/>
        </w:rPr>
      </w:pPr>
    </w:p>
    <w:p w14:paraId="5CDE7B77" w14:textId="77777777" w:rsidR="0058005E" w:rsidRPr="00BD50B4" w:rsidRDefault="0058005E" w:rsidP="0058005E">
      <w:pPr>
        <w:pStyle w:val="BodyText3"/>
        <w:rPr>
          <w:b w:val="0"/>
        </w:rPr>
      </w:pPr>
      <w:r w:rsidRPr="00BD50B4">
        <w:rPr>
          <w:rFonts w:eastAsiaTheme="majorEastAsia"/>
          <w:color w:val="4F81BD" w:themeColor="accent1"/>
          <w:spacing w:val="0"/>
          <w:lang w:val="en"/>
        </w:rPr>
        <w:t>Quality Standards</w:t>
      </w:r>
      <w:r w:rsidRPr="00BD50B4">
        <w:cr/>
        <w:t>The children’s views, wishes and feelings standard</w:t>
      </w:r>
      <w:r w:rsidRPr="00BD50B4">
        <w:rPr>
          <w:b w:val="0"/>
        </w:rPr>
        <w:t>:</w:t>
      </w:r>
    </w:p>
    <w:p w14:paraId="5E3360FD" w14:textId="77777777" w:rsidR="0058005E" w:rsidRPr="00BD50B4" w:rsidRDefault="0058005E" w:rsidP="0058005E">
      <w:pPr>
        <w:jc w:val="both"/>
        <w:rPr>
          <w:rFonts w:ascii="Arial" w:hAnsi="Arial" w:cs="Arial"/>
        </w:rPr>
      </w:pPr>
      <w:r w:rsidRPr="00BD50B4">
        <w:rPr>
          <w:rFonts w:ascii="Arial" w:hAnsi="Arial" w:cs="Arial"/>
        </w:rPr>
        <w:cr/>
        <w:t>Regulation 7 (2)(b)</w:t>
      </w:r>
    </w:p>
    <w:p w14:paraId="741CC52A" w14:textId="77777777" w:rsidR="0058005E" w:rsidRPr="00BD50B4" w:rsidRDefault="0058005E" w:rsidP="0058005E">
      <w:pPr>
        <w:jc w:val="both"/>
        <w:rPr>
          <w:rFonts w:ascii="Arial" w:hAnsi="Arial" w:cs="Arial"/>
        </w:rPr>
      </w:pPr>
    </w:p>
    <w:p w14:paraId="0EC4D4BF" w14:textId="47E1D5F7" w:rsidR="0058005E" w:rsidRPr="00BD50B4" w:rsidRDefault="0058005E" w:rsidP="0058005E">
      <w:pPr>
        <w:jc w:val="both"/>
        <w:rPr>
          <w:rFonts w:ascii="Arial" w:hAnsi="Arial" w:cs="Arial"/>
        </w:rPr>
      </w:pPr>
      <w:r w:rsidRPr="00BD50B4">
        <w:rPr>
          <w:rFonts w:ascii="Arial" w:hAnsi="Arial" w:cs="Arial"/>
        </w:rPr>
        <w:t xml:space="preserve">ensure that every </w:t>
      </w:r>
      <w:r w:rsidR="0041429F" w:rsidRPr="00BD50B4">
        <w:rPr>
          <w:rFonts w:ascii="Arial" w:hAnsi="Arial" w:cs="Arial"/>
        </w:rPr>
        <w:t>child: -</w:t>
      </w:r>
    </w:p>
    <w:p w14:paraId="302259DC" w14:textId="7BA1960C" w:rsidR="0058005E" w:rsidRPr="00BD50B4" w:rsidRDefault="0058005E" w:rsidP="00C55680">
      <w:pPr>
        <w:numPr>
          <w:ilvl w:val="0"/>
          <w:numId w:val="20"/>
        </w:numPr>
        <w:ind w:left="1134" w:hanging="567"/>
        <w:jc w:val="both"/>
        <w:rPr>
          <w:rFonts w:ascii="Arial" w:hAnsi="Arial" w:cs="Arial"/>
          <w:b/>
          <w:bCs/>
          <w:i/>
          <w:iCs/>
        </w:rPr>
      </w:pPr>
      <w:r w:rsidRPr="00BD50B4">
        <w:rPr>
          <w:rFonts w:ascii="Arial" w:hAnsi="Arial" w:cs="Arial"/>
        </w:rPr>
        <w:t xml:space="preserve">is enabled to provide feedback </w:t>
      </w:r>
      <w:r w:rsidR="0041429F" w:rsidRPr="00BD50B4">
        <w:rPr>
          <w:rFonts w:ascii="Arial" w:hAnsi="Arial" w:cs="Arial"/>
        </w:rPr>
        <w:t>to and</w:t>
      </w:r>
      <w:r w:rsidRPr="00BD50B4">
        <w:rPr>
          <w:rFonts w:ascii="Arial" w:hAnsi="Arial" w:cs="Arial"/>
        </w:rPr>
        <w:t xml:space="preserve"> raise issues with a relevant person about the support and services that the </w:t>
      </w:r>
      <w:r w:rsidR="009E2661" w:rsidRPr="00BD50B4">
        <w:rPr>
          <w:rFonts w:ascii="Arial" w:hAnsi="Arial" w:cs="Arial"/>
        </w:rPr>
        <w:t>young person</w:t>
      </w:r>
      <w:r w:rsidRPr="00BD50B4">
        <w:rPr>
          <w:rFonts w:ascii="Arial" w:hAnsi="Arial" w:cs="Arial"/>
        </w:rPr>
        <w:t xml:space="preserve"> receives</w:t>
      </w:r>
      <w:r w:rsidRPr="00BD50B4">
        <w:rPr>
          <w:rFonts w:ascii="Arial" w:hAnsi="Arial" w:cs="Arial"/>
          <w:color w:val="FF0000"/>
        </w:rPr>
        <w:t xml:space="preserve"> </w:t>
      </w:r>
      <w:r w:rsidR="002207D4" w:rsidRPr="00BD50B4">
        <w:rPr>
          <w:rFonts w:ascii="Arial" w:hAnsi="Arial" w:cs="Arial"/>
          <w:b/>
          <w:bCs/>
          <w:i/>
          <w:iCs/>
        </w:rPr>
        <w:t xml:space="preserve">- </w:t>
      </w:r>
      <w:r w:rsidRPr="00BD50B4">
        <w:rPr>
          <w:rFonts w:ascii="Arial" w:hAnsi="Arial" w:cs="Arial"/>
          <w:b/>
          <w:bCs/>
          <w:i/>
          <w:iCs/>
        </w:rPr>
        <w:t xml:space="preserve">The home will provide a </w:t>
      </w:r>
      <w:r w:rsidR="002207D4" w:rsidRPr="00BD50B4">
        <w:rPr>
          <w:rFonts w:ascii="Arial" w:hAnsi="Arial" w:cs="Arial"/>
          <w:b/>
          <w:bCs/>
          <w:i/>
          <w:iCs/>
        </w:rPr>
        <w:t>feedback questionnaire</w:t>
      </w:r>
      <w:r w:rsidR="00C37C06" w:rsidRPr="00BD50B4">
        <w:rPr>
          <w:rFonts w:ascii="Arial" w:hAnsi="Arial" w:cs="Arial"/>
          <w:b/>
          <w:bCs/>
          <w:i/>
          <w:iCs/>
        </w:rPr>
        <w:t xml:space="preserve"> for young people to complete</w:t>
      </w:r>
      <w:r w:rsidR="00C55680" w:rsidRPr="00BD50B4">
        <w:rPr>
          <w:rFonts w:ascii="Arial" w:hAnsi="Arial" w:cs="Arial"/>
          <w:b/>
          <w:bCs/>
          <w:i/>
          <w:iCs/>
        </w:rPr>
        <w:t xml:space="preserve"> at</w:t>
      </w:r>
      <w:r w:rsidR="00C37C06" w:rsidRPr="00BD50B4">
        <w:rPr>
          <w:rFonts w:ascii="Arial" w:hAnsi="Arial" w:cs="Arial"/>
          <w:b/>
          <w:bCs/>
          <w:i/>
          <w:iCs/>
        </w:rPr>
        <w:t xml:space="preserve"> intervals, this will enable </w:t>
      </w:r>
      <w:r w:rsidR="00C55680" w:rsidRPr="00BD50B4">
        <w:rPr>
          <w:rFonts w:ascii="Arial" w:hAnsi="Arial" w:cs="Arial"/>
          <w:b/>
          <w:bCs/>
          <w:i/>
          <w:iCs/>
        </w:rPr>
        <w:t xml:space="preserve">staff to monitor the service and make improvement.  </w:t>
      </w:r>
      <w:r w:rsidRPr="00BD50B4">
        <w:rPr>
          <w:rFonts w:ascii="Arial" w:hAnsi="Arial" w:cs="Arial"/>
          <w:b/>
          <w:bCs/>
          <w:i/>
          <w:iCs/>
        </w:rPr>
        <w:t xml:space="preserve">These can be anonymous. </w:t>
      </w:r>
    </w:p>
    <w:p w14:paraId="30DE28C9" w14:textId="77777777" w:rsidR="0058005E" w:rsidRPr="00BD50B4" w:rsidRDefault="0058005E" w:rsidP="0058005E">
      <w:pPr>
        <w:ind w:left="1134"/>
        <w:jc w:val="both"/>
        <w:rPr>
          <w:rFonts w:ascii="Arial" w:hAnsi="Arial" w:cs="Arial"/>
        </w:rPr>
      </w:pPr>
    </w:p>
    <w:p w14:paraId="55CF7505" w14:textId="4F892488" w:rsidR="0058005E" w:rsidRPr="00BD50B4" w:rsidRDefault="0058005E" w:rsidP="0058005E">
      <w:pPr>
        <w:numPr>
          <w:ilvl w:val="0"/>
          <w:numId w:val="20"/>
        </w:numPr>
        <w:ind w:left="1134" w:hanging="567"/>
        <w:jc w:val="both"/>
        <w:rPr>
          <w:rFonts w:ascii="Arial" w:hAnsi="Arial" w:cs="Arial"/>
        </w:rPr>
      </w:pPr>
      <w:r w:rsidRPr="00BD50B4">
        <w:rPr>
          <w:rFonts w:ascii="Arial" w:hAnsi="Arial" w:cs="Arial"/>
        </w:rPr>
        <w:t xml:space="preserve">has access to the home’s children’s guide and the home’s complaints procedure, when the child’s placement in the home is agreed and throughout the </w:t>
      </w:r>
      <w:r w:rsidR="00C37C06" w:rsidRPr="00BD50B4">
        <w:rPr>
          <w:rFonts w:ascii="Arial" w:hAnsi="Arial" w:cs="Arial"/>
        </w:rPr>
        <w:t>young person’s stay at the home.</w:t>
      </w:r>
      <w:r w:rsidRPr="00BD50B4">
        <w:rPr>
          <w:rFonts w:ascii="Arial" w:hAnsi="Arial" w:cs="Arial"/>
        </w:rPr>
        <w:t xml:space="preserve"> and</w:t>
      </w:r>
    </w:p>
    <w:p w14:paraId="12C91E08" w14:textId="6E71DC6C" w:rsidR="0058005E" w:rsidRPr="00BD50B4" w:rsidRDefault="0058005E" w:rsidP="0058005E">
      <w:pPr>
        <w:numPr>
          <w:ilvl w:val="0"/>
          <w:numId w:val="20"/>
        </w:numPr>
        <w:ind w:left="1134" w:hanging="567"/>
        <w:jc w:val="both"/>
        <w:rPr>
          <w:rFonts w:ascii="Arial" w:hAnsi="Arial" w:cs="Arial"/>
        </w:rPr>
      </w:pPr>
      <w:r w:rsidRPr="00BD50B4">
        <w:rPr>
          <w:rFonts w:ascii="Arial" w:hAnsi="Arial" w:cs="Arial"/>
        </w:rPr>
        <w:t>is given appropriate advocacy support</w:t>
      </w:r>
      <w:r w:rsidR="00C37C06" w:rsidRPr="00BD50B4">
        <w:rPr>
          <w:rFonts w:ascii="Arial" w:hAnsi="Arial" w:cs="Arial"/>
        </w:rPr>
        <w:t xml:space="preserve"> if required or has been suggested</w:t>
      </w:r>
    </w:p>
    <w:p w14:paraId="4891CAE2" w14:textId="77777777" w:rsidR="0058005E" w:rsidRPr="00BD50B4" w:rsidRDefault="0058005E" w:rsidP="0058005E">
      <w:pPr>
        <w:ind w:left="1440"/>
        <w:jc w:val="both"/>
        <w:rPr>
          <w:rFonts w:ascii="Arial" w:hAnsi="Arial" w:cs="Arial"/>
        </w:rPr>
      </w:pPr>
    </w:p>
    <w:p w14:paraId="1C211FDD" w14:textId="79D660E2" w:rsidR="0058005E" w:rsidRPr="00BD50B4" w:rsidRDefault="0058005E" w:rsidP="0058005E">
      <w:pPr>
        <w:tabs>
          <w:tab w:val="left" w:pos="1134"/>
        </w:tabs>
        <w:ind w:left="1134" w:hanging="1134"/>
        <w:jc w:val="both"/>
        <w:rPr>
          <w:rFonts w:ascii="Arial" w:hAnsi="Arial" w:cs="Arial"/>
        </w:rPr>
      </w:pPr>
      <w:r w:rsidRPr="00BD50B4">
        <w:rPr>
          <w:rFonts w:ascii="Arial" w:hAnsi="Arial" w:cs="Arial"/>
        </w:rPr>
        <w:t xml:space="preserve">(2)(c) </w:t>
      </w:r>
      <w:r w:rsidRPr="00BD50B4">
        <w:rPr>
          <w:rFonts w:ascii="Arial" w:hAnsi="Arial" w:cs="Arial"/>
        </w:rPr>
        <w:tab/>
        <w:t>keep the</w:t>
      </w:r>
      <w:r w:rsidR="00C37C06" w:rsidRPr="00BD50B4">
        <w:rPr>
          <w:rFonts w:ascii="Arial" w:hAnsi="Arial" w:cs="Arial"/>
        </w:rPr>
        <w:t xml:space="preserve"> young person’s </w:t>
      </w:r>
      <w:r w:rsidRPr="00BD50B4">
        <w:rPr>
          <w:rFonts w:ascii="Arial" w:hAnsi="Arial" w:cs="Arial"/>
        </w:rPr>
        <w:t>guide and the home’s complaints procedure under review and seek children’s comments before revising either document</w:t>
      </w:r>
    </w:p>
    <w:p w14:paraId="3DD01A02" w14:textId="77777777" w:rsidR="0058005E" w:rsidRPr="00BD50B4" w:rsidRDefault="0058005E" w:rsidP="0058005E">
      <w:pPr>
        <w:jc w:val="both"/>
        <w:rPr>
          <w:rFonts w:ascii="Arial" w:hAnsi="Arial" w:cs="Arial"/>
        </w:rPr>
      </w:pPr>
    </w:p>
    <w:p w14:paraId="73828575" w14:textId="2A5278A8" w:rsidR="0058005E" w:rsidRPr="00BD50B4" w:rsidRDefault="0058005E" w:rsidP="0058005E">
      <w:pPr>
        <w:tabs>
          <w:tab w:val="left" w:pos="1134"/>
        </w:tabs>
        <w:ind w:left="1134" w:hanging="1134"/>
        <w:jc w:val="both"/>
        <w:rPr>
          <w:rFonts w:ascii="Arial" w:hAnsi="Arial" w:cs="Arial"/>
        </w:rPr>
      </w:pPr>
      <w:r w:rsidRPr="00BD50B4">
        <w:rPr>
          <w:rFonts w:ascii="Arial" w:hAnsi="Arial" w:cs="Arial"/>
        </w:rPr>
        <w:t xml:space="preserve">(2)(d) </w:t>
      </w:r>
      <w:r w:rsidRPr="00BD50B4">
        <w:rPr>
          <w:sz w:val="26"/>
          <w:szCs w:val="26"/>
        </w:rPr>
        <w:tab/>
      </w:r>
      <w:r w:rsidRPr="00BD50B4">
        <w:rPr>
          <w:rFonts w:ascii="Arial" w:hAnsi="Arial" w:cs="Arial"/>
        </w:rPr>
        <w:t xml:space="preserve">ensure that an explanation is given to each child as soon as reasonably practicable after the child’s arrival </w:t>
      </w:r>
      <w:r w:rsidR="0041429F" w:rsidRPr="00BD50B4">
        <w:rPr>
          <w:rFonts w:ascii="Arial" w:hAnsi="Arial" w:cs="Arial"/>
        </w:rPr>
        <w:t>about: -</w:t>
      </w:r>
    </w:p>
    <w:p w14:paraId="7146C553" w14:textId="77777777" w:rsidR="0058005E" w:rsidRPr="00BD50B4" w:rsidRDefault="0058005E" w:rsidP="0058005E">
      <w:pPr>
        <w:tabs>
          <w:tab w:val="left" w:pos="1134"/>
        </w:tabs>
        <w:ind w:left="1134" w:hanging="1134"/>
        <w:jc w:val="both"/>
        <w:rPr>
          <w:rFonts w:ascii="Arial" w:hAnsi="Arial" w:cs="Arial"/>
        </w:rPr>
      </w:pPr>
    </w:p>
    <w:p w14:paraId="430CE9AD" w14:textId="77777777" w:rsidR="0058005E" w:rsidRPr="00BD50B4" w:rsidRDefault="0058005E" w:rsidP="0058005E">
      <w:pPr>
        <w:pStyle w:val="ListParagraph"/>
        <w:numPr>
          <w:ilvl w:val="0"/>
          <w:numId w:val="22"/>
        </w:numPr>
        <w:tabs>
          <w:tab w:val="left" w:pos="567"/>
          <w:tab w:val="left" w:pos="1134"/>
        </w:tabs>
        <w:spacing w:after="160" w:line="259" w:lineRule="auto"/>
        <w:jc w:val="both"/>
        <w:rPr>
          <w:rFonts w:ascii="Arial" w:hAnsi="Arial" w:cs="Arial"/>
        </w:rPr>
      </w:pPr>
      <w:r w:rsidRPr="00BD50B4">
        <w:rPr>
          <w:rFonts w:ascii="Arial" w:hAnsi="Arial" w:cs="Arial"/>
        </w:rPr>
        <w:t>the children’s guide;</w:t>
      </w:r>
    </w:p>
    <w:p w14:paraId="616D7AAC" w14:textId="77777777" w:rsidR="0058005E" w:rsidRPr="00BD50B4" w:rsidRDefault="0058005E" w:rsidP="0058005E">
      <w:pPr>
        <w:tabs>
          <w:tab w:val="left" w:pos="567"/>
          <w:tab w:val="left" w:pos="1134"/>
        </w:tabs>
        <w:jc w:val="both"/>
        <w:rPr>
          <w:rFonts w:ascii="Arial" w:hAnsi="Arial" w:cs="Arial"/>
        </w:rPr>
      </w:pPr>
    </w:p>
    <w:p w14:paraId="4007F6BF" w14:textId="0801E6E8" w:rsidR="0058005E" w:rsidRPr="00BD50B4" w:rsidRDefault="0058005E" w:rsidP="0058005E">
      <w:pPr>
        <w:pStyle w:val="ListParagraph"/>
        <w:numPr>
          <w:ilvl w:val="0"/>
          <w:numId w:val="21"/>
        </w:numPr>
        <w:tabs>
          <w:tab w:val="left" w:pos="567"/>
          <w:tab w:val="left" w:pos="1134"/>
        </w:tabs>
        <w:spacing w:after="160" w:line="259" w:lineRule="auto"/>
        <w:ind w:left="1134" w:hanging="567"/>
        <w:jc w:val="both"/>
        <w:rPr>
          <w:rFonts w:ascii="Arial" w:hAnsi="Arial" w:cs="Arial"/>
        </w:rPr>
      </w:pPr>
      <w:r w:rsidRPr="00BD50B4">
        <w:rPr>
          <w:rFonts w:ascii="Arial" w:hAnsi="Arial" w:cs="Arial"/>
        </w:rPr>
        <w:t xml:space="preserve">how to make a complaint or representations in relation to the home or the care the </w:t>
      </w:r>
      <w:r w:rsidR="00C36BF4" w:rsidRPr="00BD50B4">
        <w:rPr>
          <w:rFonts w:ascii="Arial" w:hAnsi="Arial" w:cs="Arial"/>
        </w:rPr>
        <w:t>young person</w:t>
      </w:r>
      <w:r w:rsidRPr="00BD50B4">
        <w:rPr>
          <w:rFonts w:ascii="Arial" w:hAnsi="Arial" w:cs="Arial"/>
        </w:rPr>
        <w:t xml:space="preserve"> receives and how any such complaint or representation will be dealt with;</w:t>
      </w:r>
    </w:p>
    <w:p w14:paraId="0C91C433" w14:textId="77777777" w:rsidR="0058005E" w:rsidRPr="00BD50B4" w:rsidRDefault="0058005E" w:rsidP="0058005E">
      <w:pPr>
        <w:tabs>
          <w:tab w:val="left" w:pos="567"/>
          <w:tab w:val="left" w:pos="1134"/>
        </w:tabs>
        <w:jc w:val="both"/>
        <w:rPr>
          <w:rFonts w:ascii="Arial" w:hAnsi="Arial" w:cs="Arial"/>
        </w:rPr>
      </w:pPr>
    </w:p>
    <w:p w14:paraId="4F207E97" w14:textId="674830FA" w:rsidR="0058005E" w:rsidRPr="00BD50B4" w:rsidRDefault="0058005E" w:rsidP="0058005E">
      <w:pPr>
        <w:pStyle w:val="ListParagraph"/>
        <w:numPr>
          <w:ilvl w:val="0"/>
          <w:numId w:val="21"/>
        </w:numPr>
        <w:tabs>
          <w:tab w:val="left" w:pos="567"/>
          <w:tab w:val="left" w:pos="1134"/>
        </w:tabs>
        <w:spacing w:after="160" w:line="259" w:lineRule="auto"/>
        <w:ind w:left="1134" w:hanging="567"/>
        <w:jc w:val="both"/>
        <w:rPr>
          <w:rFonts w:ascii="Arial" w:hAnsi="Arial" w:cs="Arial"/>
        </w:rPr>
      </w:pPr>
      <w:r w:rsidRPr="00BD50B4">
        <w:rPr>
          <w:rFonts w:ascii="Arial" w:hAnsi="Arial" w:cs="Arial"/>
        </w:rPr>
        <w:t xml:space="preserve">what advocacy support or services are available to the </w:t>
      </w:r>
      <w:r w:rsidR="00C36BF4" w:rsidRPr="00BD50B4">
        <w:rPr>
          <w:rFonts w:ascii="Arial" w:hAnsi="Arial" w:cs="Arial"/>
        </w:rPr>
        <w:t>young person</w:t>
      </w:r>
      <w:r w:rsidRPr="00BD50B4">
        <w:rPr>
          <w:rFonts w:ascii="Arial" w:hAnsi="Arial" w:cs="Arial"/>
        </w:rPr>
        <w:t xml:space="preserve">, how the </w:t>
      </w:r>
      <w:r w:rsidR="00C36BF4" w:rsidRPr="00BD50B4">
        <w:rPr>
          <w:rFonts w:ascii="Arial" w:hAnsi="Arial" w:cs="Arial"/>
        </w:rPr>
        <w:t>young person</w:t>
      </w:r>
      <w:r w:rsidRPr="00BD50B4">
        <w:rPr>
          <w:rFonts w:ascii="Arial" w:hAnsi="Arial" w:cs="Arial"/>
        </w:rPr>
        <w:t xml:space="preserve"> may access that support or services and any entitlement the </w:t>
      </w:r>
      <w:r w:rsidR="00C36BF4" w:rsidRPr="00BD50B4">
        <w:rPr>
          <w:rFonts w:ascii="Arial" w:hAnsi="Arial" w:cs="Arial"/>
        </w:rPr>
        <w:t xml:space="preserve">young person </w:t>
      </w:r>
      <w:r w:rsidRPr="00BD50B4">
        <w:rPr>
          <w:rFonts w:ascii="Arial" w:hAnsi="Arial" w:cs="Arial"/>
        </w:rPr>
        <w:t xml:space="preserve">may have to independent advocacy provision; </w:t>
      </w:r>
      <w:r w:rsidR="00C36BF4" w:rsidRPr="00BD50B4">
        <w:rPr>
          <w:rFonts w:ascii="Arial" w:hAnsi="Arial" w:cs="Arial"/>
          <w:b/>
          <w:bCs/>
          <w:i/>
          <w:iCs/>
        </w:rPr>
        <w:t>sign posting them in the right direction</w:t>
      </w:r>
      <w:r w:rsidR="002207D4" w:rsidRPr="00BD50B4">
        <w:rPr>
          <w:rFonts w:ascii="Arial" w:hAnsi="Arial" w:cs="Arial"/>
          <w:b/>
          <w:bCs/>
          <w:i/>
          <w:iCs/>
        </w:rPr>
        <w:t>.</w:t>
      </w:r>
      <w:r w:rsidR="00C36BF4" w:rsidRPr="00BD50B4">
        <w:rPr>
          <w:rFonts w:ascii="Arial" w:hAnsi="Arial" w:cs="Arial"/>
        </w:rPr>
        <w:t xml:space="preserve"> </w:t>
      </w:r>
    </w:p>
    <w:p w14:paraId="2CA54B30" w14:textId="77777777" w:rsidR="0058005E" w:rsidRPr="00BD50B4" w:rsidRDefault="0058005E" w:rsidP="0058005E">
      <w:pPr>
        <w:ind w:left="1440"/>
        <w:jc w:val="both"/>
        <w:rPr>
          <w:rFonts w:ascii="Arial" w:hAnsi="Arial" w:cs="Arial"/>
        </w:rPr>
      </w:pPr>
    </w:p>
    <w:p w14:paraId="5C422C3B" w14:textId="41910A50" w:rsidR="0058005E" w:rsidRPr="00BD50B4" w:rsidRDefault="0058005E" w:rsidP="0058005E">
      <w:pPr>
        <w:ind w:left="1134" w:hanging="1134"/>
        <w:jc w:val="both"/>
        <w:rPr>
          <w:rFonts w:ascii="Arial" w:hAnsi="Arial" w:cs="Arial"/>
        </w:rPr>
      </w:pPr>
      <w:r w:rsidRPr="00BD50B4">
        <w:rPr>
          <w:rFonts w:ascii="Arial" w:hAnsi="Arial" w:cs="Arial"/>
        </w:rPr>
        <w:t xml:space="preserve">(2)(e) </w:t>
      </w:r>
      <w:r w:rsidRPr="00BD50B4">
        <w:rPr>
          <w:rFonts w:ascii="Arial" w:hAnsi="Arial" w:cs="Arial"/>
        </w:rPr>
        <w:tab/>
        <w:t xml:space="preserve">ensure that the </w:t>
      </w:r>
      <w:r w:rsidR="0041429F" w:rsidRPr="00BD50B4">
        <w:rPr>
          <w:rFonts w:ascii="Arial" w:hAnsi="Arial" w:cs="Arial"/>
        </w:rPr>
        <w:t>view</w:t>
      </w:r>
      <w:r w:rsidRPr="00BD50B4">
        <w:rPr>
          <w:rFonts w:ascii="Arial" w:hAnsi="Arial" w:cs="Arial"/>
        </w:rPr>
        <w:t xml:space="preserve"> of each </w:t>
      </w:r>
      <w:r w:rsidR="00C36BF4" w:rsidRPr="00BD50B4">
        <w:rPr>
          <w:rFonts w:ascii="Arial" w:hAnsi="Arial" w:cs="Arial"/>
        </w:rPr>
        <w:t xml:space="preserve">young </w:t>
      </w:r>
      <w:r w:rsidRPr="00BD50B4">
        <w:rPr>
          <w:rFonts w:ascii="Arial" w:hAnsi="Arial" w:cs="Arial"/>
        </w:rPr>
        <w:t xml:space="preserve">person </w:t>
      </w:r>
      <w:r w:rsidR="00C36BF4" w:rsidRPr="00BD50B4">
        <w:rPr>
          <w:rFonts w:ascii="Arial" w:hAnsi="Arial" w:cs="Arial"/>
        </w:rPr>
        <w:t>is</w:t>
      </w:r>
      <w:r w:rsidRPr="00BD50B4">
        <w:rPr>
          <w:rFonts w:ascii="Arial" w:hAnsi="Arial" w:cs="Arial"/>
        </w:rPr>
        <w:t xml:space="preserve"> taken into account, as far as is reasonably practicable before making a decision about the care or welfare of a </w:t>
      </w:r>
      <w:r w:rsidR="00C36BF4" w:rsidRPr="00BD50B4">
        <w:rPr>
          <w:rFonts w:ascii="Arial" w:hAnsi="Arial" w:cs="Arial"/>
        </w:rPr>
        <w:t>young person</w:t>
      </w:r>
      <w:r w:rsidRPr="00BD50B4">
        <w:rPr>
          <w:rFonts w:ascii="Arial" w:hAnsi="Arial" w:cs="Arial"/>
        </w:rPr>
        <w:t>.</w:t>
      </w:r>
    </w:p>
    <w:p w14:paraId="71A7AB52" w14:textId="77777777" w:rsidR="0058005E" w:rsidRPr="00BD50B4" w:rsidRDefault="0058005E" w:rsidP="0058005E">
      <w:pPr>
        <w:jc w:val="both"/>
        <w:rPr>
          <w:rFonts w:ascii="Arial" w:hAnsi="Arial" w:cs="Arial"/>
        </w:rPr>
      </w:pPr>
    </w:p>
    <w:p w14:paraId="48646B77" w14:textId="77777777" w:rsidR="0058005E" w:rsidRPr="00BD50B4" w:rsidRDefault="0058005E" w:rsidP="0058005E">
      <w:pPr>
        <w:jc w:val="both"/>
        <w:rPr>
          <w:rFonts w:ascii="Arial" w:hAnsi="Arial" w:cs="Arial"/>
        </w:rPr>
      </w:pPr>
    </w:p>
    <w:p w14:paraId="4F7B85AD" w14:textId="77777777" w:rsidR="0058005E" w:rsidRPr="00BD50B4" w:rsidRDefault="0058005E" w:rsidP="0058005E">
      <w:pPr>
        <w:pStyle w:val="BodyText3"/>
        <w:rPr>
          <w:rFonts w:eastAsiaTheme="majorEastAsia"/>
          <w:color w:val="4F81BD" w:themeColor="accent1"/>
          <w:spacing w:val="0"/>
          <w:lang w:val="en"/>
        </w:rPr>
      </w:pPr>
      <w:r w:rsidRPr="00BD50B4">
        <w:rPr>
          <w:rFonts w:eastAsiaTheme="majorEastAsia"/>
          <w:color w:val="4F81BD" w:themeColor="accent1"/>
          <w:spacing w:val="0"/>
          <w:lang w:val="en"/>
        </w:rPr>
        <w:t>Good Practice Aims</w:t>
      </w:r>
    </w:p>
    <w:p w14:paraId="50C428B2" w14:textId="1D8C87B1" w:rsidR="0058005E" w:rsidRPr="00BD50B4" w:rsidRDefault="0058005E" w:rsidP="0058005E">
      <w:pPr>
        <w:jc w:val="both"/>
        <w:rPr>
          <w:rFonts w:ascii="Arial" w:hAnsi="Arial" w:cs="Arial"/>
          <w:snapToGrid w:val="0"/>
          <w:lang w:val="en-US"/>
        </w:rPr>
      </w:pPr>
      <w:r w:rsidRPr="00BD50B4">
        <w:rPr>
          <w:rFonts w:ascii="Arial" w:hAnsi="Arial" w:cs="Arial"/>
          <w:snapToGrid w:val="0"/>
          <w:lang w:val="en-US"/>
        </w:rPr>
        <w:t>The</w:t>
      </w:r>
      <w:r w:rsidRPr="00BD50B4">
        <w:rPr>
          <w:rFonts w:ascii="Arial" w:hAnsi="Arial" w:cs="Arial"/>
          <w:noProof/>
          <w:snapToGrid w:val="0"/>
        </w:rPr>
        <w:t xml:space="preserve"> 1989</w:t>
      </w:r>
      <w:r w:rsidRPr="00BD50B4">
        <w:rPr>
          <w:rFonts w:ascii="Arial" w:hAnsi="Arial" w:cs="Arial"/>
          <w:snapToGrid w:val="0"/>
          <w:lang w:val="en-US"/>
        </w:rPr>
        <w:t xml:space="preserve"> Children’s Act requires local authorities and voluntary </w:t>
      </w:r>
      <w:r w:rsidRPr="00BD50B4">
        <w:rPr>
          <w:rFonts w:ascii="Arial" w:hAnsi="Arial" w:cs="Arial"/>
          <w:snapToGrid w:val="0"/>
        </w:rPr>
        <w:t>organisations</w:t>
      </w:r>
      <w:r w:rsidRPr="00BD50B4">
        <w:rPr>
          <w:rFonts w:ascii="Arial" w:hAnsi="Arial" w:cs="Arial"/>
          <w:snapToGrid w:val="0"/>
          <w:lang w:val="en-US"/>
        </w:rPr>
        <w:t xml:space="preserve"> to set up procedures to consider representations and complaints arising from the services provided by them for young people and their families.</w:t>
      </w:r>
    </w:p>
    <w:p w14:paraId="105A0F41" w14:textId="77777777" w:rsidR="0058005E" w:rsidRPr="00BD50B4" w:rsidRDefault="0058005E" w:rsidP="0058005E">
      <w:pPr>
        <w:jc w:val="both"/>
        <w:rPr>
          <w:rFonts w:ascii="Arial" w:hAnsi="Arial" w:cs="Arial"/>
          <w:snapToGrid w:val="0"/>
          <w:lang w:val="en-US"/>
        </w:rPr>
      </w:pPr>
    </w:p>
    <w:p w14:paraId="6A07FB3D" w14:textId="77777777" w:rsidR="0058005E" w:rsidRPr="00BD50B4" w:rsidRDefault="0058005E" w:rsidP="0058005E">
      <w:pPr>
        <w:jc w:val="both"/>
        <w:rPr>
          <w:rFonts w:ascii="Arial" w:hAnsi="Arial" w:cs="Arial"/>
          <w:snapToGrid w:val="0"/>
          <w:lang w:val="en-US"/>
        </w:rPr>
      </w:pPr>
      <w:r w:rsidRPr="00BD50B4">
        <w:rPr>
          <w:rFonts w:ascii="Arial" w:hAnsi="Arial" w:cs="Arial"/>
          <w:snapToGrid w:val="0"/>
          <w:lang w:val="en-US"/>
        </w:rPr>
        <w:lastRenderedPageBreak/>
        <w:t xml:space="preserve">The Act </w:t>
      </w:r>
      <w:r w:rsidRPr="00BD50B4">
        <w:rPr>
          <w:rFonts w:ascii="Arial" w:hAnsi="Arial" w:cs="Arial"/>
          <w:snapToGrid w:val="0"/>
        </w:rPr>
        <w:t>emphasises</w:t>
      </w:r>
      <w:r w:rsidRPr="00BD50B4">
        <w:rPr>
          <w:rFonts w:ascii="Arial" w:hAnsi="Arial" w:cs="Arial"/>
          <w:snapToGrid w:val="0"/>
          <w:lang w:val="en-US"/>
        </w:rPr>
        <w:t xml:space="preserve"> the importance of young people in care having access to independent people and </w:t>
      </w:r>
      <w:r w:rsidRPr="00BD50B4">
        <w:rPr>
          <w:rFonts w:ascii="Arial" w:hAnsi="Arial" w:cs="Arial"/>
          <w:snapToGrid w:val="0"/>
        </w:rPr>
        <w:t>organisations</w:t>
      </w:r>
      <w:r w:rsidRPr="00BD50B4">
        <w:rPr>
          <w:rFonts w:ascii="Arial" w:hAnsi="Arial" w:cs="Arial"/>
          <w:snapToGrid w:val="0"/>
          <w:lang w:val="en-US"/>
        </w:rPr>
        <w:t xml:space="preserve"> outside the residential setting in which they are living.</w:t>
      </w:r>
    </w:p>
    <w:p w14:paraId="4F3E5011" w14:textId="77777777" w:rsidR="0058005E" w:rsidRPr="00BD50B4" w:rsidRDefault="0058005E" w:rsidP="0058005E">
      <w:pPr>
        <w:jc w:val="both"/>
        <w:rPr>
          <w:rFonts w:ascii="Arial" w:hAnsi="Arial" w:cs="Arial"/>
          <w:snapToGrid w:val="0"/>
          <w:lang w:val="en-US"/>
        </w:rPr>
      </w:pPr>
    </w:p>
    <w:p w14:paraId="24926E26" w14:textId="77777777" w:rsidR="0058005E" w:rsidRPr="00BD50B4" w:rsidRDefault="0058005E" w:rsidP="0058005E">
      <w:pPr>
        <w:jc w:val="both"/>
        <w:rPr>
          <w:rFonts w:ascii="Arial" w:hAnsi="Arial" w:cs="Arial"/>
          <w:snapToGrid w:val="0"/>
          <w:lang w:val="en-US"/>
        </w:rPr>
      </w:pPr>
      <w:r w:rsidRPr="00BD50B4">
        <w:rPr>
          <w:rFonts w:ascii="Arial" w:hAnsi="Arial" w:cs="Arial"/>
          <w:snapToGrid w:val="0"/>
          <w:lang w:val="en-US"/>
        </w:rPr>
        <w:t xml:space="preserve">This should be seen in the context of the childcare scandals that have come to light in the last twenty years.   This need for a Complaints Procedure and the need for all young people to have access to independent persons and </w:t>
      </w:r>
      <w:r w:rsidRPr="00BD50B4">
        <w:rPr>
          <w:rFonts w:ascii="Arial" w:hAnsi="Arial" w:cs="Arial"/>
          <w:snapToGrid w:val="0"/>
        </w:rPr>
        <w:t>organisations</w:t>
      </w:r>
      <w:r w:rsidRPr="00BD50B4">
        <w:rPr>
          <w:rFonts w:ascii="Arial" w:hAnsi="Arial" w:cs="Arial"/>
          <w:snapToGrid w:val="0"/>
          <w:lang w:val="en-US"/>
        </w:rPr>
        <w:t xml:space="preserve"> are to prevent mistreatment of young people.  In this context the Act also </w:t>
      </w:r>
      <w:r w:rsidRPr="00BD50B4">
        <w:rPr>
          <w:rFonts w:ascii="Arial" w:hAnsi="Arial" w:cs="Arial"/>
          <w:snapToGrid w:val="0"/>
        </w:rPr>
        <w:t>emphasises</w:t>
      </w:r>
      <w:r w:rsidRPr="00BD50B4">
        <w:rPr>
          <w:rFonts w:ascii="Arial" w:hAnsi="Arial" w:cs="Arial"/>
          <w:snapToGrid w:val="0"/>
          <w:lang w:val="en-US"/>
        </w:rPr>
        <w:t xml:space="preserve"> the need for review to specified timescales and the need for inspection and regulation.</w:t>
      </w:r>
    </w:p>
    <w:p w14:paraId="00EADFB3" w14:textId="77777777" w:rsidR="009B15D9" w:rsidRDefault="009B15D9" w:rsidP="0058005E">
      <w:pPr>
        <w:jc w:val="both"/>
        <w:rPr>
          <w:rFonts w:ascii="Arial" w:hAnsi="Arial" w:cs="Arial"/>
          <w:snapToGrid w:val="0"/>
          <w:lang w:val="en-US"/>
        </w:rPr>
      </w:pPr>
    </w:p>
    <w:p w14:paraId="23789C89" w14:textId="0223B188" w:rsidR="009B15D9" w:rsidRPr="009B15D9" w:rsidRDefault="009B15D9" w:rsidP="0058005E">
      <w:pPr>
        <w:jc w:val="both"/>
        <w:rPr>
          <w:rFonts w:ascii="Arial" w:eastAsiaTheme="majorEastAsia" w:hAnsi="Arial" w:cs="Arial"/>
          <w:b/>
          <w:bCs/>
          <w:color w:val="4F81BD" w:themeColor="accent1"/>
          <w:lang w:val="en"/>
        </w:rPr>
      </w:pPr>
      <w:r w:rsidRPr="009B15D9">
        <w:rPr>
          <w:rFonts w:ascii="Arial" w:eastAsiaTheme="majorEastAsia" w:hAnsi="Arial" w:cs="Arial"/>
          <w:b/>
          <w:bCs/>
          <w:color w:val="4F81BD" w:themeColor="accent1"/>
          <w:lang w:val="en"/>
        </w:rPr>
        <w:t xml:space="preserve">Consulting with Children on the quality of their care </w:t>
      </w:r>
    </w:p>
    <w:p w14:paraId="1EF7E693" w14:textId="11F02122" w:rsidR="007C020C" w:rsidRPr="00BD50B4" w:rsidRDefault="0058005E" w:rsidP="0058005E">
      <w:pPr>
        <w:jc w:val="both"/>
        <w:rPr>
          <w:rFonts w:ascii="Arial" w:hAnsi="Arial" w:cs="Arial"/>
          <w:snapToGrid w:val="0"/>
          <w:lang w:val="en-US"/>
        </w:rPr>
      </w:pPr>
      <w:r w:rsidRPr="00BD50B4">
        <w:rPr>
          <w:rFonts w:ascii="Arial" w:hAnsi="Arial" w:cs="Arial"/>
          <w:snapToGrid w:val="0"/>
          <w:lang w:val="en-US"/>
        </w:rPr>
        <w:t xml:space="preserve">This is in harmony with the </w:t>
      </w:r>
      <w:r w:rsidR="007C020C" w:rsidRPr="00BD50B4">
        <w:rPr>
          <w:rFonts w:ascii="Arial" w:hAnsi="Arial" w:cs="Arial"/>
          <w:snapToGrid w:val="0"/>
          <w:lang w:val="en-US"/>
        </w:rPr>
        <w:t xml:space="preserve">core values of </w:t>
      </w:r>
      <w:r w:rsidR="00F75A41">
        <w:rPr>
          <w:rFonts w:ascii="Arial" w:hAnsi="Arial" w:cs="Arial"/>
          <w:snapToGrid w:val="0"/>
          <w:lang w:val="en-US"/>
        </w:rPr>
        <w:t>Silver Line Homes</w:t>
      </w:r>
      <w:r w:rsidR="007C020C" w:rsidRPr="00BD50B4">
        <w:rPr>
          <w:rFonts w:ascii="Arial" w:hAnsi="Arial" w:cs="Arial"/>
          <w:snapToGrid w:val="0"/>
          <w:lang w:val="en-US"/>
        </w:rPr>
        <w:t xml:space="preserve"> </w:t>
      </w:r>
      <w:r w:rsidRPr="00BD50B4">
        <w:rPr>
          <w:rFonts w:ascii="Arial" w:hAnsi="Arial" w:cs="Arial"/>
          <w:snapToGrid w:val="0"/>
          <w:lang w:val="en-US"/>
        </w:rPr>
        <w:t xml:space="preserve">enabling </w:t>
      </w:r>
      <w:r w:rsidR="007C020C" w:rsidRPr="00BD50B4">
        <w:rPr>
          <w:rFonts w:ascii="Arial" w:hAnsi="Arial" w:cs="Arial"/>
          <w:snapToGrid w:val="0"/>
          <w:lang w:val="en-US"/>
        </w:rPr>
        <w:t>children</w:t>
      </w:r>
      <w:r w:rsidRPr="00BD50B4">
        <w:rPr>
          <w:rFonts w:ascii="Arial" w:hAnsi="Arial" w:cs="Arial"/>
          <w:snapToGrid w:val="0"/>
          <w:lang w:val="en-US"/>
        </w:rPr>
        <w:t xml:space="preserve"> to move towards </w:t>
      </w:r>
      <w:r w:rsidR="007C020C" w:rsidRPr="00BD50B4">
        <w:rPr>
          <w:rFonts w:ascii="Arial" w:hAnsi="Arial" w:cs="Arial"/>
          <w:snapToGrid w:val="0"/>
          <w:lang w:val="en-US"/>
        </w:rPr>
        <w:t>their transition</w:t>
      </w:r>
      <w:r w:rsidRPr="00BD50B4">
        <w:rPr>
          <w:rFonts w:ascii="Arial" w:hAnsi="Arial" w:cs="Arial"/>
          <w:snapToGrid w:val="0"/>
          <w:lang w:val="en-US"/>
        </w:rPr>
        <w:t xml:space="preserve"> while being cared for safely, and for </w:t>
      </w:r>
      <w:r w:rsidR="007C020C" w:rsidRPr="00BD50B4">
        <w:rPr>
          <w:rFonts w:ascii="Arial" w:hAnsi="Arial" w:cs="Arial"/>
          <w:snapToGrid w:val="0"/>
          <w:lang w:val="en-US"/>
        </w:rPr>
        <w:t>children</w:t>
      </w:r>
      <w:r w:rsidRPr="00BD50B4">
        <w:rPr>
          <w:rFonts w:ascii="Arial" w:hAnsi="Arial" w:cs="Arial"/>
          <w:snapToGrid w:val="0"/>
          <w:lang w:val="en-US"/>
        </w:rPr>
        <w:t xml:space="preserve"> to learn to accept responsibility and to take control of their own lives.  The process is also designed to help </w:t>
      </w:r>
      <w:r w:rsidR="007C020C" w:rsidRPr="00BD50B4">
        <w:rPr>
          <w:rFonts w:ascii="Arial" w:hAnsi="Arial" w:cs="Arial"/>
          <w:snapToGrid w:val="0"/>
          <w:lang w:val="en-US"/>
        </w:rPr>
        <w:t>children</w:t>
      </w:r>
      <w:r w:rsidRPr="00BD50B4">
        <w:rPr>
          <w:rFonts w:ascii="Arial" w:hAnsi="Arial" w:cs="Arial"/>
          <w:snapToGrid w:val="0"/>
          <w:lang w:val="en-US"/>
        </w:rPr>
        <w:t xml:space="preserve"> understand their rights and entitlements and to acquire the skill</w:t>
      </w:r>
      <w:r w:rsidRPr="00BD50B4">
        <w:rPr>
          <w:rFonts w:ascii="Arial" w:hAnsi="Arial" w:cs="Arial"/>
          <w:snapToGrid w:val="0"/>
        </w:rPr>
        <w:t>s</w:t>
      </w:r>
      <w:r w:rsidRPr="00BD50B4">
        <w:rPr>
          <w:rFonts w:ascii="Arial" w:hAnsi="Arial" w:cs="Arial"/>
          <w:snapToGrid w:val="0"/>
          <w:lang w:val="en-US"/>
        </w:rPr>
        <w:t xml:space="preserve"> of self-assertion in their own interests and advocacy in the interests of others.</w:t>
      </w:r>
    </w:p>
    <w:p w14:paraId="0D8C14E8" w14:textId="77777777" w:rsidR="007C020C" w:rsidRPr="00BD50B4" w:rsidRDefault="007C020C" w:rsidP="0058005E">
      <w:pPr>
        <w:jc w:val="both"/>
        <w:rPr>
          <w:rFonts w:ascii="Arial" w:hAnsi="Arial" w:cs="Arial"/>
          <w:snapToGrid w:val="0"/>
          <w:lang w:val="en-US"/>
        </w:rPr>
      </w:pPr>
    </w:p>
    <w:p w14:paraId="103E1CA8" w14:textId="125E76AC" w:rsidR="007C020C" w:rsidRPr="00BD50B4" w:rsidRDefault="007C020C" w:rsidP="0058005E">
      <w:pPr>
        <w:jc w:val="both"/>
        <w:rPr>
          <w:rFonts w:ascii="Arial" w:hAnsi="Arial" w:cs="Arial"/>
          <w:snapToGrid w:val="0"/>
          <w:lang w:val="en-US"/>
        </w:rPr>
      </w:pPr>
      <w:r w:rsidRPr="00BD50B4">
        <w:rPr>
          <w:rFonts w:ascii="Arial" w:hAnsi="Arial" w:cs="Arial"/>
          <w:snapToGrid w:val="0"/>
          <w:lang w:val="en-US"/>
        </w:rPr>
        <w:t xml:space="preserve">The residents within </w:t>
      </w:r>
      <w:r w:rsidR="00F75A41">
        <w:rPr>
          <w:rFonts w:ascii="Arial" w:hAnsi="Arial" w:cs="Arial"/>
          <w:snapToGrid w:val="0"/>
          <w:lang w:val="en-US"/>
        </w:rPr>
        <w:t>Silver Line Homes</w:t>
      </w:r>
      <w:r w:rsidRPr="00BD50B4">
        <w:rPr>
          <w:rFonts w:ascii="Arial" w:hAnsi="Arial" w:cs="Arial"/>
          <w:snapToGrid w:val="0"/>
          <w:lang w:val="en-US"/>
        </w:rPr>
        <w:t xml:space="preserve"> will be consulted about every aspect of their care. This will be done both formally, and informally using a variety of different means. No resident is assumed unable to communicate their views; therefore, appropriate methods for gaining views will be sought and provided. Resident's views are sought during children’s Key working sessions, manager consultations, reviews and planning meetings in addition to during debriefs after any incidents, physical interventions or missing episodes. </w:t>
      </w:r>
    </w:p>
    <w:p w14:paraId="1539B86C" w14:textId="77777777" w:rsidR="007C020C" w:rsidRPr="00BD50B4" w:rsidRDefault="007C020C" w:rsidP="0058005E">
      <w:pPr>
        <w:jc w:val="both"/>
        <w:rPr>
          <w:rFonts w:ascii="Arial" w:hAnsi="Arial" w:cs="Arial"/>
          <w:snapToGrid w:val="0"/>
          <w:lang w:val="en-US"/>
        </w:rPr>
      </w:pPr>
    </w:p>
    <w:p w14:paraId="1B09BDE8" w14:textId="77777777" w:rsidR="007C020C" w:rsidRPr="00BD50B4" w:rsidRDefault="007C020C" w:rsidP="0058005E">
      <w:pPr>
        <w:jc w:val="both"/>
        <w:rPr>
          <w:rFonts w:ascii="Arial" w:hAnsi="Arial" w:cs="Arial"/>
          <w:snapToGrid w:val="0"/>
          <w:lang w:val="en-US"/>
        </w:rPr>
      </w:pPr>
      <w:r w:rsidRPr="00BD50B4">
        <w:rPr>
          <w:rFonts w:ascii="Arial" w:hAnsi="Arial" w:cs="Arial"/>
          <w:snapToGrid w:val="0"/>
          <w:lang w:val="en-US"/>
        </w:rPr>
        <w:t xml:space="preserve">Each Resident will be actively encouraged to participate in the development of their individual care plans, reviews and any other key meetings and will be supported and encouraged to ensure their views are heard. The children will have the opportunity to discuss, debrief and comment following any incident, consequence or use of positive physical intervention. This will consider how we can prevent this from happening again and how they would like to be supported. They will also have the opportunity to read and comment on their review reports, care and health plans and sign these to show they have been included. </w:t>
      </w:r>
    </w:p>
    <w:p w14:paraId="75CD5DCF" w14:textId="77777777" w:rsidR="007C020C" w:rsidRPr="00BD50B4" w:rsidRDefault="007C020C" w:rsidP="0058005E">
      <w:pPr>
        <w:jc w:val="both"/>
        <w:rPr>
          <w:rFonts w:ascii="Arial" w:hAnsi="Arial" w:cs="Arial"/>
          <w:snapToGrid w:val="0"/>
          <w:lang w:val="en-US"/>
        </w:rPr>
      </w:pPr>
    </w:p>
    <w:p w14:paraId="401CE967" w14:textId="2B28B0B9" w:rsidR="00BD50B4" w:rsidRPr="00BD50B4" w:rsidRDefault="007C020C" w:rsidP="0058005E">
      <w:pPr>
        <w:jc w:val="both"/>
        <w:rPr>
          <w:rFonts w:ascii="Arial" w:hAnsi="Arial" w:cs="Arial"/>
          <w:snapToGrid w:val="0"/>
          <w:lang w:val="en-US"/>
        </w:rPr>
      </w:pPr>
      <w:r w:rsidRPr="00BD50B4">
        <w:rPr>
          <w:rFonts w:ascii="Arial" w:hAnsi="Arial" w:cs="Arial"/>
          <w:snapToGrid w:val="0"/>
          <w:lang w:val="en-US"/>
        </w:rPr>
        <w:t xml:space="preserve">The residents will have regular 1:1 </w:t>
      </w:r>
      <w:r w:rsidR="0041429F" w:rsidRPr="00BD50B4">
        <w:rPr>
          <w:rFonts w:ascii="Arial" w:hAnsi="Arial" w:cs="Arial"/>
          <w:snapToGrid w:val="0"/>
          <w:lang w:val="en-US"/>
        </w:rPr>
        <w:t>session</w:t>
      </w:r>
      <w:r w:rsidRPr="00BD50B4">
        <w:rPr>
          <w:rFonts w:ascii="Arial" w:hAnsi="Arial" w:cs="Arial"/>
          <w:snapToGrid w:val="0"/>
          <w:lang w:val="en-US"/>
        </w:rPr>
        <w:t xml:space="preserve"> with their allocated worker to discuss continued needs, progress, any issues and to set targets for the next meeting. Key working aims are to work closely with </w:t>
      </w:r>
      <w:r w:rsidR="00C600A1">
        <w:rPr>
          <w:rFonts w:ascii="Arial" w:hAnsi="Arial" w:cs="Arial"/>
          <w:snapToGrid w:val="0"/>
          <w:lang w:val="en-US"/>
        </w:rPr>
        <w:t>children</w:t>
      </w:r>
      <w:r w:rsidRPr="00BD50B4">
        <w:rPr>
          <w:rFonts w:ascii="Arial" w:hAnsi="Arial" w:cs="Arial"/>
          <w:snapToGrid w:val="0"/>
          <w:lang w:val="en-US"/>
        </w:rPr>
        <w:t xml:space="preserve"> on their care plan and encourage them to discuss what they want for themselves for both the short and long-term future. They discuss how they think they can reach these goals and what they feel they need to do in order to achieve this. </w:t>
      </w:r>
    </w:p>
    <w:p w14:paraId="29EE8E0D" w14:textId="77777777" w:rsidR="00BD50B4" w:rsidRPr="00BD50B4" w:rsidRDefault="00BD50B4" w:rsidP="0058005E">
      <w:pPr>
        <w:jc w:val="both"/>
        <w:rPr>
          <w:rFonts w:ascii="Arial" w:hAnsi="Arial" w:cs="Arial"/>
          <w:snapToGrid w:val="0"/>
          <w:lang w:val="en-US"/>
        </w:rPr>
      </w:pPr>
    </w:p>
    <w:p w14:paraId="002DFA86" w14:textId="0B0A563E" w:rsidR="007C020C" w:rsidRPr="00BD50B4" w:rsidRDefault="007C020C" w:rsidP="0058005E">
      <w:pPr>
        <w:jc w:val="both"/>
        <w:rPr>
          <w:rFonts w:ascii="Arial" w:hAnsi="Arial" w:cs="Arial"/>
          <w:snapToGrid w:val="0"/>
          <w:lang w:val="en-US"/>
        </w:rPr>
      </w:pPr>
      <w:r w:rsidRPr="00BD50B4">
        <w:rPr>
          <w:rFonts w:ascii="Arial" w:hAnsi="Arial" w:cs="Arial"/>
          <w:snapToGrid w:val="0"/>
          <w:lang w:val="en-US"/>
        </w:rPr>
        <w:t xml:space="preserve">In addition to this the keyworkers are more closely involved with the child’s care plans. They work with the </w:t>
      </w:r>
      <w:r w:rsidR="00BD50B4" w:rsidRPr="00BD50B4">
        <w:rPr>
          <w:rFonts w:ascii="Arial" w:hAnsi="Arial" w:cs="Arial"/>
          <w:snapToGrid w:val="0"/>
          <w:lang w:val="en-US"/>
        </w:rPr>
        <w:t>child</w:t>
      </w:r>
      <w:r w:rsidRPr="00BD50B4">
        <w:rPr>
          <w:rFonts w:ascii="Arial" w:hAnsi="Arial" w:cs="Arial"/>
          <w:snapToGrid w:val="0"/>
          <w:lang w:val="en-US"/>
        </w:rPr>
        <w:t xml:space="preserve">, social worker and family members to ensure that they all have a say in the </w:t>
      </w:r>
      <w:r w:rsidR="00BD50B4" w:rsidRPr="00BD50B4">
        <w:rPr>
          <w:rFonts w:ascii="Arial" w:hAnsi="Arial" w:cs="Arial"/>
          <w:snapToGrid w:val="0"/>
          <w:lang w:val="en-US"/>
        </w:rPr>
        <w:t>resident</w:t>
      </w:r>
      <w:r w:rsidRPr="00BD50B4">
        <w:rPr>
          <w:rFonts w:ascii="Arial" w:hAnsi="Arial" w:cs="Arial"/>
          <w:snapToGrid w:val="0"/>
          <w:lang w:val="en-US"/>
        </w:rPr>
        <w:t xml:space="preserve">’s care. They act as an advocate for the </w:t>
      </w:r>
      <w:r w:rsidR="00BD50B4" w:rsidRPr="00BD50B4">
        <w:rPr>
          <w:rFonts w:ascii="Arial" w:hAnsi="Arial" w:cs="Arial"/>
          <w:snapToGrid w:val="0"/>
          <w:lang w:val="en-US"/>
        </w:rPr>
        <w:t>child</w:t>
      </w:r>
      <w:r w:rsidRPr="00BD50B4">
        <w:rPr>
          <w:rFonts w:ascii="Arial" w:hAnsi="Arial" w:cs="Arial"/>
          <w:snapToGrid w:val="0"/>
          <w:lang w:val="en-US"/>
        </w:rPr>
        <w:t xml:space="preserve"> and ensure that other </w:t>
      </w:r>
      <w:r w:rsidR="00BD50B4" w:rsidRPr="00BD50B4">
        <w:rPr>
          <w:rFonts w:ascii="Arial" w:hAnsi="Arial" w:cs="Arial"/>
          <w:snapToGrid w:val="0"/>
          <w:lang w:val="en-US"/>
        </w:rPr>
        <w:t>staff</w:t>
      </w:r>
      <w:r w:rsidRPr="00BD50B4">
        <w:rPr>
          <w:rFonts w:ascii="Arial" w:hAnsi="Arial" w:cs="Arial"/>
          <w:snapToGrid w:val="0"/>
          <w:lang w:val="en-US"/>
        </w:rPr>
        <w:t xml:space="preserve"> members in the home are aware of the </w:t>
      </w:r>
      <w:r w:rsidR="00BD50B4" w:rsidRPr="00BD50B4">
        <w:rPr>
          <w:rFonts w:ascii="Arial" w:hAnsi="Arial" w:cs="Arial"/>
          <w:snapToGrid w:val="0"/>
          <w:lang w:val="en-US"/>
        </w:rPr>
        <w:t>up-to-date</w:t>
      </w:r>
      <w:r w:rsidRPr="00BD50B4">
        <w:rPr>
          <w:rFonts w:ascii="Arial" w:hAnsi="Arial" w:cs="Arial"/>
          <w:snapToGrid w:val="0"/>
          <w:lang w:val="en-US"/>
        </w:rPr>
        <w:t xml:space="preserve"> plan for the </w:t>
      </w:r>
      <w:r w:rsidR="00BD50B4" w:rsidRPr="00BD50B4">
        <w:rPr>
          <w:rFonts w:ascii="Arial" w:hAnsi="Arial" w:cs="Arial"/>
          <w:snapToGrid w:val="0"/>
          <w:lang w:val="en-US"/>
        </w:rPr>
        <w:t>resident</w:t>
      </w:r>
      <w:r w:rsidRPr="00BD50B4">
        <w:rPr>
          <w:rFonts w:ascii="Arial" w:hAnsi="Arial" w:cs="Arial"/>
          <w:snapToGrid w:val="0"/>
          <w:lang w:val="en-US"/>
        </w:rPr>
        <w:t xml:space="preserve">’s care. The keyworker will also make an effort to be there for the </w:t>
      </w:r>
      <w:r w:rsidR="00BD50B4" w:rsidRPr="00BD50B4">
        <w:rPr>
          <w:rFonts w:ascii="Arial" w:hAnsi="Arial" w:cs="Arial"/>
          <w:snapToGrid w:val="0"/>
          <w:lang w:val="en-US"/>
        </w:rPr>
        <w:t>child</w:t>
      </w:r>
      <w:r w:rsidRPr="00BD50B4">
        <w:rPr>
          <w:rFonts w:ascii="Arial" w:hAnsi="Arial" w:cs="Arial"/>
          <w:snapToGrid w:val="0"/>
          <w:lang w:val="en-US"/>
        </w:rPr>
        <w:t xml:space="preserve"> whenever they are needed; for example, if the </w:t>
      </w:r>
      <w:r w:rsidR="00BD50B4" w:rsidRPr="00BD50B4">
        <w:rPr>
          <w:rFonts w:ascii="Arial" w:hAnsi="Arial" w:cs="Arial"/>
          <w:snapToGrid w:val="0"/>
          <w:lang w:val="en-US"/>
        </w:rPr>
        <w:t>child</w:t>
      </w:r>
      <w:r w:rsidRPr="00BD50B4">
        <w:rPr>
          <w:rFonts w:ascii="Arial" w:hAnsi="Arial" w:cs="Arial"/>
          <w:snapToGrid w:val="0"/>
          <w:lang w:val="en-US"/>
        </w:rPr>
        <w:t xml:space="preserve"> would like their keyworker to attend an event or appointment with them then the manager ensures this is accommodated for on the Rota.</w:t>
      </w:r>
    </w:p>
    <w:p w14:paraId="6FFA9AD5" w14:textId="77777777" w:rsidR="007C020C" w:rsidRPr="00BD50B4" w:rsidRDefault="007C020C" w:rsidP="0058005E">
      <w:pPr>
        <w:jc w:val="both"/>
        <w:rPr>
          <w:rFonts w:ascii="Arial" w:hAnsi="Arial" w:cs="Arial"/>
          <w:snapToGrid w:val="0"/>
          <w:lang w:val="en-US"/>
        </w:rPr>
      </w:pPr>
    </w:p>
    <w:p w14:paraId="2631CBA7" w14:textId="77777777" w:rsidR="00BD50B4" w:rsidRDefault="00BD50B4" w:rsidP="0058005E">
      <w:pPr>
        <w:jc w:val="both"/>
        <w:rPr>
          <w:rFonts w:ascii="Arial" w:hAnsi="Arial" w:cs="Arial"/>
          <w:snapToGrid w:val="0"/>
          <w:lang w:val="en-US"/>
        </w:rPr>
      </w:pPr>
      <w:r w:rsidRPr="00BD50B4">
        <w:rPr>
          <w:rFonts w:ascii="Arial" w:hAnsi="Arial" w:cs="Arial"/>
          <w:snapToGrid w:val="0"/>
          <w:lang w:val="en-US"/>
        </w:rPr>
        <w:t xml:space="preserve">The Registered Manager is always available for the </w:t>
      </w:r>
      <w:r>
        <w:rPr>
          <w:rFonts w:ascii="Arial" w:hAnsi="Arial" w:cs="Arial"/>
          <w:snapToGrid w:val="0"/>
          <w:lang w:val="en-US"/>
        </w:rPr>
        <w:t>resident</w:t>
      </w:r>
      <w:r w:rsidRPr="00BD50B4">
        <w:rPr>
          <w:rFonts w:ascii="Arial" w:hAnsi="Arial" w:cs="Arial"/>
          <w:snapToGrid w:val="0"/>
          <w:lang w:val="en-US"/>
        </w:rPr>
        <w:t xml:space="preserve">s to speak to both openly and in private about anything that is troubling them. This is recorded in the Manager </w:t>
      </w:r>
      <w:r w:rsidRPr="00BD50B4">
        <w:rPr>
          <w:rFonts w:ascii="Arial" w:hAnsi="Arial" w:cs="Arial"/>
          <w:snapToGrid w:val="0"/>
          <w:lang w:val="en-US"/>
        </w:rPr>
        <w:lastRenderedPageBreak/>
        <w:t xml:space="preserve">Consultation section in the </w:t>
      </w:r>
      <w:r>
        <w:rPr>
          <w:rFonts w:ascii="Arial" w:hAnsi="Arial" w:cs="Arial"/>
          <w:snapToGrid w:val="0"/>
          <w:lang w:val="en-US"/>
        </w:rPr>
        <w:t>resident</w:t>
      </w:r>
      <w:r w:rsidRPr="00BD50B4">
        <w:rPr>
          <w:rFonts w:ascii="Arial" w:hAnsi="Arial" w:cs="Arial"/>
          <w:snapToGrid w:val="0"/>
          <w:lang w:val="en-US"/>
        </w:rPr>
        <w:t xml:space="preserve">’s profile. The home will have regular </w:t>
      </w:r>
      <w:r>
        <w:rPr>
          <w:rFonts w:ascii="Arial" w:hAnsi="Arial" w:cs="Arial"/>
          <w:snapToGrid w:val="0"/>
          <w:lang w:val="en-US"/>
        </w:rPr>
        <w:t>Resident</w:t>
      </w:r>
      <w:r w:rsidRPr="00BD50B4">
        <w:rPr>
          <w:rFonts w:ascii="Arial" w:hAnsi="Arial" w:cs="Arial"/>
          <w:snapToGrid w:val="0"/>
          <w:lang w:val="en-US"/>
        </w:rPr>
        <w:t xml:space="preserve">'s meetings to openly discuss together the operational aspects of the house. </w:t>
      </w:r>
      <w:r>
        <w:rPr>
          <w:rFonts w:ascii="Arial" w:hAnsi="Arial" w:cs="Arial"/>
          <w:snapToGrid w:val="0"/>
          <w:lang w:val="en-US"/>
        </w:rPr>
        <w:t>Resident</w:t>
      </w:r>
      <w:r w:rsidRPr="00BD50B4">
        <w:rPr>
          <w:rFonts w:ascii="Arial" w:hAnsi="Arial" w:cs="Arial"/>
          <w:snapToGrid w:val="0"/>
          <w:lang w:val="en-US"/>
        </w:rPr>
        <w:t xml:space="preserve">s will contribute to these meetings and all </w:t>
      </w:r>
      <w:r>
        <w:rPr>
          <w:rFonts w:ascii="Arial" w:hAnsi="Arial" w:cs="Arial"/>
          <w:snapToGrid w:val="0"/>
          <w:lang w:val="en-US"/>
        </w:rPr>
        <w:t>children</w:t>
      </w:r>
      <w:r w:rsidRPr="00BD50B4">
        <w:rPr>
          <w:rFonts w:ascii="Arial" w:hAnsi="Arial" w:cs="Arial"/>
          <w:snapToGrid w:val="0"/>
          <w:lang w:val="en-US"/>
        </w:rPr>
        <w:t xml:space="preserve"> are invited to take part. These are </w:t>
      </w:r>
      <w:r>
        <w:rPr>
          <w:rFonts w:ascii="Arial" w:hAnsi="Arial" w:cs="Arial"/>
          <w:snapToGrid w:val="0"/>
          <w:lang w:val="en-US"/>
        </w:rPr>
        <w:t>children</w:t>
      </w:r>
      <w:r w:rsidRPr="00BD50B4">
        <w:rPr>
          <w:rFonts w:ascii="Arial" w:hAnsi="Arial" w:cs="Arial"/>
          <w:snapToGrid w:val="0"/>
          <w:lang w:val="en-US"/>
        </w:rPr>
        <w:t xml:space="preserve"> friendly and are age appropriate. </w:t>
      </w:r>
      <w:r>
        <w:rPr>
          <w:rFonts w:ascii="Arial" w:hAnsi="Arial" w:cs="Arial"/>
          <w:snapToGrid w:val="0"/>
          <w:lang w:val="en-US"/>
        </w:rPr>
        <w:t>Resident</w:t>
      </w:r>
      <w:r w:rsidRPr="00BD50B4">
        <w:rPr>
          <w:rFonts w:ascii="Arial" w:hAnsi="Arial" w:cs="Arial"/>
          <w:snapToGrid w:val="0"/>
          <w:lang w:val="en-US"/>
        </w:rPr>
        <w:t xml:space="preserve">s are given the opportunity to make informal complaints both during and after the meeting. Minutes are kept as a record of discussions and outcomes. </w:t>
      </w:r>
    </w:p>
    <w:p w14:paraId="49B2EB93" w14:textId="77777777" w:rsidR="00BD50B4" w:rsidRDefault="00BD50B4" w:rsidP="0058005E">
      <w:pPr>
        <w:jc w:val="both"/>
        <w:rPr>
          <w:rFonts w:ascii="Arial" w:hAnsi="Arial" w:cs="Arial"/>
          <w:snapToGrid w:val="0"/>
          <w:lang w:val="en-US"/>
        </w:rPr>
      </w:pPr>
    </w:p>
    <w:p w14:paraId="3B05FA48" w14:textId="634D344F" w:rsidR="00BD50B4" w:rsidRDefault="00F75A41" w:rsidP="0058005E">
      <w:pPr>
        <w:jc w:val="both"/>
        <w:rPr>
          <w:rFonts w:ascii="Arial" w:hAnsi="Arial" w:cs="Arial"/>
          <w:snapToGrid w:val="0"/>
          <w:lang w:val="en-US"/>
        </w:rPr>
      </w:pPr>
      <w:r>
        <w:rPr>
          <w:rFonts w:ascii="Arial" w:hAnsi="Arial" w:cs="Arial"/>
          <w:snapToGrid w:val="0"/>
          <w:lang w:val="en-US"/>
        </w:rPr>
        <w:t>Silver Line Homes</w:t>
      </w:r>
      <w:r w:rsidR="00BD50B4" w:rsidRPr="00BD50B4">
        <w:rPr>
          <w:rFonts w:ascii="Arial" w:hAnsi="Arial" w:cs="Arial"/>
          <w:snapToGrid w:val="0"/>
          <w:lang w:val="en-US"/>
        </w:rPr>
        <w:t xml:space="preserve"> agenda and meeting notes are created and recorded by the </w:t>
      </w:r>
      <w:r w:rsidR="0041429F">
        <w:rPr>
          <w:rFonts w:ascii="Arial" w:hAnsi="Arial" w:cs="Arial"/>
          <w:snapToGrid w:val="0"/>
          <w:lang w:val="en-US"/>
        </w:rPr>
        <w:t>home</w:t>
      </w:r>
      <w:r w:rsidR="00BD50B4">
        <w:rPr>
          <w:rFonts w:ascii="Arial" w:hAnsi="Arial" w:cs="Arial"/>
          <w:snapToGrid w:val="0"/>
          <w:lang w:val="en-US"/>
        </w:rPr>
        <w:t xml:space="preserve"> staff team (with assistance from the residents, where possible)</w:t>
      </w:r>
      <w:r w:rsidR="00BD50B4" w:rsidRPr="00BD50B4">
        <w:rPr>
          <w:rFonts w:ascii="Arial" w:hAnsi="Arial" w:cs="Arial"/>
          <w:snapToGrid w:val="0"/>
          <w:lang w:val="en-US"/>
        </w:rPr>
        <w:t xml:space="preserve"> and uploaded to the </w:t>
      </w:r>
      <w:r w:rsidR="00BD50B4">
        <w:rPr>
          <w:rFonts w:ascii="Arial" w:hAnsi="Arial" w:cs="Arial"/>
          <w:snapToGrid w:val="0"/>
          <w:lang w:val="en-US"/>
        </w:rPr>
        <w:t>resident</w:t>
      </w:r>
      <w:r w:rsidR="00BD50B4" w:rsidRPr="00BD50B4">
        <w:rPr>
          <w:rFonts w:ascii="Arial" w:hAnsi="Arial" w:cs="Arial"/>
          <w:snapToGrid w:val="0"/>
          <w:lang w:val="en-US"/>
        </w:rPr>
        <w:t xml:space="preserve">s meeting section. </w:t>
      </w:r>
    </w:p>
    <w:p w14:paraId="3CA044E9" w14:textId="77777777" w:rsidR="00BD50B4" w:rsidRDefault="00BD50B4" w:rsidP="0058005E">
      <w:pPr>
        <w:jc w:val="both"/>
        <w:rPr>
          <w:rFonts w:ascii="Arial" w:hAnsi="Arial" w:cs="Arial"/>
          <w:snapToGrid w:val="0"/>
          <w:lang w:val="en-US"/>
        </w:rPr>
      </w:pPr>
    </w:p>
    <w:p w14:paraId="234A58E6" w14:textId="1E14999F" w:rsidR="00BD50B4" w:rsidRDefault="00BD50B4" w:rsidP="0058005E">
      <w:pPr>
        <w:jc w:val="both"/>
        <w:rPr>
          <w:rFonts w:ascii="Arial" w:hAnsi="Arial" w:cs="Arial"/>
          <w:snapToGrid w:val="0"/>
          <w:lang w:val="en-US"/>
        </w:rPr>
      </w:pPr>
      <w:r w:rsidRPr="00BD50B4">
        <w:rPr>
          <w:rFonts w:ascii="Arial" w:hAnsi="Arial" w:cs="Arial"/>
          <w:snapToGrid w:val="0"/>
          <w:lang w:val="en-US"/>
        </w:rPr>
        <w:t xml:space="preserve">Each </w:t>
      </w:r>
      <w:r>
        <w:rPr>
          <w:rFonts w:ascii="Arial" w:hAnsi="Arial" w:cs="Arial"/>
          <w:snapToGrid w:val="0"/>
          <w:lang w:val="en-US"/>
        </w:rPr>
        <w:t>child</w:t>
      </w:r>
      <w:r w:rsidRPr="00BD50B4">
        <w:rPr>
          <w:rFonts w:ascii="Arial" w:hAnsi="Arial" w:cs="Arial"/>
          <w:snapToGrid w:val="0"/>
          <w:lang w:val="en-US"/>
        </w:rPr>
        <w:t xml:space="preserve"> in the home is encouraged to personalise their bedrooms in line with their individual tastes and interests and will also be consulted about the décor of the home and purchasing new items or re-decoration. </w:t>
      </w:r>
    </w:p>
    <w:p w14:paraId="40C383B6" w14:textId="77777777" w:rsidR="00BD50B4" w:rsidRDefault="00BD50B4" w:rsidP="0058005E">
      <w:pPr>
        <w:jc w:val="both"/>
        <w:rPr>
          <w:rFonts w:ascii="Arial" w:hAnsi="Arial" w:cs="Arial"/>
          <w:snapToGrid w:val="0"/>
          <w:lang w:val="en-US"/>
        </w:rPr>
      </w:pPr>
    </w:p>
    <w:p w14:paraId="5930825A" w14:textId="1A6C5106" w:rsidR="00BD50B4" w:rsidRDefault="00BD50B4" w:rsidP="0058005E">
      <w:pPr>
        <w:jc w:val="both"/>
        <w:rPr>
          <w:rFonts w:ascii="Arial" w:hAnsi="Arial" w:cs="Arial"/>
          <w:snapToGrid w:val="0"/>
          <w:lang w:val="en-US"/>
        </w:rPr>
      </w:pPr>
      <w:r w:rsidRPr="00BD50B4">
        <w:rPr>
          <w:rFonts w:ascii="Arial" w:hAnsi="Arial" w:cs="Arial"/>
          <w:snapToGrid w:val="0"/>
          <w:lang w:val="en-US"/>
        </w:rPr>
        <w:t xml:space="preserve">The </w:t>
      </w:r>
      <w:r>
        <w:rPr>
          <w:rFonts w:ascii="Arial" w:hAnsi="Arial" w:cs="Arial"/>
          <w:snapToGrid w:val="0"/>
          <w:lang w:val="en-US"/>
        </w:rPr>
        <w:t>residents</w:t>
      </w:r>
      <w:r w:rsidRPr="00BD50B4">
        <w:rPr>
          <w:rFonts w:ascii="Arial" w:hAnsi="Arial" w:cs="Arial"/>
          <w:snapToGrid w:val="0"/>
          <w:lang w:val="en-US"/>
        </w:rPr>
        <w:t xml:space="preserve"> will also have regular monthly opportunities to discuss with the </w:t>
      </w:r>
      <w:r w:rsidRPr="00BD50B4">
        <w:rPr>
          <w:rFonts w:ascii="Arial" w:hAnsi="Arial" w:cs="Arial"/>
          <w:b/>
          <w:bCs/>
          <w:snapToGrid w:val="0"/>
          <w:lang w:val="en-US"/>
        </w:rPr>
        <w:t>Regulation 44 inspector</w:t>
      </w:r>
      <w:r w:rsidRPr="00BD50B4">
        <w:rPr>
          <w:rFonts w:ascii="Arial" w:hAnsi="Arial" w:cs="Arial"/>
          <w:snapToGrid w:val="0"/>
          <w:lang w:val="en-US"/>
        </w:rPr>
        <w:t>, any concerns or issues they may have about the quality of care in the home. Any comments or concerns are raised and discussed with the Manager and appropriate action will be taken in response.</w:t>
      </w:r>
    </w:p>
    <w:p w14:paraId="31642AFF" w14:textId="77777777" w:rsidR="00BD50B4" w:rsidRDefault="00BD50B4" w:rsidP="0058005E">
      <w:pPr>
        <w:jc w:val="both"/>
        <w:rPr>
          <w:rFonts w:ascii="Arial" w:hAnsi="Arial" w:cs="Arial"/>
          <w:snapToGrid w:val="0"/>
          <w:lang w:val="en-US"/>
        </w:rPr>
      </w:pPr>
    </w:p>
    <w:p w14:paraId="5A8F3D7A" w14:textId="187A7C72" w:rsidR="00FF2F24" w:rsidRDefault="00BD50B4" w:rsidP="0058005E">
      <w:pPr>
        <w:jc w:val="both"/>
        <w:rPr>
          <w:rFonts w:ascii="Arial" w:hAnsi="Arial" w:cs="Arial"/>
          <w:snapToGrid w:val="0"/>
          <w:lang w:val="en-US"/>
        </w:rPr>
      </w:pPr>
      <w:r w:rsidRPr="00BD50B4">
        <w:rPr>
          <w:rFonts w:ascii="Arial" w:hAnsi="Arial" w:cs="Arial"/>
          <w:snapToGrid w:val="0"/>
          <w:lang w:val="en-US"/>
        </w:rPr>
        <w:t xml:space="preserve"> The </w:t>
      </w:r>
      <w:r w:rsidR="00FF2F24">
        <w:rPr>
          <w:rFonts w:ascii="Arial" w:hAnsi="Arial" w:cs="Arial"/>
          <w:snapToGrid w:val="0"/>
          <w:lang w:val="en-US"/>
        </w:rPr>
        <w:t>resident</w:t>
      </w:r>
      <w:r w:rsidRPr="00BD50B4">
        <w:rPr>
          <w:rFonts w:ascii="Arial" w:hAnsi="Arial" w:cs="Arial"/>
          <w:snapToGrid w:val="0"/>
          <w:lang w:val="en-US"/>
        </w:rPr>
        <w:t xml:space="preserve"> is able to privately speak to the </w:t>
      </w:r>
      <w:r w:rsidR="00FF2F24">
        <w:rPr>
          <w:rFonts w:ascii="Arial" w:hAnsi="Arial" w:cs="Arial"/>
          <w:snapToGrid w:val="0"/>
          <w:lang w:val="en-US"/>
        </w:rPr>
        <w:t>Responsible Individual (or a member of the Senior Team)</w:t>
      </w:r>
      <w:r w:rsidRPr="00BD50B4">
        <w:rPr>
          <w:rFonts w:ascii="Arial" w:hAnsi="Arial" w:cs="Arial"/>
          <w:snapToGrid w:val="0"/>
          <w:lang w:val="en-US"/>
        </w:rPr>
        <w:t xml:space="preserve">, </w:t>
      </w:r>
      <w:r w:rsidR="0041429F" w:rsidRPr="00BD50B4">
        <w:rPr>
          <w:rFonts w:ascii="Arial" w:hAnsi="Arial" w:cs="Arial"/>
          <w:snapToGrid w:val="0"/>
          <w:lang w:val="en-US"/>
        </w:rPr>
        <w:t>who</w:t>
      </w:r>
      <w:r w:rsidRPr="00BD50B4">
        <w:rPr>
          <w:rFonts w:ascii="Arial" w:hAnsi="Arial" w:cs="Arial"/>
          <w:snapToGrid w:val="0"/>
          <w:lang w:val="en-US"/>
        </w:rPr>
        <w:t xml:space="preserve"> visit</w:t>
      </w:r>
      <w:r w:rsidR="00FF2F24">
        <w:rPr>
          <w:rFonts w:ascii="Arial" w:hAnsi="Arial" w:cs="Arial"/>
          <w:snapToGrid w:val="0"/>
          <w:lang w:val="en-US"/>
        </w:rPr>
        <w:t>s</w:t>
      </w:r>
      <w:r w:rsidRPr="00BD50B4">
        <w:rPr>
          <w:rFonts w:ascii="Arial" w:hAnsi="Arial" w:cs="Arial"/>
          <w:snapToGrid w:val="0"/>
          <w:lang w:val="en-US"/>
        </w:rPr>
        <w:t xml:space="preserve"> the home weekly. The home’s</w:t>
      </w:r>
      <w:r w:rsidR="00FF2F24">
        <w:rPr>
          <w:rFonts w:ascii="Arial" w:hAnsi="Arial" w:cs="Arial"/>
          <w:snapToGrid w:val="0"/>
          <w:lang w:val="en-US"/>
        </w:rPr>
        <w:t xml:space="preserve"> senior team</w:t>
      </w:r>
      <w:r w:rsidRPr="00BD50B4">
        <w:rPr>
          <w:rFonts w:ascii="Arial" w:hAnsi="Arial" w:cs="Arial"/>
          <w:snapToGrid w:val="0"/>
          <w:lang w:val="en-US"/>
        </w:rPr>
        <w:t xml:space="preserve"> are also available by phone if the</w:t>
      </w:r>
      <w:r w:rsidR="00FF2F24">
        <w:rPr>
          <w:rFonts w:ascii="Arial" w:hAnsi="Arial" w:cs="Arial"/>
          <w:snapToGrid w:val="0"/>
          <w:lang w:val="en-US"/>
        </w:rPr>
        <w:t xml:space="preserve"> resident</w:t>
      </w:r>
      <w:r w:rsidRPr="00BD50B4">
        <w:rPr>
          <w:rFonts w:ascii="Arial" w:hAnsi="Arial" w:cs="Arial"/>
          <w:snapToGrid w:val="0"/>
          <w:lang w:val="en-US"/>
        </w:rPr>
        <w:t xml:space="preserve"> wishes to speak to them on a day when they’re not in the home. As they visit weekly, the </w:t>
      </w:r>
      <w:r w:rsidR="00FF2F24">
        <w:rPr>
          <w:rFonts w:ascii="Arial" w:hAnsi="Arial" w:cs="Arial"/>
          <w:snapToGrid w:val="0"/>
          <w:lang w:val="en-US"/>
        </w:rPr>
        <w:t xml:space="preserve">children </w:t>
      </w:r>
      <w:r w:rsidRPr="00BD50B4">
        <w:rPr>
          <w:rFonts w:ascii="Arial" w:hAnsi="Arial" w:cs="Arial"/>
          <w:snapToGrid w:val="0"/>
          <w:lang w:val="en-US"/>
        </w:rPr>
        <w:t xml:space="preserve">will have the opportunity to build trusting relationships with them. As the home’s </w:t>
      </w:r>
      <w:r w:rsidR="00FF2F24">
        <w:rPr>
          <w:rFonts w:ascii="Arial" w:hAnsi="Arial" w:cs="Arial"/>
          <w:snapToGrid w:val="0"/>
          <w:lang w:val="en-US"/>
        </w:rPr>
        <w:t xml:space="preserve">senior team </w:t>
      </w:r>
      <w:r w:rsidRPr="00BD50B4">
        <w:rPr>
          <w:rFonts w:ascii="Arial" w:hAnsi="Arial" w:cs="Arial"/>
          <w:snapToGrid w:val="0"/>
          <w:lang w:val="en-US"/>
        </w:rPr>
        <w:t xml:space="preserve">are external to those providing the direct support to them, they may feel more at ease in being able to raise any concerns they would like addressed. </w:t>
      </w:r>
    </w:p>
    <w:p w14:paraId="746978FC" w14:textId="77777777" w:rsidR="00FF2F24" w:rsidRDefault="00FF2F24" w:rsidP="0058005E">
      <w:pPr>
        <w:jc w:val="both"/>
        <w:rPr>
          <w:rFonts w:ascii="Arial" w:hAnsi="Arial" w:cs="Arial"/>
          <w:snapToGrid w:val="0"/>
          <w:lang w:val="en-US"/>
        </w:rPr>
      </w:pPr>
    </w:p>
    <w:p w14:paraId="256F0B65" w14:textId="77777777" w:rsidR="00FF2F24" w:rsidRDefault="00BD50B4" w:rsidP="0058005E">
      <w:pPr>
        <w:jc w:val="both"/>
        <w:rPr>
          <w:rFonts w:ascii="Arial" w:hAnsi="Arial" w:cs="Arial"/>
          <w:snapToGrid w:val="0"/>
          <w:lang w:val="en-US"/>
        </w:rPr>
      </w:pPr>
      <w:r w:rsidRPr="00BD50B4">
        <w:rPr>
          <w:rFonts w:ascii="Arial" w:hAnsi="Arial" w:cs="Arial"/>
          <w:snapToGrid w:val="0"/>
          <w:lang w:val="en-US"/>
        </w:rPr>
        <w:t xml:space="preserve">A record of the views of </w:t>
      </w:r>
      <w:r w:rsidR="00FF2F24">
        <w:rPr>
          <w:rFonts w:ascii="Arial" w:hAnsi="Arial" w:cs="Arial"/>
          <w:snapToGrid w:val="0"/>
          <w:lang w:val="en-US"/>
        </w:rPr>
        <w:t>residents</w:t>
      </w:r>
      <w:r w:rsidRPr="00BD50B4">
        <w:rPr>
          <w:rFonts w:ascii="Arial" w:hAnsi="Arial" w:cs="Arial"/>
          <w:snapToGrid w:val="0"/>
          <w:lang w:val="en-US"/>
        </w:rPr>
        <w:t xml:space="preserve"> about the development of the home and the </w:t>
      </w:r>
      <w:r w:rsidR="00FF2F24">
        <w:rPr>
          <w:rFonts w:ascii="Arial" w:hAnsi="Arial" w:cs="Arial"/>
          <w:snapToGrid w:val="0"/>
          <w:lang w:val="en-US"/>
        </w:rPr>
        <w:t>children</w:t>
      </w:r>
      <w:r w:rsidRPr="00BD50B4">
        <w:rPr>
          <w:rFonts w:ascii="Arial" w:hAnsi="Arial" w:cs="Arial"/>
          <w:snapToGrid w:val="0"/>
          <w:lang w:val="en-US"/>
        </w:rPr>
        <w:t xml:space="preserve"> will be regularly consulted throughout the year. Any ideas and suggestions put forward will be considered and the </w:t>
      </w:r>
      <w:r w:rsidR="00FF2F24">
        <w:rPr>
          <w:rFonts w:ascii="Arial" w:hAnsi="Arial" w:cs="Arial"/>
          <w:snapToGrid w:val="0"/>
          <w:lang w:val="en-US"/>
        </w:rPr>
        <w:t>children</w:t>
      </w:r>
      <w:r w:rsidRPr="00BD50B4">
        <w:rPr>
          <w:rFonts w:ascii="Arial" w:hAnsi="Arial" w:cs="Arial"/>
          <w:snapToGrid w:val="0"/>
          <w:lang w:val="en-US"/>
        </w:rPr>
        <w:t xml:space="preserve"> will receive feedback from the consultation. This is in the form of consultation with the home's manager recorded in the Manager Consultation records. </w:t>
      </w:r>
    </w:p>
    <w:p w14:paraId="2D8FBE46" w14:textId="77777777" w:rsidR="00FF2F24" w:rsidRDefault="00FF2F24" w:rsidP="0058005E">
      <w:pPr>
        <w:jc w:val="both"/>
        <w:rPr>
          <w:rFonts w:ascii="Arial" w:hAnsi="Arial" w:cs="Arial"/>
          <w:snapToGrid w:val="0"/>
          <w:lang w:val="en-US"/>
        </w:rPr>
      </w:pPr>
    </w:p>
    <w:p w14:paraId="3850EB52" w14:textId="77777777" w:rsidR="000B636B" w:rsidRDefault="00BD50B4" w:rsidP="0058005E">
      <w:pPr>
        <w:jc w:val="both"/>
        <w:rPr>
          <w:rFonts w:ascii="Arial" w:hAnsi="Arial" w:cs="Arial"/>
          <w:snapToGrid w:val="0"/>
          <w:lang w:val="en-US"/>
        </w:rPr>
      </w:pPr>
      <w:r w:rsidRPr="00BD50B4">
        <w:rPr>
          <w:rFonts w:ascii="Arial" w:hAnsi="Arial" w:cs="Arial"/>
          <w:snapToGrid w:val="0"/>
          <w:lang w:val="en-US"/>
        </w:rPr>
        <w:t xml:space="preserve">The Homes Manager has regular consultation with professionals, families and significant others relating to the care of the </w:t>
      </w:r>
      <w:r w:rsidR="000B636B">
        <w:rPr>
          <w:rFonts w:ascii="Arial" w:hAnsi="Arial" w:cs="Arial"/>
          <w:snapToGrid w:val="0"/>
          <w:lang w:val="en-US"/>
        </w:rPr>
        <w:t>children</w:t>
      </w:r>
      <w:r w:rsidRPr="00BD50B4">
        <w:rPr>
          <w:rFonts w:ascii="Arial" w:hAnsi="Arial" w:cs="Arial"/>
          <w:snapToGrid w:val="0"/>
          <w:lang w:val="en-US"/>
        </w:rPr>
        <w:t xml:space="preserve"> and operational running of the home as part of the Regulation 45 process. These consultations are collated, and reviewed, to see if any themes are apparent and to devise an action plan to work towards to improve the home, and support </w:t>
      </w:r>
      <w:r w:rsidR="000B636B">
        <w:rPr>
          <w:rFonts w:ascii="Arial" w:hAnsi="Arial" w:cs="Arial"/>
          <w:snapToGrid w:val="0"/>
          <w:lang w:val="en-US"/>
        </w:rPr>
        <w:t>residents</w:t>
      </w:r>
      <w:r w:rsidRPr="00BD50B4">
        <w:rPr>
          <w:rFonts w:ascii="Arial" w:hAnsi="Arial" w:cs="Arial"/>
          <w:snapToGrid w:val="0"/>
          <w:lang w:val="en-US"/>
        </w:rPr>
        <w:t xml:space="preserve"> receive. The home’s </w:t>
      </w:r>
      <w:r w:rsidR="000B636B">
        <w:rPr>
          <w:rFonts w:ascii="Arial" w:hAnsi="Arial" w:cs="Arial"/>
          <w:snapToGrid w:val="0"/>
          <w:lang w:val="en-US"/>
        </w:rPr>
        <w:t>staff team</w:t>
      </w:r>
      <w:r w:rsidRPr="00BD50B4">
        <w:rPr>
          <w:rFonts w:ascii="Arial" w:hAnsi="Arial" w:cs="Arial"/>
          <w:snapToGrid w:val="0"/>
          <w:lang w:val="en-US"/>
        </w:rPr>
        <w:t xml:space="preserve"> will ensure that any professionals and significant others including family where appropriate are kept informed of incidents, achievements and any concerns relating to the </w:t>
      </w:r>
      <w:r w:rsidR="000B636B">
        <w:rPr>
          <w:rFonts w:ascii="Arial" w:hAnsi="Arial" w:cs="Arial"/>
          <w:snapToGrid w:val="0"/>
          <w:lang w:val="en-US"/>
        </w:rPr>
        <w:t>child</w:t>
      </w:r>
      <w:r w:rsidRPr="00BD50B4">
        <w:rPr>
          <w:rFonts w:ascii="Arial" w:hAnsi="Arial" w:cs="Arial"/>
          <w:snapToGrid w:val="0"/>
          <w:lang w:val="en-US"/>
        </w:rPr>
        <w:t xml:space="preserve">. </w:t>
      </w:r>
    </w:p>
    <w:p w14:paraId="779196E4" w14:textId="77777777" w:rsidR="000B636B" w:rsidRDefault="000B636B" w:rsidP="0058005E">
      <w:pPr>
        <w:jc w:val="both"/>
        <w:rPr>
          <w:rFonts w:ascii="Arial" w:hAnsi="Arial" w:cs="Arial"/>
          <w:snapToGrid w:val="0"/>
          <w:lang w:val="en-US"/>
        </w:rPr>
      </w:pPr>
    </w:p>
    <w:p w14:paraId="63470D1A" w14:textId="65A4C578" w:rsidR="000B636B" w:rsidRDefault="00BD50B4" w:rsidP="0058005E">
      <w:pPr>
        <w:jc w:val="both"/>
        <w:rPr>
          <w:rFonts w:ascii="Arial" w:hAnsi="Arial" w:cs="Arial"/>
          <w:snapToGrid w:val="0"/>
          <w:lang w:val="en-US"/>
        </w:rPr>
      </w:pPr>
      <w:r w:rsidRPr="00BD50B4">
        <w:rPr>
          <w:rFonts w:ascii="Arial" w:hAnsi="Arial" w:cs="Arial"/>
          <w:snapToGrid w:val="0"/>
          <w:lang w:val="en-US"/>
        </w:rPr>
        <w:t xml:space="preserve">Formal consultation about the care and operational running of the home forms part of the monthly </w:t>
      </w:r>
      <w:r w:rsidRPr="000B636B">
        <w:rPr>
          <w:rFonts w:ascii="Arial" w:hAnsi="Arial" w:cs="Arial"/>
          <w:b/>
          <w:bCs/>
          <w:snapToGrid w:val="0"/>
          <w:lang w:val="en-US"/>
        </w:rPr>
        <w:t>Regulation 44 inspection</w:t>
      </w:r>
      <w:r w:rsidRPr="00BD50B4">
        <w:rPr>
          <w:rFonts w:ascii="Arial" w:hAnsi="Arial" w:cs="Arial"/>
          <w:snapToGrid w:val="0"/>
          <w:lang w:val="en-US"/>
        </w:rPr>
        <w:t>. Within the home</w:t>
      </w:r>
      <w:r w:rsidR="000B636B">
        <w:rPr>
          <w:rFonts w:ascii="Arial" w:hAnsi="Arial" w:cs="Arial"/>
          <w:snapToGrid w:val="0"/>
          <w:lang w:val="en-US"/>
        </w:rPr>
        <w:t>,</w:t>
      </w:r>
      <w:r w:rsidRPr="00BD50B4">
        <w:rPr>
          <w:rFonts w:ascii="Arial" w:hAnsi="Arial" w:cs="Arial"/>
          <w:snapToGrid w:val="0"/>
          <w:lang w:val="en-US"/>
        </w:rPr>
        <w:t xml:space="preserve"> </w:t>
      </w:r>
      <w:r w:rsidR="000B636B">
        <w:rPr>
          <w:rFonts w:ascii="Arial" w:hAnsi="Arial" w:cs="Arial"/>
          <w:snapToGrid w:val="0"/>
          <w:lang w:val="en-US"/>
        </w:rPr>
        <w:t>residents</w:t>
      </w:r>
      <w:r w:rsidRPr="00BD50B4">
        <w:rPr>
          <w:rFonts w:ascii="Arial" w:hAnsi="Arial" w:cs="Arial"/>
          <w:snapToGrid w:val="0"/>
          <w:lang w:val="en-US"/>
        </w:rPr>
        <w:t xml:space="preserve"> are expected to participate within </w:t>
      </w:r>
      <w:r w:rsidR="00F75A41">
        <w:rPr>
          <w:rFonts w:ascii="Arial" w:hAnsi="Arial" w:cs="Arial"/>
          <w:snapToGrid w:val="0"/>
          <w:lang w:val="en-US"/>
        </w:rPr>
        <w:t xml:space="preserve">Silver Line </w:t>
      </w:r>
      <w:proofErr w:type="spellStart"/>
      <w:r w:rsidR="00F75A41">
        <w:rPr>
          <w:rFonts w:ascii="Arial" w:hAnsi="Arial" w:cs="Arial"/>
          <w:snapToGrid w:val="0"/>
          <w:lang w:val="en-US"/>
        </w:rPr>
        <w:t>Homes</w:t>
      </w:r>
      <w:r w:rsidR="000B636B">
        <w:rPr>
          <w:rFonts w:ascii="Arial" w:hAnsi="Arial" w:cs="Arial"/>
          <w:snapToGrid w:val="0"/>
          <w:lang w:val="en-US"/>
        </w:rPr>
        <w:t>’s</w:t>
      </w:r>
      <w:proofErr w:type="spellEnd"/>
      <w:r w:rsidRPr="00BD50B4">
        <w:rPr>
          <w:rFonts w:ascii="Arial" w:hAnsi="Arial" w:cs="Arial"/>
          <w:snapToGrid w:val="0"/>
          <w:lang w:val="en-US"/>
        </w:rPr>
        <w:t xml:space="preserve"> routines and boundaries. </w:t>
      </w:r>
    </w:p>
    <w:p w14:paraId="073136F6" w14:textId="77777777" w:rsidR="000B636B" w:rsidRDefault="000B636B" w:rsidP="0058005E">
      <w:pPr>
        <w:jc w:val="both"/>
        <w:rPr>
          <w:rFonts w:ascii="Arial" w:hAnsi="Arial" w:cs="Arial"/>
          <w:snapToGrid w:val="0"/>
          <w:lang w:val="en-US"/>
        </w:rPr>
      </w:pPr>
    </w:p>
    <w:p w14:paraId="2CE23D16" w14:textId="3852B9A2" w:rsidR="000B636B" w:rsidRDefault="00BD50B4" w:rsidP="0058005E">
      <w:pPr>
        <w:jc w:val="both"/>
        <w:rPr>
          <w:rFonts w:ascii="Arial" w:hAnsi="Arial" w:cs="Arial"/>
          <w:snapToGrid w:val="0"/>
          <w:lang w:val="en-US"/>
        </w:rPr>
      </w:pPr>
      <w:r w:rsidRPr="00BD50B4">
        <w:rPr>
          <w:rFonts w:ascii="Arial" w:hAnsi="Arial" w:cs="Arial"/>
          <w:snapToGrid w:val="0"/>
          <w:lang w:val="en-US"/>
        </w:rPr>
        <w:t xml:space="preserve">The home’s </w:t>
      </w:r>
      <w:r w:rsidR="000B636B">
        <w:rPr>
          <w:rFonts w:ascii="Arial" w:hAnsi="Arial" w:cs="Arial"/>
          <w:snapToGrid w:val="0"/>
          <w:lang w:val="en-US"/>
        </w:rPr>
        <w:t>staff team</w:t>
      </w:r>
      <w:r w:rsidRPr="00BD50B4">
        <w:rPr>
          <w:rFonts w:ascii="Arial" w:hAnsi="Arial" w:cs="Arial"/>
          <w:snapToGrid w:val="0"/>
          <w:lang w:val="en-US"/>
        </w:rPr>
        <w:t xml:space="preserve"> encourage that at </w:t>
      </w:r>
      <w:r w:rsidR="0041429F" w:rsidRPr="00BD50B4">
        <w:rPr>
          <w:rFonts w:ascii="Arial" w:hAnsi="Arial" w:cs="Arial"/>
          <w:snapToGrid w:val="0"/>
          <w:lang w:val="en-US"/>
        </w:rPr>
        <w:t>mealtimes</w:t>
      </w:r>
      <w:r w:rsidRPr="00BD50B4">
        <w:rPr>
          <w:rFonts w:ascii="Arial" w:hAnsi="Arial" w:cs="Arial"/>
          <w:snapToGrid w:val="0"/>
          <w:lang w:val="en-US"/>
        </w:rPr>
        <w:t xml:space="preserve"> everyone sits down to eat together, and </w:t>
      </w:r>
      <w:r w:rsidR="000B636B">
        <w:rPr>
          <w:rFonts w:ascii="Arial" w:hAnsi="Arial" w:cs="Arial"/>
          <w:snapToGrid w:val="0"/>
          <w:lang w:val="en-US"/>
        </w:rPr>
        <w:t>residents</w:t>
      </w:r>
      <w:r w:rsidRPr="00BD50B4">
        <w:rPr>
          <w:rFonts w:ascii="Arial" w:hAnsi="Arial" w:cs="Arial"/>
          <w:snapToGrid w:val="0"/>
          <w:lang w:val="en-US"/>
        </w:rPr>
        <w:t xml:space="preserve"> are encouraged to participate in the home’s events and activities. In addition to this, </w:t>
      </w:r>
      <w:r w:rsidR="00C600A1">
        <w:rPr>
          <w:rFonts w:ascii="Arial" w:hAnsi="Arial" w:cs="Arial"/>
          <w:snapToGrid w:val="0"/>
          <w:lang w:val="en-US"/>
        </w:rPr>
        <w:t>children</w:t>
      </w:r>
      <w:r w:rsidRPr="00BD50B4">
        <w:rPr>
          <w:rFonts w:ascii="Arial" w:hAnsi="Arial" w:cs="Arial"/>
          <w:snapToGrid w:val="0"/>
          <w:lang w:val="en-US"/>
        </w:rPr>
        <w:t xml:space="preserve"> are expected to contribute to the home by helping each other and home’s </w:t>
      </w:r>
      <w:r w:rsidR="000B636B">
        <w:rPr>
          <w:rFonts w:ascii="Arial" w:hAnsi="Arial" w:cs="Arial"/>
          <w:snapToGrid w:val="0"/>
          <w:lang w:val="en-US"/>
        </w:rPr>
        <w:t>staff team</w:t>
      </w:r>
      <w:r w:rsidRPr="00BD50B4">
        <w:rPr>
          <w:rFonts w:ascii="Arial" w:hAnsi="Arial" w:cs="Arial"/>
          <w:snapToGrid w:val="0"/>
          <w:lang w:val="en-US"/>
        </w:rPr>
        <w:t xml:space="preserve"> keep the home clean and tidy and a nice place to live. They are </w:t>
      </w:r>
      <w:r w:rsidRPr="00BD50B4">
        <w:rPr>
          <w:rFonts w:ascii="Arial" w:hAnsi="Arial" w:cs="Arial"/>
          <w:snapToGrid w:val="0"/>
          <w:lang w:val="en-US"/>
        </w:rPr>
        <w:lastRenderedPageBreak/>
        <w:t xml:space="preserve">asked to take ownership of the home, contributing to decoration ideas both in their bedrooms and communal spaces if they wish to. </w:t>
      </w:r>
    </w:p>
    <w:p w14:paraId="1BE2C22F" w14:textId="77777777" w:rsidR="000B636B" w:rsidRDefault="000B636B" w:rsidP="0058005E">
      <w:pPr>
        <w:jc w:val="both"/>
        <w:rPr>
          <w:rFonts w:ascii="Arial" w:hAnsi="Arial" w:cs="Arial"/>
          <w:snapToGrid w:val="0"/>
          <w:lang w:val="en-US"/>
        </w:rPr>
      </w:pPr>
    </w:p>
    <w:p w14:paraId="5268D457" w14:textId="77777777" w:rsidR="000B636B" w:rsidRDefault="00BD50B4" w:rsidP="0058005E">
      <w:pPr>
        <w:jc w:val="both"/>
        <w:rPr>
          <w:rFonts w:ascii="Arial" w:hAnsi="Arial" w:cs="Arial"/>
          <w:snapToGrid w:val="0"/>
          <w:lang w:val="en-US"/>
        </w:rPr>
      </w:pPr>
      <w:r w:rsidRPr="00BD50B4">
        <w:rPr>
          <w:rFonts w:ascii="Arial" w:hAnsi="Arial" w:cs="Arial"/>
          <w:snapToGrid w:val="0"/>
          <w:lang w:val="en-US"/>
        </w:rPr>
        <w:t xml:space="preserve">On admission, the Manager will go </w:t>
      </w:r>
      <w:r w:rsidR="000B636B" w:rsidRPr="00BD50B4">
        <w:rPr>
          <w:rFonts w:ascii="Arial" w:hAnsi="Arial" w:cs="Arial"/>
          <w:snapToGrid w:val="0"/>
          <w:lang w:val="en-US"/>
        </w:rPr>
        <w:t>through</w:t>
      </w:r>
      <w:r w:rsidRPr="00BD50B4">
        <w:rPr>
          <w:rFonts w:ascii="Arial" w:hAnsi="Arial" w:cs="Arial"/>
          <w:snapToGrid w:val="0"/>
          <w:lang w:val="en-US"/>
        </w:rPr>
        <w:t xml:space="preserve"> with </w:t>
      </w:r>
      <w:r w:rsidR="000B636B">
        <w:rPr>
          <w:rFonts w:ascii="Arial" w:hAnsi="Arial" w:cs="Arial"/>
          <w:snapToGrid w:val="0"/>
          <w:lang w:val="en-US"/>
        </w:rPr>
        <w:t>residents</w:t>
      </w:r>
      <w:r w:rsidRPr="00BD50B4">
        <w:rPr>
          <w:rFonts w:ascii="Arial" w:hAnsi="Arial" w:cs="Arial"/>
          <w:snapToGrid w:val="0"/>
          <w:lang w:val="en-US"/>
        </w:rPr>
        <w:t xml:space="preserve"> the role of when external visit</w:t>
      </w:r>
      <w:r w:rsidR="000B636B">
        <w:rPr>
          <w:rFonts w:ascii="Arial" w:hAnsi="Arial" w:cs="Arial"/>
          <w:snapToGrid w:val="0"/>
          <w:lang w:val="en-US"/>
        </w:rPr>
        <w:t>ors attend</w:t>
      </w:r>
      <w:r w:rsidRPr="00BD50B4">
        <w:rPr>
          <w:rFonts w:ascii="Arial" w:hAnsi="Arial" w:cs="Arial"/>
          <w:snapToGrid w:val="0"/>
          <w:lang w:val="en-US"/>
        </w:rPr>
        <w:t xml:space="preserve"> the home to read their records as part of the Regulation 44 Visit process. </w:t>
      </w:r>
    </w:p>
    <w:p w14:paraId="131A8EC8" w14:textId="77777777" w:rsidR="000B636B" w:rsidRDefault="000B636B" w:rsidP="0058005E">
      <w:pPr>
        <w:jc w:val="both"/>
        <w:rPr>
          <w:rFonts w:ascii="Arial" w:hAnsi="Arial" w:cs="Arial"/>
          <w:snapToGrid w:val="0"/>
          <w:lang w:val="en-US"/>
        </w:rPr>
      </w:pPr>
    </w:p>
    <w:p w14:paraId="057E1246" w14:textId="5DFCC9BE" w:rsidR="007C020C" w:rsidRPr="00BD50B4" w:rsidRDefault="00F75A41" w:rsidP="0058005E">
      <w:pPr>
        <w:jc w:val="both"/>
        <w:rPr>
          <w:rFonts w:ascii="Arial" w:hAnsi="Arial" w:cs="Arial"/>
          <w:snapToGrid w:val="0"/>
          <w:lang w:val="en-US"/>
        </w:rPr>
      </w:pPr>
      <w:r>
        <w:rPr>
          <w:rFonts w:ascii="Arial" w:hAnsi="Arial" w:cs="Arial"/>
          <w:snapToGrid w:val="0"/>
          <w:lang w:val="en-US"/>
        </w:rPr>
        <w:t>Silver Line Homes</w:t>
      </w:r>
      <w:r w:rsidR="00BD50B4" w:rsidRPr="00BD50B4">
        <w:rPr>
          <w:rFonts w:ascii="Arial" w:hAnsi="Arial" w:cs="Arial"/>
          <w:snapToGrid w:val="0"/>
          <w:lang w:val="en-US"/>
        </w:rPr>
        <w:t xml:space="preserve"> value the views and opinions of our</w:t>
      </w:r>
      <w:r w:rsidR="000B636B">
        <w:rPr>
          <w:rFonts w:ascii="Arial" w:hAnsi="Arial" w:cs="Arial"/>
          <w:snapToGrid w:val="0"/>
          <w:lang w:val="en-US"/>
        </w:rPr>
        <w:t xml:space="preserve"> residents </w:t>
      </w:r>
      <w:r w:rsidR="00BD50B4" w:rsidRPr="00BD50B4">
        <w:rPr>
          <w:rFonts w:ascii="Arial" w:hAnsi="Arial" w:cs="Arial"/>
          <w:snapToGrid w:val="0"/>
          <w:lang w:val="en-US"/>
        </w:rPr>
        <w:t xml:space="preserve">around potential new </w:t>
      </w:r>
      <w:r w:rsidR="000B636B">
        <w:rPr>
          <w:rFonts w:ascii="Arial" w:hAnsi="Arial" w:cs="Arial"/>
          <w:snapToGrid w:val="0"/>
          <w:lang w:val="en-US"/>
        </w:rPr>
        <w:t>staff</w:t>
      </w:r>
      <w:r w:rsidR="00BD50B4" w:rsidRPr="00BD50B4">
        <w:rPr>
          <w:rFonts w:ascii="Arial" w:hAnsi="Arial" w:cs="Arial"/>
          <w:snapToGrid w:val="0"/>
          <w:lang w:val="en-US"/>
        </w:rPr>
        <w:t xml:space="preserve"> and feel it is very important to ask their opinion when selecting new </w:t>
      </w:r>
      <w:r w:rsidR="000B636B">
        <w:rPr>
          <w:rFonts w:ascii="Arial" w:hAnsi="Arial" w:cs="Arial"/>
          <w:snapToGrid w:val="0"/>
          <w:lang w:val="en-US"/>
        </w:rPr>
        <w:t>team members</w:t>
      </w:r>
      <w:r w:rsidR="00BD50B4" w:rsidRPr="00BD50B4">
        <w:rPr>
          <w:rFonts w:ascii="Arial" w:hAnsi="Arial" w:cs="Arial"/>
          <w:snapToGrid w:val="0"/>
          <w:lang w:val="en-US"/>
        </w:rPr>
        <w:t xml:space="preserve"> to join the </w:t>
      </w:r>
      <w:r>
        <w:rPr>
          <w:rFonts w:ascii="Arial" w:hAnsi="Arial" w:cs="Arial"/>
          <w:snapToGrid w:val="0"/>
          <w:lang w:val="en-US"/>
        </w:rPr>
        <w:t>Silver Line Homes</w:t>
      </w:r>
      <w:r w:rsidR="000B636B">
        <w:rPr>
          <w:rFonts w:ascii="Arial" w:hAnsi="Arial" w:cs="Arial"/>
          <w:snapToGrid w:val="0"/>
          <w:lang w:val="en-US"/>
        </w:rPr>
        <w:t xml:space="preserve"> team</w:t>
      </w:r>
      <w:r w:rsidR="00BD50B4" w:rsidRPr="00BD50B4">
        <w:rPr>
          <w:rFonts w:ascii="Arial" w:hAnsi="Arial" w:cs="Arial"/>
          <w:snapToGrid w:val="0"/>
          <w:lang w:val="en-US"/>
        </w:rPr>
        <w:t xml:space="preserve">. In addition to this the Registered Manager consults with the </w:t>
      </w:r>
      <w:r w:rsidR="000B636B">
        <w:rPr>
          <w:rFonts w:ascii="Arial" w:hAnsi="Arial" w:cs="Arial"/>
          <w:snapToGrid w:val="0"/>
          <w:lang w:val="en-US"/>
        </w:rPr>
        <w:t>residents</w:t>
      </w:r>
      <w:r w:rsidR="00BD50B4" w:rsidRPr="00BD50B4">
        <w:rPr>
          <w:rFonts w:ascii="Arial" w:hAnsi="Arial" w:cs="Arial"/>
          <w:snapToGrid w:val="0"/>
          <w:lang w:val="en-US"/>
        </w:rPr>
        <w:t xml:space="preserve"> on existing </w:t>
      </w:r>
      <w:r w:rsidR="000B636B">
        <w:rPr>
          <w:rFonts w:ascii="Arial" w:hAnsi="Arial" w:cs="Arial"/>
          <w:snapToGrid w:val="0"/>
          <w:lang w:val="en-US"/>
        </w:rPr>
        <w:t>staff</w:t>
      </w:r>
      <w:r w:rsidR="00BD50B4" w:rsidRPr="00BD50B4">
        <w:rPr>
          <w:rFonts w:ascii="Arial" w:hAnsi="Arial" w:cs="Arial"/>
          <w:snapToGrid w:val="0"/>
          <w:lang w:val="en-US"/>
        </w:rPr>
        <w:t>, gaining their views and constructive feedback to help</w:t>
      </w:r>
      <w:r w:rsidR="000B636B">
        <w:rPr>
          <w:rFonts w:ascii="Arial" w:hAnsi="Arial" w:cs="Arial"/>
          <w:snapToGrid w:val="0"/>
          <w:lang w:val="en-US"/>
        </w:rPr>
        <w:t xml:space="preserve"> the</w:t>
      </w:r>
      <w:r w:rsidR="00BD50B4" w:rsidRPr="00BD50B4">
        <w:rPr>
          <w:rFonts w:ascii="Arial" w:hAnsi="Arial" w:cs="Arial"/>
          <w:snapToGrid w:val="0"/>
          <w:lang w:val="en-US"/>
        </w:rPr>
        <w:t xml:space="preserve"> home’s</w:t>
      </w:r>
      <w:r w:rsidR="000B636B">
        <w:rPr>
          <w:rFonts w:ascii="Arial" w:hAnsi="Arial" w:cs="Arial"/>
          <w:snapToGrid w:val="0"/>
          <w:lang w:val="en-US"/>
        </w:rPr>
        <w:t xml:space="preserve"> staff team</w:t>
      </w:r>
      <w:r w:rsidR="00BD50B4" w:rsidRPr="00BD50B4">
        <w:rPr>
          <w:rFonts w:ascii="Arial" w:hAnsi="Arial" w:cs="Arial"/>
          <w:snapToGrid w:val="0"/>
          <w:lang w:val="en-US"/>
        </w:rPr>
        <w:t xml:space="preserve"> improve on performance or to review and action any difficulties that the </w:t>
      </w:r>
      <w:r w:rsidR="000B636B">
        <w:rPr>
          <w:rFonts w:ascii="Arial" w:hAnsi="Arial" w:cs="Arial"/>
          <w:snapToGrid w:val="0"/>
          <w:lang w:val="en-US"/>
        </w:rPr>
        <w:t xml:space="preserve">residents </w:t>
      </w:r>
      <w:r w:rsidR="00BD50B4" w:rsidRPr="00BD50B4">
        <w:rPr>
          <w:rFonts w:ascii="Arial" w:hAnsi="Arial" w:cs="Arial"/>
          <w:snapToGrid w:val="0"/>
          <w:lang w:val="en-US"/>
        </w:rPr>
        <w:t xml:space="preserve">may be having with any particular members of home’s </w:t>
      </w:r>
      <w:r w:rsidR="000B636B">
        <w:rPr>
          <w:rFonts w:ascii="Arial" w:hAnsi="Arial" w:cs="Arial"/>
          <w:snapToGrid w:val="0"/>
          <w:lang w:val="en-US"/>
        </w:rPr>
        <w:t>staff team</w:t>
      </w:r>
      <w:r w:rsidR="00BD50B4" w:rsidRPr="00BD50B4">
        <w:rPr>
          <w:rFonts w:ascii="Arial" w:hAnsi="Arial" w:cs="Arial"/>
          <w:snapToGrid w:val="0"/>
          <w:lang w:val="en-US"/>
        </w:rPr>
        <w:t>.</w:t>
      </w:r>
    </w:p>
    <w:p w14:paraId="323C27E6" w14:textId="77777777" w:rsidR="007C020C" w:rsidRPr="009B15D9" w:rsidRDefault="007C020C" w:rsidP="0058005E">
      <w:pPr>
        <w:jc w:val="both"/>
        <w:rPr>
          <w:rFonts w:ascii="Arial" w:hAnsi="Arial" w:cs="Arial"/>
          <w:snapToGrid w:val="0"/>
          <w:lang w:val="en-US"/>
        </w:rPr>
      </w:pPr>
    </w:p>
    <w:p w14:paraId="7197C00C" w14:textId="559AB6C3" w:rsidR="007C020C" w:rsidRPr="009B15D9" w:rsidRDefault="009B15D9" w:rsidP="0058005E">
      <w:pPr>
        <w:jc w:val="both"/>
        <w:rPr>
          <w:rFonts w:ascii="Arial" w:eastAsiaTheme="majorEastAsia" w:hAnsi="Arial" w:cs="Arial"/>
          <w:b/>
          <w:bCs/>
          <w:color w:val="4F81BD" w:themeColor="accent1"/>
          <w:lang w:val="en"/>
        </w:rPr>
      </w:pPr>
      <w:r w:rsidRPr="009B15D9">
        <w:rPr>
          <w:rFonts w:ascii="Arial" w:eastAsiaTheme="majorEastAsia" w:hAnsi="Arial" w:cs="Arial"/>
          <w:b/>
          <w:bCs/>
          <w:color w:val="4F81BD" w:themeColor="accent1"/>
          <w:lang w:val="en"/>
        </w:rPr>
        <w:t>Approach to anti-discriminatory practices</w:t>
      </w:r>
    </w:p>
    <w:p w14:paraId="16B3CFE6" w14:textId="77777777" w:rsidR="007C020C" w:rsidRDefault="007C020C" w:rsidP="0058005E">
      <w:pPr>
        <w:jc w:val="both"/>
        <w:rPr>
          <w:rFonts w:ascii="Arial" w:hAnsi="Arial" w:cs="Arial"/>
          <w:snapToGrid w:val="0"/>
          <w:sz w:val="22"/>
          <w:szCs w:val="22"/>
          <w:lang w:val="en-US"/>
        </w:rPr>
      </w:pPr>
    </w:p>
    <w:p w14:paraId="46C568EB" w14:textId="7DA8F18D" w:rsidR="007E6A37" w:rsidRDefault="00F75A41" w:rsidP="0058005E">
      <w:pPr>
        <w:jc w:val="both"/>
        <w:rPr>
          <w:rFonts w:ascii="Arial" w:hAnsi="Arial" w:cs="Arial"/>
          <w:snapToGrid w:val="0"/>
          <w:lang w:val="en-US"/>
        </w:rPr>
      </w:pPr>
      <w:r>
        <w:rPr>
          <w:rFonts w:ascii="Arial" w:hAnsi="Arial" w:cs="Arial"/>
          <w:snapToGrid w:val="0"/>
          <w:lang w:val="en-US"/>
        </w:rPr>
        <w:t>Silver Line Homes</w:t>
      </w:r>
      <w:r w:rsidR="007E6A37" w:rsidRPr="007E6A37">
        <w:rPr>
          <w:rFonts w:ascii="Arial" w:hAnsi="Arial" w:cs="Arial"/>
          <w:snapToGrid w:val="0"/>
          <w:lang w:val="en-US"/>
        </w:rPr>
        <w:t xml:space="preserve"> </w:t>
      </w:r>
      <w:r w:rsidR="007E6A37">
        <w:rPr>
          <w:rFonts w:ascii="Arial" w:hAnsi="Arial" w:cs="Arial"/>
          <w:snapToGrid w:val="0"/>
          <w:lang w:val="en-US"/>
        </w:rPr>
        <w:t>are</w:t>
      </w:r>
      <w:r w:rsidR="007E6A37" w:rsidRPr="007E6A37">
        <w:rPr>
          <w:rFonts w:ascii="Arial" w:hAnsi="Arial" w:cs="Arial"/>
          <w:snapToGrid w:val="0"/>
          <w:lang w:val="en-US"/>
        </w:rPr>
        <w:t xml:space="preserve"> committed to equal opportunities and anti-discriminatory practice for both </w:t>
      </w:r>
      <w:r w:rsidR="007E6A37">
        <w:rPr>
          <w:rFonts w:ascii="Arial" w:hAnsi="Arial" w:cs="Arial"/>
          <w:snapToGrid w:val="0"/>
          <w:lang w:val="en-US"/>
        </w:rPr>
        <w:t xml:space="preserve">staff and the children </w:t>
      </w:r>
      <w:r w:rsidR="007E6A37" w:rsidRPr="007E6A37">
        <w:rPr>
          <w:rFonts w:ascii="Arial" w:hAnsi="Arial" w:cs="Arial"/>
          <w:snapToGrid w:val="0"/>
          <w:lang w:val="en-US"/>
        </w:rPr>
        <w:t xml:space="preserve">we look after. </w:t>
      </w:r>
    </w:p>
    <w:p w14:paraId="0713C48F" w14:textId="77777777" w:rsidR="007E6A37" w:rsidRDefault="007E6A37" w:rsidP="0058005E">
      <w:pPr>
        <w:jc w:val="both"/>
        <w:rPr>
          <w:rFonts w:ascii="Arial" w:hAnsi="Arial" w:cs="Arial"/>
          <w:snapToGrid w:val="0"/>
          <w:lang w:val="en-US"/>
        </w:rPr>
      </w:pPr>
    </w:p>
    <w:p w14:paraId="7DCD6774" w14:textId="77777777" w:rsidR="007E6A37" w:rsidRDefault="007E6A37" w:rsidP="0058005E">
      <w:pPr>
        <w:jc w:val="both"/>
        <w:rPr>
          <w:rFonts w:ascii="Arial" w:hAnsi="Arial" w:cs="Arial"/>
          <w:snapToGrid w:val="0"/>
          <w:lang w:val="en-US"/>
        </w:rPr>
      </w:pPr>
      <w:r>
        <w:rPr>
          <w:rFonts w:ascii="Arial" w:hAnsi="Arial" w:cs="Arial"/>
          <w:snapToGrid w:val="0"/>
          <w:lang w:val="en-US"/>
        </w:rPr>
        <w:t>We</w:t>
      </w:r>
      <w:r w:rsidRPr="007E6A37">
        <w:rPr>
          <w:rFonts w:ascii="Arial" w:hAnsi="Arial" w:cs="Arial"/>
          <w:snapToGrid w:val="0"/>
          <w:lang w:val="en-US"/>
        </w:rPr>
        <w:t xml:space="preserve"> seek to deliver our services without discrimination</w:t>
      </w:r>
      <w:r>
        <w:rPr>
          <w:rFonts w:ascii="Arial" w:hAnsi="Arial" w:cs="Arial"/>
          <w:snapToGrid w:val="0"/>
          <w:lang w:val="en-US"/>
        </w:rPr>
        <w:t xml:space="preserve"> and</w:t>
      </w:r>
      <w:r w:rsidRPr="007E6A37">
        <w:rPr>
          <w:rFonts w:ascii="Arial" w:hAnsi="Arial" w:cs="Arial"/>
          <w:snapToGrid w:val="0"/>
          <w:lang w:val="en-US"/>
        </w:rPr>
        <w:t xml:space="preserve"> welcome </w:t>
      </w:r>
      <w:r>
        <w:rPr>
          <w:rFonts w:ascii="Arial" w:hAnsi="Arial" w:cs="Arial"/>
          <w:snapToGrid w:val="0"/>
          <w:lang w:val="en-US"/>
        </w:rPr>
        <w:t>children</w:t>
      </w:r>
      <w:r w:rsidRPr="007E6A37">
        <w:rPr>
          <w:rFonts w:ascii="Arial" w:hAnsi="Arial" w:cs="Arial"/>
          <w:snapToGrid w:val="0"/>
          <w:lang w:val="en-US"/>
        </w:rPr>
        <w:t xml:space="preserve"> from all parts of our community. Our </w:t>
      </w:r>
      <w:r w:rsidRPr="007E6A37">
        <w:rPr>
          <w:rFonts w:ascii="Arial" w:hAnsi="Arial" w:cs="Arial"/>
          <w:b/>
          <w:bCs/>
          <w:snapToGrid w:val="0"/>
          <w:u w:val="single"/>
          <w:lang w:val="en-US"/>
        </w:rPr>
        <w:t>Equality and Diversity Policy</w:t>
      </w:r>
      <w:r w:rsidRPr="007E6A37">
        <w:rPr>
          <w:rFonts w:ascii="Arial" w:hAnsi="Arial" w:cs="Arial"/>
          <w:snapToGrid w:val="0"/>
          <w:lang w:val="en-US"/>
        </w:rPr>
        <w:t xml:space="preserve"> demonstrates on-going commitment to ensuring all people are treated with dignity and respect, promoting equality of opportunity and ensuring discrimination is not present in either our service delivery or employment practices. </w:t>
      </w:r>
    </w:p>
    <w:p w14:paraId="3D876921" w14:textId="77777777" w:rsidR="007E6A37" w:rsidRDefault="007E6A37" w:rsidP="0058005E">
      <w:pPr>
        <w:jc w:val="both"/>
        <w:rPr>
          <w:rFonts w:ascii="Arial" w:hAnsi="Arial" w:cs="Arial"/>
          <w:snapToGrid w:val="0"/>
          <w:lang w:val="en-US"/>
        </w:rPr>
      </w:pPr>
    </w:p>
    <w:p w14:paraId="5FE9D269" w14:textId="36EAA094" w:rsidR="007E6A37" w:rsidRDefault="00F75A41" w:rsidP="0058005E">
      <w:pPr>
        <w:jc w:val="both"/>
        <w:rPr>
          <w:rFonts w:ascii="Arial" w:hAnsi="Arial" w:cs="Arial"/>
          <w:snapToGrid w:val="0"/>
          <w:lang w:val="en-US"/>
        </w:rPr>
      </w:pPr>
      <w:r>
        <w:rPr>
          <w:rFonts w:ascii="Arial" w:hAnsi="Arial" w:cs="Arial"/>
          <w:snapToGrid w:val="0"/>
          <w:lang w:val="en-US"/>
        </w:rPr>
        <w:t>Silver Line Homes</w:t>
      </w:r>
      <w:r w:rsidR="007E6A37">
        <w:rPr>
          <w:rFonts w:ascii="Arial" w:hAnsi="Arial" w:cs="Arial"/>
          <w:snapToGrid w:val="0"/>
          <w:lang w:val="en-US"/>
        </w:rPr>
        <w:t xml:space="preserve"> </w:t>
      </w:r>
      <w:r w:rsidR="007E6A37" w:rsidRPr="007E6A37">
        <w:rPr>
          <w:rFonts w:ascii="Arial" w:hAnsi="Arial" w:cs="Arial"/>
          <w:snapToGrid w:val="0"/>
          <w:lang w:val="en-US"/>
        </w:rPr>
        <w:t>ha</w:t>
      </w:r>
      <w:r w:rsidR="007E6A37">
        <w:rPr>
          <w:rFonts w:ascii="Arial" w:hAnsi="Arial" w:cs="Arial"/>
          <w:snapToGrid w:val="0"/>
          <w:lang w:val="en-US"/>
        </w:rPr>
        <w:t>s</w:t>
      </w:r>
      <w:r w:rsidR="007E6A37" w:rsidRPr="007E6A37">
        <w:rPr>
          <w:rFonts w:ascii="Arial" w:hAnsi="Arial" w:cs="Arial"/>
          <w:snapToGrid w:val="0"/>
          <w:lang w:val="en-US"/>
        </w:rPr>
        <w:t xml:space="preserve"> equal access to training, supervision, support and promotional opportunities. Any stereotypical thinking in relation to age, gender, sexual orientation and able-bodied status will be challenged – we ensure none of these difference</w:t>
      </w:r>
      <w:r w:rsidR="007E6A37">
        <w:rPr>
          <w:rFonts w:ascii="Arial" w:hAnsi="Arial" w:cs="Arial"/>
          <w:snapToGrid w:val="0"/>
          <w:lang w:val="en-US"/>
        </w:rPr>
        <w:t>s</w:t>
      </w:r>
      <w:r w:rsidR="007E6A37" w:rsidRPr="007E6A37">
        <w:rPr>
          <w:rFonts w:ascii="Arial" w:hAnsi="Arial" w:cs="Arial"/>
          <w:snapToGrid w:val="0"/>
          <w:lang w:val="en-US"/>
        </w:rPr>
        <w:t xml:space="preserve"> will affect an individual’s position within the home or </w:t>
      </w:r>
      <w:r w:rsidR="007E6A37">
        <w:rPr>
          <w:rFonts w:ascii="Arial" w:hAnsi="Arial" w:cs="Arial"/>
          <w:snapToGrid w:val="0"/>
          <w:lang w:val="en-US"/>
        </w:rPr>
        <w:t xml:space="preserve">be a barrier to </w:t>
      </w:r>
      <w:r w:rsidR="007E6A37" w:rsidRPr="007E6A37">
        <w:rPr>
          <w:rFonts w:ascii="Arial" w:hAnsi="Arial" w:cs="Arial"/>
          <w:snapToGrid w:val="0"/>
          <w:lang w:val="en-US"/>
        </w:rPr>
        <w:t>access t</w:t>
      </w:r>
      <w:r w:rsidR="007E6A37">
        <w:rPr>
          <w:rFonts w:ascii="Arial" w:hAnsi="Arial" w:cs="Arial"/>
          <w:snapToGrid w:val="0"/>
          <w:lang w:val="en-US"/>
        </w:rPr>
        <w:t>heir</w:t>
      </w:r>
      <w:r w:rsidR="007E6A37" w:rsidRPr="007E6A37">
        <w:rPr>
          <w:rFonts w:ascii="Arial" w:hAnsi="Arial" w:cs="Arial"/>
          <w:snapToGrid w:val="0"/>
          <w:lang w:val="en-US"/>
        </w:rPr>
        <w:t xml:space="preserve"> achievement</w:t>
      </w:r>
      <w:r w:rsidR="007E6A37">
        <w:rPr>
          <w:rFonts w:ascii="Arial" w:hAnsi="Arial" w:cs="Arial"/>
          <w:snapToGrid w:val="0"/>
          <w:lang w:val="en-US"/>
        </w:rPr>
        <w:t>.</w:t>
      </w:r>
      <w:r w:rsidR="007E6A37" w:rsidRPr="007E6A37">
        <w:rPr>
          <w:rFonts w:ascii="Arial" w:hAnsi="Arial" w:cs="Arial"/>
          <w:snapToGrid w:val="0"/>
          <w:lang w:val="en-US"/>
        </w:rPr>
        <w:t xml:space="preserve"> </w:t>
      </w:r>
    </w:p>
    <w:p w14:paraId="52C51084" w14:textId="77777777" w:rsidR="007E6A37" w:rsidRDefault="007E6A37" w:rsidP="0058005E">
      <w:pPr>
        <w:jc w:val="both"/>
        <w:rPr>
          <w:rFonts w:ascii="Arial" w:hAnsi="Arial" w:cs="Arial"/>
          <w:snapToGrid w:val="0"/>
          <w:lang w:val="en-US"/>
        </w:rPr>
      </w:pPr>
    </w:p>
    <w:p w14:paraId="162C58D1" w14:textId="77777777" w:rsidR="007E6A37" w:rsidRDefault="007E6A37" w:rsidP="0058005E">
      <w:pPr>
        <w:jc w:val="both"/>
        <w:rPr>
          <w:rFonts w:ascii="Arial" w:hAnsi="Arial" w:cs="Arial"/>
          <w:snapToGrid w:val="0"/>
          <w:lang w:val="en-US"/>
        </w:rPr>
      </w:pPr>
      <w:r>
        <w:rPr>
          <w:rFonts w:ascii="Arial" w:hAnsi="Arial" w:cs="Arial"/>
          <w:snapToGrid w:val="0"/>
          <w:lang w:val="en-US"/>
        </w:rPr>
        <w:t>W</w:t>
      </w:r>
      <w:r w:rsidRPr="007E6A37">
        <w:rPr>
          <w:rFonts w:ascii="Arial" w:hAnsi="Arial" w:cs="Arial"/>
          <w:snapToGrid w:val="0"/>
          <w:lang w:val="en-US"/>
        </w:rPr>
        <w:t>e treat each</w:t>
      </w:r>
      <w:r>
        <w:rPr>
          <w:rFonts w:ascii="Arial" w:hAnsi="Arial" w:cs="Arial"/>
          <w:snapToGrid w:val="0"/>
          <w:lang w:val="en-US"/>
        </w:rPr>
        <w:t xml:space="preserve"> child</w:t>
      </w:r>
      <w:r w:rsidRPr="007E6A37">
        <w:rPr>
          <w:rFonts w:ascii="Arial" w:hAnsi="Arial" w:cs="Arial"/>
          <w:snapToGrid w:val="0"/>
          <w:lang w:val="en-US"/>
        </w:rPr>
        <w:t xml:space="preserve"> as an individual and support them in a way that makes them feel safe, supported and respected regardless of their age, gender (including gender reassignment), sexual orientation, race, religion or belief, disability or culture. This will be considered as part of the Care Plan and Individual Placement Plan, to ensure we are best meeting the needs of all the </w:t>
      </w:r>
      <w:r>
        <w:rPr>
          <w:rFonts w:ascii="Arial" w:hAnsi="Arial" w:cs="Arial"/>
          <w:snapToGrid w:val="0"/>
          <w:lang w:val="en-US"/>
        </w:rPr>
        <w:t>children</w:t>
      </w:r>
      <w:r w:rsidRPr="007E6A37">
        <w:rPr>
          <w:rFonts w:ascii="Arial" w:hAnsi="Arial" w:cs="Arial"/>
          <w:snapToGrid w:val="0"/>
          <w:lang w:val="en-US"/>
        </w:rPr>
        <w:t xml:space="preserve">. </w:t>
      </w:r>
      <w:r>
        <w:rPr>
          <w:rFonts w:ascii="Arial" w:hAnsi="Arial" w:cs="Arial"/>
          <w:snapToGrid w:val="0"/>
          <w:lang w:val="en-US"/>
        </w:rPr>
        <w:t>Residents</w:t>
      </w:r>
      <w:r w:rsidRPr="007E6A37">
        <w:rPr>
          <w:rFonts w:ascii="Arial" w:hAnsi="Arial" w:cs="Arial"/>
          <w:snapToGrid w:val="0"/>
          <w:lang w:val="en-US"/>
        </w:rPr>
        <w:t xml:space="preserve"> will be encouraged to participate in cultural activities from a variety of backgrounds in order to help them develop an understanding of the world around them. </w:t>
      </w:r>
    </w:p>
    <w:p w14:paraId="5102E5B1" w14:textId="77777777" w:rsidR="007E6A37" w:rsidRDefault="007E6A37" w:rsidP="0058005E">
      <w:pPr>
        <w:jc w:val="both"/>
        <w:rPr>
          <w:rFonts w:ascii="Arial" w:hAnsi="Arial" w:cs="Arial"/>
          <w:snapToGrid w:val="0"/>
          <w:lang w:val="en-US"/>
        </w:rPr>
      </w:pPr>
    </w:p>
    <w:p w14:paraId="68622151" w14:textId="6FF1E81D" w:rsidR="007E6A37" w:rsidRDefault="007E6A37" w:rsidP="0058005E">
      <w:pPr>
        <w:jc w:val="both"/>
        <w:rPr>
          <w:rFonts w:ascii="Arial" w:hAnsi="Arial" w:cs="Arial"/>
          <w:snapToGrid w:val="0"/>
          <w:lang w:val="en-US"/>
        </w:rPr>
      </w:pPr>
      <w:r w:rsidRPr="007E6A37">
        <w:rPr>
          <w:rFonts w:ascii="Arial" w:hAnsi="Arial" w:cs="Arial"/>
          <w:snapToGrid w:val="0"/>
          <w:lang w:val="en-US"/>
        </w:rPr>
        <w:t>It is recogni</w:t>
      </w:r>
      <w:r>
        <w:rPr>
          <w:rFonts w:ascii="Arial" w:hAnsi="Arial" w:cs="Arial"/>
          <w:snapToGrid w:val="0"/>
          <w:lang w:val="en-US"/>
        </w:rPr>
        <w:t>s</w:t>
      </w:r>
      <w:r w:rsidRPr="007E6A37">
        <w:rPr>
          <w:rFonts w:ascii="Arial" w:hAnsi="Arial" w:cs="Arial"/>
          <w:snapToGrid w:val="0"/>
          <w:lang w:val="en-US"/>
        </w:rPr>
        <w:t xml:space="preserve">ed that on occasion, </w:t>
      </w:r>
      <w:r>
        <w:rPr>
          <w:rFonts w:ascii="Arial" w:hAnsi="Arial" w:cs="Arial"/>
          <w:snapToGrid w:val="0"/>
          <w:lang w:val="en-US"/>
        </w:rPr>
        <w:t>children</w:t>
      </w:r>
      <w:r w:rsidRPr="007E6A37">
        <w:rPr>
          <w:rFonts w:ascii="Arial" w:hAnsi="Arial" w:cs="Arial"/>
          <w:snapToGrid w:val="0"/>
          <w:lang w:val="en-US"/>
        </w:rPr>
        <w:t xml:space="preserve"> will behave in a way that attracts consequences. If so, these will be applied consistently and fairly and in line with the guidelines provided by regulations. </w:t>
      </w:r>
      <w:r>
        <w:rPr>
          <w:rFonts w:ascii="Arial" w:hAnsi="Arial" w:cs="Arial"/>
          <w:snapToGrid w:val="0"/>
          <w:lang w:val="en-US"/>
        </w:rPr>
        <w:t>Our staff team</w:t>
      </w:r>
      <w:r w:rsidRPr="007E6A37">
        <w:rPr>
          <w:rFonts w:ascii="Arial" w:hAnsi="Arial" w:cs="Arial"/>
          <w:snapToGrid w:val="0"/>
          <w:lang w:val="en-US"/>
        </w:rPr>
        <w:t xml:space="preserve"> are clear that the purpose of the use of consequences with </w:t>
      </w:r>
      <w:r>
        <w:rPr>
          <w:rFonts w:ascii="Arial" w:hAnsi="Arial" w:cs="Arial"/>
          <w:snapToGrid w:val="0"/>
          <w:lang w:val="en-US"/>
        </w:rPr>
        <w:t>residents</w:t>
      </w:r>
      <w:r w:rsidRPr="007E6A37">
        <w:rPr>
          <w:rFonts w:ascii="Arial" w:hAnsi="Arial" w:cs="Arial"/>
          <w:snapToGrid w:val="0"/>
          <w:lang w:val="en-US"/>
        </w:rPr>
        <w:t xml:space="preserve"> is to promote change and reflection, not to punish. A consequence record is also completed to ensure that the</w:t>
      </w:r>
      <w:r>
        <w:rPr>
          <w:rFonts w:ascii="Arial" w:hAnsi="Arial" w:cs="Arial"/>
          <w:snapToGrid w:val="0"/>
          <w:lang w:val="en-US"/>
        </w:rPr>
        <w:t xml:space="preserve"> children</w:t>
      </w:r>
      <w:r w:rsidRPr="007E6A37">
        <w:rPr>
          <w:rFonts w:ascii="Arial" w:hAnsi="Arial" w:cs="Arial"/>
          <w:snapToGrid w:val="0"/>
          <w:lang w:val="en-US"/>
        </w:rPr>
        <w:t xml:space="preserve"> are consulted, and their views are considered with regard to the consequence and given an opportunity to express their views, and work to a compromise </w:t>
      </w:r>
      <w:r>
        <w:rPr>
          <w:rFonts w:ascii="Arial" w:hAnsi="Arial" w:cs="Arial"/>
          <w:snapToGrid w:val="0"/>
          <w:lang w:val="en-US"/>
        </w:rPr>
        <w:t>(</w:t>
      </w:r>
      <w:r w:rsidRPr="007E6A37">
        <w:rPr>
          <w:rFonts w:ascii="Arial" w:hAnsi="Arial" w:cs="Arial"/>
          <w:snapToGrid w:val="0"/>
          <w:lang w:val="en-US"/>
        </w:rPr>
        <w:t>if appropriate</w:t>
      </w:r>
      <w:r>
        <w:rPr>
          <w:rFonts w:ascii="Arial" w:hAnsi="Arial" w:cs="Arial"/>
          <w:snapToGrid w:val="0"/>
          <w:lang w:val="en-US"/>
        </w:rPr>
        <w:t>).</w:t>
      </w:r>
    </w:p>
    <w:p w14:paraId="31E214B1" w14:textId="77777777" w:rsidR="007E6A37" w:rsidRDefault="007E6A37" w:rsidP="0058005E">
      <w:pPr>
        <w:jc w:val="both"/>
        <w:rPr>
          <w:rFonts w:ascii="Arial" w:hAnsi="Arial" w:cs="Arial"/>
          <w:snapToGrid w:val="0"/>
          <w:lang w:val="en-US"/>
        </w:rPr>
      </w:pPr>
    </w:p>
    <w:p w14:paraId="12D32B3D" w14:textId="77777777" w:rsidR="007E6A37" w:rsidRDefault="007E6A37" w:rsidP="0058005E">
      <w:pPr>
        <w:jc w:val="both"/>
        <w:rPr>
          <w:rFonts w:ascii="Arial" w:hAnsi="Arial" w:cs="Arial"/>
          <w:snapToGrid w:val="0"/>
          <w:lang w:val="en-US"/>
        </w:rPr>
      </w:pPr>
      <w:r w:rsidRPr="007E6A37">
        <w:rPr>
          <w:rFonts w:ascii="Arial" w:hAnsi="Arial" w:cs="Arial"/>
          <w:snapToGrid w:val="0"/>
          <w:lang w:val="en-US"/>
        </w:rPr>
        <w:t xml:space="preserve">We believe that all people – colleagues, </w:t>
      </w:r>
      <w:r>
        <w:rPr>
          <w:rFonts w:ascii="Arial" w:hAnsi="Arial" w:cs="Arial"/>
          <w:snapToGrid w:val="0"/>
          <w:lang w:val="en-US"/>
        </w:rPr>
        <w:t>residents</w:t>
      </w:r>
      <w:r w:rsidRPr="007E6A37">
        <w:rPr>
          <w:rFonts w:ascii="Arial" w:hAnsi="Arial" w:cs="Arial"/>
          <w:snapToGrid w:val="0"/>
          <w:lang w:val="en-US"/>
        </w:rPr>
        <w:t xml:space="preserve"> and visitors should be treated with respect. Disruptive or offensive language/behaviour will not be tolerated and will always be challenged. When such incidents are perpetrated by</w:t>
      </w:r>
      <w:r>
        <w:rPr>
          <w:rFonts w:ascii="Arial" w:hAnsi="Arial" w:cs="Arial"/>
          <w:snapToGrid w:val="0"/>
          <w:lang w:val="en-US"/>
        </w:rPr>
        <w:t xml:space="preserve"> residents</w:t>
      </w:r>
      <w:r w:rsidRPr="007E6A37">
        <w:rPr>
          <w:rFonts w:ascii="Arial" w:hAnsi="Arial" w:cs="Arial"/>
          <w:snapToGrid w:val="0"/>
          <w:lang w:val="en-US"/>
        </w:rPr>
        <w:t xml:space="preserve">, they will be worked with in a way that promotes better understanding and encourages a change of attitude and behaviour. </w:t>
      </w:r>
    </w:p>
    <w:p w14:paraId="75BD9A8A" w14:textId="77777777" w:rsidR="007E6A37" w:rsidRDefault="007E6A37" w:rsidP="0058005E">
      <w:pPr>
        <w:jc w:val="both"/>
        <w:rPr>
          <w:rFonts w:ascii="Arial" w:hAnsi="Arial" w:cs="Arial"/>
          <w:snapToGrid w:val="0"/>
          <w:lang w:val="en-US"/>
        </w:rPr>
      </w:pPr>
    </w:p>
    <w:p w14:paraId="7D809590" w14:textId="77777777" w:rsidR="00B239E8" w:rsidRDefault="007E6A37" w:rsidP="0058005E">
      <w:pPr>
        <w:jc w:val="both"/>
        <w:rPr>
          <w:rFonts w:ascii="Arial" w:hAnsi="Arial" w:cs="Arial"/>
          <w:snapToGrid w:val="0"/>
          <w:lang w:val="en-US"/>
        </w:rPr>
      </w:pPr>
      <w:r w:rsidRPr="007E6A37">
        <w:rPr>
          <w:rFonts w:ascii="Arial" w:hAnsi="Arial" w:cs="Arial"/>
          <w:snapToGrid w:val="0"/>
          <w:lang w:val="en-US"/>
        </w:rPr>
        <w:lastRenderedPageBreak/>
        <w:t xml:space="preserve">If </w:t>
      </w:r>
      <w:r>
        <w:rPr>
          <w:rFonts w:ascii="Arial" w:hAnsi="Arial" w:cs="Arial"/>
          <w:snapToGrid w:val="0"/>
          <w:lang w:val="en-US"/>
        </w:rPr>
        <w:t>residents</w:t>
      </w:r>
      <w:r w:rsidRPr="007E6A37">
        <w:rPr>
          <w:rFonts w:ascii="Arial" w:hAnsi="Arial" w:cs="Arial"/>
          <w:snapToGrid w:val="0"/>
          <w:lang w:val="en-US"/>
        </w:rPr>
        <w:t xml:space="preserve"> are subjected to discrimination they will be offered protection, comfort and support. We believe that all </w:t>
      </w:r>
      <w:r>
        <w:rPr>
          <w:rFonts w:ascii="Arial" w:hAnsi="Arial" w:cs="Arial"/>
          <w:snapToGrid w:val="0"/>
          <w:lang w:val="en-US"/>
        </w:rPr>
        <w:t xml:space="preserve">children </w:t>
      </w:r>
      <w:r w:rsidRPr="007E6A37">
        <w:rPr>
          <w:rFonts w:ascii="Arial" w:hAnsi="Arial" w:cs="Arial"/>
          <w:snapToGrid w:val="0"/>
          <w:lang w:val="en-US"/>
        </w:rPr>
        <w:t xml:space="preserve">are equally entitled to have their needs met and to be free from abuse and exploitation. Each </w:t>
      </w:r>
      <w:r>
        <w:rPr>
          <w:rFonts w:ascii="Arial" w:hAnsi="Arial" w:cs="Arial"/>
          <w:snapToGrid w:val="0"/>
          <w:lang w:val="en-US"/>
        </w:rPr>
        <w:t>resident</w:t>
      </w:r>
      <w:r w:rsidRPr="007E6A37">
        <w:rPr>
          <w:rFonts w:ascii="Arial" w:hAnsi="Arial" w:cs="Arial"/>
          <w:snapToGrid w:val="0"/>
          <w:lang w:val="en-US"/>
        </w:rPr>
        <w:t xml:space="preserve"> will have a keyworker who will explain to them their rights and consistently ensure that these are being met. There will be regular </w:t>
      </w:r>
      <w:r w:rsidR="00B239E8">
        <w:rPr>
          <w:rFonts w:ascii="Arial" w:hAnsi="Arial" w:cs="Arial"/>
          <w:snapToGrid w:val="0"/>
          <w:lang w:val="en-US"/>
        </w:rPr>
        <w:t>residents’</w:t>
      </w:r>
      <w:r w:rsidRPr="007E6A37">
        <w:rPr>
          <w:rFonts w:ascii="Arial" w:hAnsi="Arial" w:cs="Arial"/>
          <w:snapToGrid w:val="0"/>
          <w:lang w:val="en-US"/>
        </w:rPr>
        <w:t xml:space="preserve"> meetings, where the issue of </w:t>
      </w:r>
      <w:r w:rsidR="00B239E8">
        <w:rPr>
          <w:rFonts w:ascii="Arial" w:hAnsi="Arial" w:cs="Arial"/>
          <w:snapToGrid w:val="0"/>
          <w:lang w:val="en-US"/>
        </w:rPr>
        <w:t>residents’</w:t>
      </w:r>
      <w:r w:rsidRPr="007E6A37">
        <w:rPr>
          <w:rFonts w:ascii="Arial" w:hAnsi="Arial" w:cs="Arial"/>
          <w:snapToGrid w:val="0"/>
          <w:lang w:val="en-US"/>
        </w:rPr>
        <w:t xml:space="preserve"> rights will be discussed to ensure that </w:t>
      </w:r>
      <w:r w:rsidR="00B239E8">
        <w:rPr>
          <w:rFonts w:ascii="Arial" w:hAnsi="Arial" w:cs="Arial"/>
          <w:snapToGrid w:val="0"/>
          <w:lang w:val="en-US"/>
        </w:rPr>
        <w:t>children</w:t>
      </w:r>
      <w:r w:rsidRPr="007E6A37">
        <w:rPr>
          <w:rFonts w:ascii="Arial" w:hAnsi="Arial" w:cs="Arial"/>
          <w:snapToGrid w:val="0"/>
          <w:lang w:val="en-US"/>
        </w:rPr>
        <w:t xml:space="preserve"> feel that they are being consulted, listened to and treated equally and fairly. </w:t>
      </w:r>
    </w:p>
    <w:p w14:paraId="3928D6F3" w14:textId="77777777" w:rsidR="00B239E8" w:rsidRDefault="00B239E8" w:rsidP="0058005E">
      <w:pPr>
        <w:jc w:val="both"/>
        <w:rPr>
          <w:rFonts w:ascii="Arial" w:hAnsi="Arial" w:cs="Arial"/>
          <w:snapToGrid w:val="0"/>
          <w:lang w:val="en-US"/>
        </w:rPr>
      </w:pPr>
    </w:p>
    <w:p w14:paraId="3EA9875E" w14:textId="22AA73D6" w:rsidR="007E6A37" w:rsidRPr="007E6A37" w:rsidRDefault="007E6A37" w:rsidP="0058005E">
      <w:pPr>
        <w:jc w:val="both"/>
        <w:rPr>
          <w:rFonts w:ascii="Arial" w:hAnsi="Arial" w:cs="Arial"/>
          <w:snapToGrid w:val="0"/>
          <w:lang w:val="en-US"/>
        </w:rPr>
      </w:pPr>
      <w:r w:rsidRPr="007E6A37">
        <w:rPr>
          <w:rFonts w:ascii="Arial" w:hAnsi="Arial" w:cs="Arial"/>
          <w:snapToGrid w:val="0"/>
          <w:lang w:val="en-US"/>
        </w:rPr>
        <w:t xml:space="preserve">All </w:t>
      </w:r>
      <w:r w:rsidR="00B239E8">
        <w:rPr>
          <w:rFonts w:ascii="Arial" w:hAnsi="Arial" w:cs="Arial"/>
          <w:snapToGrid w:val="0"/>
          <w:lang w:val="en-US"/>
        </w:rPr>
        <w:t>children</w:t>
      </w:r>
      <w:r w:rsidRPr="007E6A37">
        <w:rPr>
          <w:rFonts w:ascii="Arial" w:hAnsi="Arial" w:cs="Arial"/>
          <w:snapToGrid w:val="0"/>
          <w:lang w:val="en-US"/>
        </w:rPr>
        <w:t xml:space="preserve"> within the home will have the opportunity to access an advocate, and we will promote this to ensure the </w:t>
      </w:r>
      <w:r w:rsidR="00B239E8">
        <w:rPr>
          <w:rFonts w:ascii="Arial" w:hAnsi="Arial" w:cs="Arial"/>
          <w:snapToGrid w:val="0"/>
          <w:lang w:val="en-US"/>
        </w:rPr>
        <w:t>resident</w:t>
      </w:r>
      <w:r w:rsidRPr="007E6A37">
        <w:rPr>
          <w:rFonts w:ascii="Arial" w:hAnsi="Arial" w:cs="Arial"/>
          <w:snapToGrid w:val="0"/>
          <w:lang w:val="en-US"/>
        </w:rPr>
        <w:t xml:space="preserve"> is able to </w:t>
      </w:r>
      <w:r w:rsidR="0041429F" w:rsidRPr="007E6A37">
        <w:rPr>
          <w:rFonts w:ascii="Arial" w:hAnsi="Arial" w:cs="Arial"/>
          <w:snapToGrid w:val="0"/>
          <w:lang w:val="en-US"/>
        </w:rPr>
        <w:t>offload and</w:t>
      </w:r>
      <w:r w:rsidRPr="007E6A37">
        <w:rPr>
          <w:rFonts w:ascii="Arial" w:hAnsi="Arial" w:cs="Arial"/>
          <w:snapToGrid w:val="0"/>
          <w:lang w:val="en-US"/>
        </w:rPr>
        <w:t xml:space="preserve"> discuss any practice they feel has been discriminatory.</w:t>
      </w:r>
    </w:p>
    <w:p w14:paraId="4116B4DC" w14:textId="77777777" w:rsidR="00280536" w:rsidRPr="007E6A37" w:rsidRDefault="00280536" w:rsidP="00385D60">
      <w:pPr>
        <w:rPr>
          <w:rFonts w:ascii="Arial" w:hAnsi="Arial" w:cs="Arial"/>
          <w:snapToGrid w:val="0"/>
          <w:lang w:val="en-US"/>
        </w:rPr>
      </w:pPr>
    </w:p>
    <w:p w14:paraId="6844CFDC" w14:textId="32E715C5" w:rsidR="00C80F2D" w:rsidRDefault="00C80F2D" w:rsidP="00370345">
      <w:pPr>
        <w:pStyle w:val="BodyText3"/>
        <w:rPr>
          <w:rFonts w:eastAsiaTheme="majorEastAsia"/>
          <w:b w:val="0"/>
          <w:bCs w:val="0"/>
          <w:color w:val="000000" w:themeColor="text1"/>
          <w:spacing w:val="0"/>
          <w:sz w:val="22"/>
          <w:szCs w:val="22"/>
          <w:lang w:val="en"/>
        </w:rPr>
      </w:pPr>
    </w:p>
    <w:p w14:paraId="251A5009" w14:textId="77777777" w:rsidR="0031280E" w:rsidRPr="00B233E4" w:rsidRDefault="0031280E" w:rsidP="00385D60">
      <w:pPr>
        <w:rPr>
          <w:rFonts w:ascii="Arial" w:hAnsi="Arial" w:cs="Arial"/>
          <w:b/>
          <w:bCs/>
          <w:color w:val="000000" w:themeColor="text1"/>
          <w:sz w:val="22"/>
          <w:szCs w:val="22"/>
        </w:rPr>
      </w:pPr>
    </w:p>
    <w:p w14:paraId="7FD49153" w14:textId="10FCAFD1" w:rsidR="000C5492" w:rsidRPr="00370345" w:rsidRDefault="00385D60" w:rsidP="00177145">
      <w:pPr>
        <w:pStyle w:val="ListParagraph"/>
        <w:numPr>
          <w:ilvl w:val="0"/>
          <w:numId w:val="18"/>
        </w:numPr>
        <w:rPr>
          <w:rFonts w:ascii="Arial" w:hAnsi="Arial" w:cs="Arial"/>
          <w:b/>
          <w:bCs/>
          <w:color w:val="0070C0"/>
        </w:rPr>
      </w:pPr>
      <w:r w:rsidRPr="00FD45FA">
        <w:rPr>
          <w:rFonts w:ascii="Arial" w:hAnsi="Arial" w:cs="Arial"/>
          <w:b/>
          <w:bCs/>
          <w:color w:val="0070C0"/>
        </w:rPr>
        <w:t>EDUCATION, EMPLOYMENT AND TRAINING</w:t>
      </w:r>
    </w:p>
    <w:p w14:paraId="33B79728" w14:textId="77777777" w:rsidR="000C5492" w:rsidRPr="00370345" w:rsidRDefault="000C5492" w:rsidP="00385D60">
      <w:pPr>
        <w:jc w:val="both"/>
        <w:rPr>
          <w:rFonts w:ascii="Arial" w:hAnsi="Arial" w:cs="Arial"/>
          <w:sz w:val="22"/>
          <w:szCs w:val="22"/>
        </w:rPr>
      </w:pPr>
    </w:p>
    <w:p w14:paraId="21FFE585" w14:textId="5C4E445F" w:rsidR="005E1191" w:rsidRDefault="005E1191" w:rsidP="00385D60">
      <w:pPr>
        <w:jc w:val="both"/>
        <w:rPr>
          <w:rFonts w:ascii="Arial" w:hAnsi="Arial" w:cs="Arial"/>
          <w:snapToGrid w:val="0"/>
          <w:lang w:val="en-US"/>
        </w:rPr>
      </w:pPr>
      <w:r w:rsidRPr="005E1191">
        <w:rPr>
          <w:rFonts w:ascii="Arial" w:hAnsi="Arial" w:cs="Arial"/>
          <w:snapToGrid w:val="0"/>
          <w:lang w:val="en-US"/>
        </w:rPr>
        <w:t>The</w:t>
      </w:r>
      <w:r>
        <w:rPr>
          <w:rFonts w:ascii="Arial" w:hAnsi="Arial" w:cs="Arial"/>
          <w:snapToGrid w:val="0"/>
          <w:lang w:val="en-US"/>
        </w:rPr>
        <w:t xml:space="preserve"> children at </w:t>
      </w:r>
      <w:r w:rsidR="00F75A41">
        <w:rPr>
          <w:rFonts w:ascii="Arial" w:hAnsi="Arial" w:cs="Arial"/>
          <w:snapToGrid w:val="0"/>
          <w:lang w:val="en-US"/>
        </w:rPr>
        <w:t>Silver Line Homes</w:t>
      </w:r>
      <w:r w:rsidRPr="005E1191">
        <w:rPr>
          <w:rFonts w:ascii="Arial" w:hAnsi="Arial" w:cs="Arial"/>
          <w:snapToGrid w:val="0"/>
          <w:lang w:val="en-US"/>
        </w:rPr>
        <w:t xml:space="preserve"> will either attend a local mainstream school or specialist provision within the local community. It may be that dependent on the </w:t>
      </w:r>
      <w:r>
        <w:rPr>
          <w:rFonts w:ascii="Arial" w:hAnsi="Arial" w:cs="Arial"/>
          <w:snapToGrid w:val="0"/>
          <w:lang w:val="en-US"/>
        </w:rPr>
        <w:t>child</w:t>
      </w:r>
      <w:r w:rsidRPr="005E1191">
        <w:rPr>
          <w:rFonts w:ascii="Arial" w:hAnsi="Arial" w:cs="Arial"/>
          <w:snapToGrid w:val="0"/>
          <w:lang w:val="en-US"/>
        </w:rPr>
        <w:t>’s individual needs a home tutor is sourced to provide education. I</w:t>
      </w:r>
      <w:r>
        <w:rPr>
          <w:rFonts w:ascii="Arial" w:hAnsi="Arial" w:cs="Arial"/>
          <w:snapToGrid w:val="0"/>
          <w:lang w:val="en-US"/>
        </w:rPr>
        <w:t>n</w:t>
      </w:r>
      <w:r w:rsidRPr="005E1191">
        <w:rPr>
          <w:rFonts w:ascii="Arial" w:hAnsi="Arial" w:cs="Arial"/>
          <w:snapToGrid w:val="0"/>
          <w:lang w:val="en-US"/>
        </w:rPr>
        <w:t xml:space="preserve"> this instance the home will always encourage tutoring to take place within the library. This is to support the </w:t>
      </w:r>
      <w:r>
        <w:rPr>
          <w:rFonts w:ascii="Arial" w:hAnsi="Arial" w:cs="Arial"/>
          <w:snapToGrid w:val="0"/>
          <w:lang w:val="en-US"/>
        </w:rPr>
        <w:t>child(rens)</w:t>
      </w:r>
      <w:r w:rsidRPr="005E1191">
        <w:rPr>
          <w:rFonts w:ascii="Arial" w:hAnsi="Arial" w:cs="Arial"/>
          <w:snapToGrid w:val="0"/>
          <w:lang w:val="en-US"/>
        </w:rPr>
        <w:t xml:space="preserve"> education and home life being separate and to avoid any potential distractions that may arise if tutoring was to take place within a home setting. The home’s </w:t>
      </w:r>
      <w:r>
        <w:rPr>
          <w:rFonts w:ascii="Arial" w:hAnsi="Arial" w:cs="Arial"/>
          <w:snapToGrid w:val="0"/>
          <w:lang w:val="en-US"/>
        </w:rPr>
        <w:t>staff</w:t>
      </w:r>
      <w:r w:rsidRPr="005E1191">
        <w:rPr>
          <w:rFonts w:ascii="Arial" w:hAnsi="Arial" w:cs="Arial"/>
          <w:snapToGrid w:val="0"/>
          <w:lang w:val="en-US"/>
        </w:rPr>
        <w:t xml:space="preserve"> team encourages the </w:t>
      </w:r>
      <w:r>
        <w:rPr>
          <w:rFonts w:ascii="Arial" w:hAnsi="Arial" w:cs="Arial"/>
          <w:snapToGrid w:val="0"/>
          <w:lang w:val="en-US"/>
        </w:rPr>
        <w:t>children</w:t>
      </w:r>
      <w:r w:rsidRPr="005E1191">
        <w:rPr>
          <w:rFonts w:ascii="Arial" w:hAnsi="Arial" w:cs="Arial"/>
          <w:snapToGrid w:val="0"/>
          <w:lang w:val="en-US"/>
        </w:rPr>
        <w:t xml:space="preserve"> in all educational activities and </w:t>
      </w:r>
      <w:r w:rsidRPr="0041429F">
        <w:rPr>
          <w:rFonts w:ascii="Arial" w:hAnsi="Arial" w:cs="Arial"/>
          <w:snapToGrid w:val="0"/>
        </w:rPr>
        <w:t>endeavours</w:t>
      </w:r>
      <w:r w:rsidRPr="005E1191">
        <w:rPr>
          <w:rFonts w:ascii="Arial" w:hAnsi="Arial" w:cs="Arial"/>
          <w:snapToGrid w:val="0"/>
          <w:lang w:val="en-US"/>
        </w:rPr>
        <w:t xml:space="preserve"> to ensure that all </w:t>
      </w:r>
      <w:r>
        <w:rPr>
          <w:rFonts w:ascii="Arial" w:hAnsi="Arial" w:cs="Arial"/>
          <w:snapToGrid w:val="0"/>
          <w:lang w:val="en-US"/>
        </w:rPr>
        <w:t>residents</w:t>
      </w:r>
      <w:r w:rsidRPr="005E1191">
        <w:rPr>
          <w:rFonts w:ascii="Arial" w:hAnsi="Arial" w:cs="Arial"/>
          <w:snapToGrid w:val="0"/>
          <w:lang w:val="en-US"/>
        </w:rPr>
        <w:t xml:space="preserve"> have their individual educational needs met. </w:t>
      </w:r>
    </w:p>
    <w:p w14:paraId="4B8AB202" w14:textId="77777777" w:rsidR="005E1191" w:rsidRDefault="005E1191" w:rsidP="00385D60">
      <w:pPr>
        <w:jc w:val="both"/>
        <w:rPr>
          <w:rFonts w:ascii="Arial" w:hAnsi="Arial" w:cs="Arial"/>
          <w:snapToGrid w:val="0"/>
          <w:lang w:val="en-US"/>
        </w:rPr>
      </w:pPr>
    </w:p>
    <w:p w14:paraId="334160E7" w14:textId="07317ADF" w:rsidR="005E1191" w:rsidRDefault="005E1191" w:rsidP="00385D60">
      <w:pPr>
        <w:jc w:val="both"/>
        <w:rPr>
          <w:rFonts w:ascii="Arial" w:hAnsi="Arial" w:cs="Arial"/>
          <w:snapToGrid w:val="0"/>
          <w:lang w:val="en-US"/>
        </w:rPr>
      </w:pPr>
      <w:r w:rsidRPr="005E1191">
        <w:rPr>
          <w:rFonts w:ascii="Arial" w:hAnsi="Arial" w:cs="Arial"/>
          <w:snapToGrid w:val="0"/>
          <w:lang w:val="en-US"/>
        </w:rPr>
        <w:t xml:space="preserve">Regular liaison/meetings take place with the home’s </w:t>
      </w:r>
      <w:r>
        <w:rPr>
          <w:rFonts w:ascii="Arial" w:hAnsi="Arial" w:cs="Arial"/>
          <w:snapToGrid w:val="0"/>
          <w:lang w:val="en-US"/>
        </w:rPr>
        <w:t>staff</w:t>
      </w:r>
      <w:r w:rsidRPr="005E1191">
        <w:rPr>
          <w:rFonts w:ascii="Arial" w:hAnsi="Arial" w:cs="Arial"/>
          <w:snapToGrid w:val="0"/>
          <w:lang w:val="en-US"/>
        </w:rPr>
        <w:t xml:space="preserve"> team and the teaching</w:t>
      </w:r>
      <w:r>
        <w:rPr>
          <w:rFonts w:ascii="Arial" w:hAnsi="Arial" w:cs="Arial"/>
          <w:snapToGrid w:val="0"/>
          <w:lang w:val="en-US"/>
        </w:rPr>
        <w:t xml:space="preserve"> provider</w:t>
      </w:r>
      <w:r w:rsidRPr="005E1191">
        <w:rPr>
          <w:rFonts w:ascii="Arial" w:hAnsi="Arial" w:cs="Arial"/>
          <w:snapToGrid w:val="0"/>
          <w:lang w:val="en-US"/>
        </w:rPr>
        <w:t xml:space="preserve"> regardless of whether the </w:t>
      </w:r>
      <w:r>
        <w:rPr>
          <w:rFonts w:ascii="Arial" w:hAnsi="Arial" w:cs="Arial"/>
          <w:snapToGrid w:val="0"/>
          <w:lang w:val="en-US"/>
        </w:rPr>
        <w:t xml:space="preserve">child attends a local mainstream </w:t>
      </w:r>
      <w:r w:rsidRPr="005E1191">
        <w:rPr>
          <w:rFonts w:ascii="Arial" w:hAnsi="Arial" w:cs="Arial"/>
          <w:snapToGrid w:val="0"/>
          <w:lang w:val="en-US"/>
        </w:rPr>
        <w:t>school</w:t>
      </w:r>
      <w:r>
        <w:rPr>
          <w:rFonts w:ascii="Arial" w:hAnsi="Arial" w:cs="Arial"/>
          <w:snapToGrid w:val="0"/>
          <w:lang w:val="en-US"/>
        </w:rPr>
        <w:t xml:space="preserve"> </w:t>
      </w:r>
      <w:r w:rsidRPr="005E1191">
        <w:rPr>
          <w:rFonts w:ascii="Arial" w:hAnsi="Arial" w:cs="Arial"/>
          <w:snapToGrid w:val="0"/>
          <w:lang w:val="en-US"/>
        </w:rPr>
        <w:t xml:space="preserve">or </w:t>
      </w:r>
      <w:r>
        <w:rPr>
          <w:rFonts w:ascii="Arial" w:hAnsi="Arial" w:cs="Arial"/>
          <w:snapToGrid w:val="0"/>
          <w:lang w:val="en-US"/>
        </w:rPr>
        <w:t>independent tutoring</w:t>
      </w:r>
      <w:r w:rsidRPr="005E1191">
        <w:rPr>
          <w:rFonts w:ascii="Arial" w:hAnsi="Arial" w:cs="Arial"/>
          <w:snapToGrid w:val="0"/>
          <w:lang w:val="en-US"/>
        </w:rPr>
        <w:t xml:space="preserve"> provision. If </w:t>
      </w:r>
      <w:r>
        <w:rPr>
          <w:rFonts w:ascii="Arial" w:hAnsi="Arial" w:cs="Arial"/>
          <w:snapToGrid w:val="0"/>
          <w:lang w:val="en-US"/>
        </w:rPr>
        <w:t>residents</w:t>
      </w:r>
      <w:r w:rsidRPr="005E1191">
        <w:rPr>
          <w:rFonts w:ascii="Arial" w:hAnsi="Arial" w:cs="Arial"/>
          <w:snapToGrid w:val="0"/>
          <w:lang w:val="en-US"/>
        </w:rPr>
        <w:t xml:space="preserve"> are without an educational provision </w:t>
      </w:r>
      <w:r>
        <w:rPr>
          <w:rFonts w:ascii="Arial" w:hAnsi="Arial" w:cs="Arial"/>
          <w:snapToGrid w:val="0"/>
          <w:lang w:val="en-US"/>
        </w:rPr>
        <w:t>the home’s staff team</w:t>
      </w:r>
      <w:r w:rsidRPr="005E1191">
        <w:rPr>
          <w:rFonts w:ascii="Arial" w:hAnsi="Arial" w:cs="Arial"/>
          <w:snapToGrid w:val="0"/>
          <w:lang w:val="en-US"/>
        </w:rPr>
        <w:t xml:space="preserve"> will work with virtual school to continuingly try to source one, but in the interim a timetable will be created and the </w:t>
      </w:r>
      <w:r>
        <w:rPr>
          <w:rFonts w:ascii="Arial" w:hAnsi="Arial" w:cs="Arial"/>
          <w:snapToGrid w:val="0"/>
          <w:lang w:val="en-US"/>
        </w:rPr>
        <w:t>children</w:t>
      </w:r>
      <w:r w:rsidRPr="005E1191">
        <w:rPr>
          <w:rFonts w:ascii="Arial" w:hAnsi="Arial" w:cs="Arial"/>
          <w:snapToGrid w:val="0"/>
          <w:lang w:val="en-US"/>
        </w:rPr>
        <w:t xml:space="preserve"> will be encouraged to engage in educational activities or activities that will support developing skills e.g. Health, Fitness, Social and independence. </w:t>
      </w:r>
    </w:p>
    <w:p w14:paraId="272A1777" w14:textId="77777777" w:rsidR="005E1191" w:rsidRDefault="005E1191" w:rsidP="00385D60">
      <w:pPr>
        <w:jc w:val="both"/>
        <w:rPr>
          <w:rFonts w:ascii="Arial" w:hAnsi="Arial" w:cs="Arial"/>
          <w:snapToGrid w:val="0"/>
          <w:lang w:val="en-US"/>
        </w:rPr>
      </w:pPr>
    </w:p>
    <w:p w14:paraId="286F8757" w14:textId="7AD92274" w:rsidR="005E1191" w:rsidRPr="005E1191" w:rsidRDefault="005E1191" w:rsidP="00385D60">
      <w:pPr>
        <w:jc w:val="both"/>
        <w:rPr>
          <w:rFonts w:ascii="Arial" w:hAnsi="Arial" w:cs="Arial"/>
          <w:snapToGrid w:val="0"/>
          <w:lang w:val="en-US"/>
        </w:rPr>
      </w:pPr>
      <w:r w:rsidRPr="005E1191">
        <w:rPr>
          <w:rFonts w:ascii="Arial" w:hAnsi="Arial" w:cs="Arial"/>
          <w:snapToGrid w:val="0"/>
          <w:lang w:val="en-US"/>
        </w:rPr>
        <w:t xml:space="preserve">Where appropriate, </w:t>
      </w:r>
      <w:r w:rsidR="00F75A41">
        <w:rPr>
          <w:rFonts w:ascii="Arial" w:hAnsi="Arial" w:cs="Arial"/>
          <w:snapToGrid w:val="0"/>
          <w:lang w:val="en-US"/>
        </w:rPr>
        <w:t>Silver Line Homes</w:t>
      </w:r>
      <w:r w:rsidRPr="005E1191">
        <w:rPr>
          <w:rFonts w:ascii="Arial" w:hAnsi="Arial" w:cs="Arial"/>
          <w:snapToGrid w:val="0"/>
          <w:lang w:val="en-US"/>
        </w:rPr>
        <w:t xml:space="preserve"> and their education partners have informal handovers when they see each other at the learning environment and more formal ones take place in a meeting format. There is sustained communication through E-mails and phone calls. On occasions, where it is deemed in the best interest of the </w:t>
      </w:r>
      <w:r>
        <w:rPr>
          <w:rFonts w:ascii="Arial" w:hAnsi="Arial" w:cs="Arial"/>
          <w:snapToGrid w:val="0"/>
          <w:lang w:val="en-US"/>
        </w:rPr>
        <w:t>child</w:t>
      </w:r>
      <w:r w:rsidRPr="005E1191">
        <w:rPr>
          <w:rFonts w:ascii="Arial" w:hAnsi="Arial" w:cs="Arial"/>
          <w:snapToGrid w:val="0"/>
          <w:lang w:val="en-US"/>
        </w:rPr>
        <w:t>, the home</w:t>
      </w:r>
      <w:r>
        <w:rPr>
          <w:rFonts w:ascii="Arial" w:hAnsi="Arial" w:cs="Arial"/>
          <w:snapToGrid w:val="0"/>
          <w:lang w:val="en-US"/>
        </w:rPr>
        <w:t xml:space="preserve">’s staff team can </w:t>
      </w:r>
      <w:r w:rsidRPr="005E1191">
        <w:rPr>
          <w:rFonts w:ascii="Arial" w:hAnsi="Arial" w:cs="Arial"/>
          <w:snapToGrid w:val="0"/>
          <w:lang w:val="en-US"/>
        </w:rPr>
        <w:t xml:space="preserve">sometimes offer 1 to 1 at school to help </w:t>
      </w:r>
      <w:r w:rsidR="00C600A1">
        <w:rPr>
          <w:rFonts w:ascii="Arial" w:hAnsi="Arial" w:cs="Arial"/>
          <w:snapToGrid w:val="0"/>
          <w:lang w:val="en-US"/>
        </w:rPr>
        <w:t>children</w:t>
      </w:r>
      <w:r w:rsidRPr="005E1191">
        <w:rPr>
          <w:rFonts w:ascii="Arial" w:hAnsi="Arial" w:cs="Arial"/>
          <w:snapToGrid w:val="0"/>
          <w:lang w:val="en-US"/>
        </w:rPr>
        <w:t xml:space="preserve"> and support their engagement at school.</w:t>
      </w:r>
    </w:p>
    <w:p w14:paraId="17F819AB" w14:textId="77777777" w:rsidR="005E1191" w:rsidRDefault="005E1191" w:rsidP="00385D60">
      <w:pPr>
        <w:jc w:val="both"/>
        <w:rPr>
          <w:rFonts w:ascii="Arial" w:hAnsi="Arial" w:cs="Arial"/>
          <w:snapToGrid w:val="0"/>
          <w:lang w:val="en-US"/>
        </w:rPr>
      </w:pPr>
    </w:p>
    <w:p w14:paraId="67BAFDBF" w14:textId="25F6816E" w:rsidR="005E1191" w:rsidRPr="00D47718" w:rsidRDefault="005E1191" w:rsidP="00385D60">
      <w:pPr>
        <w:jc w:val="both"/>
        <w:rPr>
          <w:rFonts w:ascii="Arial" w:eastAsiaTheme="majorEastAsia" w:hAnsi="Arial" w:cs="Arial"/>
          <w:b/>
          <w:bCs/>
          <w:color w:val="4F81BD" w:themeColor="accent1"/>
          <w:lang w:val="en"/>
        </w:rPr>
      </w:pPr>
      <w:r w:rsidRPr="00D47718">
        <w:rPr>
          <w:rFonts w:ascii="Arial" w:eastAsiaTheme="majorEastAsia" w:hAnsi="Arial" w:cs="Arial"/>
          <w:b/>
          <w:bCs/>
          <w:color w:val="4F81BD" w:themeColor="accent1"/>
          <w:lang w:val="en"/>
        </w:rPr>
        <w:t>Promoting Educational Achievement</w:t>
      </w:r>
    </w:p>
    <w:p w14:paraId="220CF625" w14:textId="77777777" w:rsidR="005E1191" w:rsidRDefault="005E1191" w:rsidP="00385D60">
      <w:pPr>
        <w:jc w:val="both"/>
        <w:rPr>
          <w:rFonts w:ascii="Arial" w:hAnsi="Arial" w:cs="Arial"/>
          <w:snapToGrid w:val="0"/>
          <w:lang w:val="en-US"/>
        </w:rPr>
      </w:pPr>
    </w:p>
    <w:p w14:paraId="03B96DAF" w14:textId="176DB758" w:rsidR="00D47718" w:rsidRDefault="00F75A41" w:rsidP="00385D60">
      <w:pPr>
        <w:jc w:val="both"/>
        <w:rPr>
          <w:rFonts w:ascii="Arial" w:hAnsi="Arial" w:cs="Arial"/>
          <w:snapToGrid w:val="0"/>
          <w:lang w:val="en-US"/>
        </w:rPr>
      </w:pPr>
      <w:r>
        <w:rPr>
          <w:rFonts w:ascii="Arial" w:hAnsi="Arial" w:cs="Arial"/>
          <w:snapToGrid w:val="0"/>
          <w:lang w:val="en-US"/>
        </w:rPr>
        <w:t>Silver Line Homes</w:t>
      </w:r>
      <w:r w:rsidR="00D47718">
        <w:rPr>
          <w:rFonts w:ascii="Arial" w:hAnsi="Arial" w:cs="Arial"/>
          <w:snapToGrid w:val="0"/>
          <w:lang w:val="en-US"/>
        </w:rPr>
        <w:t xml:space="preserve"> </w:t>
      </w:r>
      <w:r w:rsidR="00D47718" w:rsidRPr="00D47718">
        <w:rPr>
          <w:rFonts w:ascii="Arial" w:hAnsi="Arial" w:cs="Arial"/>
          <w:snapToGrid w:val="0"/>
          <w:lang w:val="en-US"/>
        </w:rPr>
        <w:t xml:space="preserve">will engage the </w:t>
      </w:r>
      <w:r w:rsidR="00D47718">
        <w:rPr>
          <w:rFonts w:ascii="Arial" w:hAnsi="Arial" w:cs="Arial"/>
          <w:snapToGrid w:val="0"/>
          <w:lang w:val="en-US"/>
        </w:rPr>
        <w:t>residents</w:t>
      </w:r>
      <w:r w:rsidR="00D47718" w:rsidRPr="00D47718">
        <w:rPr>
          <w:rFonts w:ascii="Arial" w:hAnsi="Arial" w:cs="Arial"/>
          <w:snapToGrid w:val="0"/>
          <w:lang w:val="en-US"/>
        </w:rPr>
        <w:t xml:space="preserve"> in developing a healthy routine which will support them with accessing education. The home’s </w:t>
      </w:r>
      <w:r w:rsidR="00D47718">
        <w:rPr>
          <w:rFonts w:ascii="Arial" w:hAnsi="Arial" w:cs="Arial"/>
          <w:snapToGrid w:val="0"/>
          <w:lang w:val="en-US"/>
        </w:rPr>
        <w:t>staff team</w:t>
      </w:r>
      <w:r w:rsidR="00D47718" w:rsidRPr="00D47718">
        <w:rPr>
          <w:rFonts w:ascii="Arial" w:hAnsi="Arial" w:cs="Arial"/>
          <w:snapToGrid w:val="0"/>
          <w:lang w:val="en-US"/>
        </w:rPr>
        <w:t xml:space="preserve"> will support the </w:t>
      </w:r>
      <w:r w:rsidR="00D47718">
        <w:rPr>
          <w:rFonts w:ascii="Arial" w:hAnsi="Arial" w:cs="Arial"/>
          <w:snapToGrid w:val="0"/>
          <w:lang w:val="en-US"/>
        </w:rPr>
        <w:t>children</w:t>
      </w:r>
      <w:r w:rsidR="00D47718" w:rsidRPr="00D47718">
        <w:rPr>
          <w:rFonts w:ascii="Arial" w:hAnsi="Arial" w:cs="Arial"/>
          <w:snapToGrid w:val="0"/>
          <w:lang w:val="en-US"/>
        </w:rPr>
        <w:t xml:space="preserve"> with preparing their school uniform and, if required, a packed lunch (the home also pays for or provides school lunches where applicable to meet the needs of the </w:t>
      </w:r>
      <w:r w:rsidR="00D47718">
        <w:rPr>
          <w:rFonts w:ascii="Arial" w:hAnsi="Arial" w:cs="Arial"/>
          <w:snapToGrid w:val="0"/>
          <w:lang w:val="en-US"/>
        </w:rPr>
        <w:t>children</w:t>
      </w:r>
      <w:r w:rsidR="00D47718" w:rsidRPr="00D47718">
        <w:rPr>
          <w:rFonts w:ascii="Arial" w:hAnsi="Arial" w:cs="Arial"/>
          <w:snapToGrid w:val="0"/>
          <w:lang w:val="en-US"/>
        </w:rPr>
        <w:t xml:space="preserve">). This will also provide the </w:t>
      </w:r>
      <w:r w:rsidR="00D47718">
        <w:rPr>
          <w:rFonts w:ascii="Arial" w:hAnsi="Arial" w:cs="Arial"/>
          <w:snapToGrid w:val="0"/>
          <w:lang w:val="en-US"/>
        </w:rPr>
        <w:t>children</w:t>
      </w:r>
      <w:r w:rsidR="00D47718" w:rsidRPr="00D47718">
        <w:rPr>
          <w:rFonts w:ascii="Arial" w:hAnsi="Arial" w:cs="Arial"/>
          <w:snapToGrid w:val="0"/>
          <w:lang w:val="en-US"/>
        </w:rPr>
        <w:t xml:space="preserve"> with learning opportunities</w:t>
      </w:r>
      <w:r w:rsidR="0041429F">
        <w:rPr>
          <w:rFonts w:ascii="Arial" w:hAnsi="Arial" w:cs="Arial"/>
          <w:snapToGrid w:val="0"/>
          <w:lang w:val="en-US"/>
        </w:rPr>
        <w:t>,</w:t>
      </w:r>
      <w:r w:rsidR="00D47718" w:rsidRPr="00D47718">
        <w:rPr>
          <w:rFonts w:ascii="Arial" w:hAnsi="Arial" w:cs="Arial"/>
          <w:snapToGrid w:val="0"/>
          <w:lang w:val="en-US"/>
        </w:rPr>
        <w:t xml:space="preserve"> which can equip them with independence skills. </w:t>
      </w:r>
    </w:p>
    <w:p w14:paraId="63202186" w14:textId="77777777" w:rsidR="00D47718" w:rsidRDefault="00D47718" w:rsidP="00385D60">
      <w:pPr>
        <w:jc w:val="both"/>
        <w:rPr>
          <w:rFonts w:ascii="Arial" w:hAnsi="Arial" w:cs="Arial"/>
          <w:snapToGrid w:val="0"/>
          <w:lang w:val="en-US"/>
        </w:rPr>
      </w:pPr>
    </w:p>
    <w:p w14:paraId="6A7252CD" w14:textId="66DCA5AA" w:rsidR="00D47718" w:rsidRPr="00D47718" w:rsidRDefault="00D47718" w:rsidP="00385D60">
      <w:pPr>
        <w:jc w:val="both"/>
        <w:rPr>
          <w:rFonts w:ascii="Arial" w:hAnsi="Arial" w:cs="Arial"/>
          <w:snapToGrid w:val="0"/>
          <w:lang w:val="en-US"/>
        </w:rPr>
      </w:pPr>
      <w:r w:rsidRPr="00D47718">
        <w:rPr>
          <w:rFonts w:ascii="Arial" w:hAnsi="Arial" w:cs="Arial"/>
          <w:snapToGrid w:val="0"/>
          <w:lang w:val="en-US"/>
        </w:rPr>
        <w:t xml:space="preserve">The </w:t>
      </w:r>
      <w:r>
        <w:rPr>
          <w:rFonts w:ascii="Arial" w:hAnsi="Arial" w:cs="Arial"/>
          <w:snapToGrid w:val="0"/>
          <w:lang w:val="en-US"/>
        </w:rPr>
        <w:t>children</w:t>
      </w:r>
      <w:r w:rsidRPr="00D47718">
        <w:rPr>
          <w:rFonts w:ascii="Arial" w:hAnsi="Arial" w:cs="Arial"/>
          <w:snapToGrid w:val="0"/>
          <w:lang w:val="en-US"/>
        </w:rPr>
        <w:t xml:space="preserve"> will be supported with getting up on time for school to provide them with time to get ready and attend on time. Providing the </w:t>
      </w:r>
      <w:r>
        <w:rPr>
          <w:rFonts w:ascii="Arial" w:hAnsi="Arial" w:cs="Arial"/>
          <w:snapToGrid w:val="0"/>
          <w:lang w:val="en-US"/>
        </w:rPr>
        <w:t>children</w:t>
      </w:r>
      <w:r w:rsidRPr="00D47718">
        <w:rPr>
          <w:rFonts w:ascii="Arial" w:hAnsi="Arial" w:cs="Arial"/>
          <w:snapToGrid w:val="0"/>
          <w:lang w:val="en-US"/>
        </w:rPr>
        <w:t xml:space="preserve"> with plenty of time to engage in their school routine will help support alleviating any emotional stresses.</w:t>
      </w:r>
    </w:p>
    <w:p w14:paraId="0B5BDEBB" w14:textId="77777777" w:rsidR="00D47718" w:rsidRPr="00D47718" w:rsidRDefault="00D47718" w:rsidP="00385D60">
      <w:pPr>
        <w:jc w:val="both"/>
        <w:rPr>
          <w:rFonts w:ascii="Arial" w:hAnsi="Arial" w:cs="Arial"/>
          <w:snapToGrid w:val="0"/>
          <w:lang w:val="en-US"/>
        </w:rPr>
      </w:pPr>
    </w:p>
    <w:p w14:paraId="2F11B6D0" w14:textId="77777777" w:rsidR="00D47718" w:rsidRDefault="00D47718" w:rsidP="00385D60">
      <w:pPr>
        <w:jc w:val="both"/>
        <w:rPr>
          <w:rFonts w:ascii="Arial" w:hAnsi="Arial" w:cs="Arial"/>
          <w:snapToGrid w:val="0"/>
          <w:lang w:val="en-US"/>
        </w:rPr>
      </w:pPr>
      <w:r w:rsidRPr="00D47718">
        <w:rPr>
          <w:rFonts w:ascii="Arial" w:hAnsi="Arial" w:cs="Arial"/>
          <w:snapToGrid w:val="0"/>
          <w:lang w:val="en-US"/>
        </w:rPr>
        <w:lastRenderedPageBreak/>
        <w:t xml:space="preserve">The number of absences a </w:t>
      </w:r>
      <w:r>
        <w:rPr>
          <w:rFonts w:ascii="Arial" w:hAnsi="Arial" w:cs="Arial"/>
          <w:snapToGrid w:val="0"/>
          <w:lang w:val="en-US"/>
        </w:rPr>
        <w:t>resident</w:t>
      </w:r>
      <w:r w:rsidRPr="00D47718">
        <w:rPr>
          <w:rFonts w:ascii="Arial" w:hAnsi="Arial" w:cs="Arial"/>
          <w:snapToGrid w:val="0"/>
          <w:lang w:val="en-US"/>
        </w:rPr>
        <w:t xml:space="preserve"> has is logged. This summary is used to update the social workers and also to track the </w:t>
      </w:r>
      <w:r>
        <w:rPr>
          <w:rFonts w:ascii="Arial" w:hAnsi="Arial" w:cs="Arial"/>
          <w:snapToGrid w:val="0"/>
          <w:lang w:val="en-US"/>
        </w:rPr>
        <w:t>child’</w:t>
      </w:r>
      <w:r w:rsidRPr="00D47718">
        <w:rPr>
          <w:rFonts w:ascii="Arial" w:hAnsi="Arial" w:cs="Arial"/>
          <w:snapToGrid w:val="0"/>
          <w:lang w:val="en-US"/>
        </w:rPr>
        <w:t xml:space="preserve">s progress in both education and all other areas. This allows any patterns or problems to be highlighted early and tackled before they escalate. It also allows any praises to be celebrated both in terms of attendance and achievement at school. </w:t>
      </w:r>
    </w:p>
    <w:p w14:paraId="5466005E" w14:textId="77777777" w:rsidR="00D47718" w:rsidRDefault="00D47718" w:rsidP="00385D60">
      <w:pPr>
        <w:jc w:val="both"/>
        <w:rPr>
          <w:rFonts w:ascii="Arial" w:hAnsi="Arial" w:cs="Arial"/>
          <w:snapToGrid w:val="0"/>
          <w:lang w:val="en-US"/>
        </w:rPr>
      </w:pPr>
    </w:p>
    <w:p w14:paraId="595E51F4" w14:textId="77777777" w:rsidR="00D47718" w:rsidRDefault="00D47718" w:rsidP="00385D60">
      <w:pPr>
        <w:jc w:val="both"/>
        <w:rPr>
          <w:rFonts w:ascii="Arial" w:hAnsi="Arial" w:cs="Arial"/>
          <w:snapToGrid w:val="0"/>
          <w:lang w:val="en-US"/>
        </w:rPr>
      </w:pPr>
      <w:r w:rsidRPr="00D47718">
        <w:rPr>
          <w:rFonts w:ascii="Arial" w:hAnsi="Arial" w:cs="Arial"/>
          <w:snapToGrid w:val="0"/>
          <w:lang w:val="en-US"/>
        </w:rPr>
        <w:t xml:space="preserve">Whenever a </w:t>
      </w:r>
      <w:r>
        <w:rPr>
          <w:rFonts w:ascii="Arial" w:hAnsi="Arial" w:cs="Arial"/>
          <w:snapToGrid w:val="0"/>
          <w:lang w:val="en-US"/>
        </w:rPr>
        <w:t>resident</w:t>
      </w:r>
      <w:r w:rsidRPr="00D47718">
        <w:rPr>
          <w:rFonts w:ascii="Arial" w:hAnsi="Arial" w:cs="Arial"/>
          <w:snapToGrid w:val="0"/>
          <w:lang w:val="en-US"/>
        </w:rPr>
        <w:t xml:space="preserve"> achieves a goal within the education setting, the home’s </w:t>
      </w:r>
      <w:r>
        <w:rPr>
          <w:rFonts w:ascii="Arial" w:hAnsi="Arial" w:cs="Arial"/>
          <w:snapToGrid w:val="0"/>
          <w:lang w:val="en-US"/>
        </w:rPr>
        <w:t xml:space="preserve">staff team </w:t>
      </w:r>
      <w:r w:rsidRPr="00D47718">
        <w:rPr>
          <w:rFonts w:ascii="Arial" w:hAnsi="Arial" w:cs="Arial"/>
          <w:snapToGrid w:val="0"/>
          <w:lang w:val="en-US"/>
        </w:rPr>
        <w:t xml:space="preserve">always ask the </w:t>
      </w:r>
      <w:r>
        <w:rPr>
          <w:rFonts w:ascii="Arial" w:hAnsi="Arial" w:cs="Arial"/>
          <w:snapToGrid w:val="0"/>
          <w:lang w:val="en-US"/>
        </w:rPr>
        <w:t>child</w:t>
      </w:r>
      <w:r w:rsidRPr="00D47718">
        <w:rPr>
          <w:rFonts w:ascii="Arial" w:hAnsi="Arial" w:cs="Arial"/>
          <w:snapToGrid w:val="0"/>
          <w:lang w:val="en-US"/>
        </w:rPr>
        <w:t xml:space="preserve"> if the certificate can be displayed in the home. If the </w:t>
      </w:r>
      <w:r>
        <w:rPr>
          <w:rFonts w:ascii="Arial" w:hAnsi="Arial" w:cs="Arial"/>
          <w:snapToGrid w:val="0"/>
          <w:lang w:val="en-US"/>
        </w:rPr>
        <w:t>child</w:t>
      </w:r>
      <w:r w:rsidRPr="00D47718">
        <w:rPr>
          <w:rFonts w:ascii="Arial" w:hAnsi="Arial" w:cs="Arial"/>
          <w:snapToGrid w:val="0"/>
          <w:lang w:val="en-US"/>
        </w:rPr>
        <w:t xml:space="preserve"> does not want this</w:t>
      </w:r>
      <w:r>
        <w:rPr>
          <w:rFonts w:ascii="Arial" w:hAnsi="Arial" w:cs="Arial"/>
          <w:snapToGrid w:val="0"/>
          <w:lang w:val="en-US"/>
        </w:rPr>
        <w:t>,</w:t>
      </w:r>
      <w:r w:rsidRPr="00D47718">
        <w:rPr>
          <w:rFonts w:ascii="Arial" w:hAnsi="Arial" w:cs="Arial"/>
          <w:snapToGrid w:val="0"/>
          <w:lang w:val="en-US"/>
        </w:rPr>
        <w:t xml:space="preserve"> the certificate is stored securely in the </w:t>
      </w:r>
      <w:r>
        <w:rPr>
          <w:rFonts w:ascii="Arial" w:hAnsi="Arial" w:cs="Arial"/>
          <w:snapToGrid w:val="0"/>
          <w:lang w:val="en-US"/>
        </w:rPr>
        <w:t>child</w:t>
      </w:r>
      <w:r w:rsidRPr="00D47718">
        <w:rPr>
          <w:rFonts w:ascii="Arial" w:hAnsi="Arial" w:cs="Arial"/>
          <w:snapToGrid w:val="0"/>
          <w:lang w:val="en-US"/>
        </w:rPr>
        <w:t>’s life story</w:t>
      </w:r>
      <w:r>
        <w:rPr>
          <w:rFonts w:ascii="Arial" w:hAnsi="Arial" w:cs="Arial"/>
          <w:snapToGrid w:val="0"/>
          <w:lang w:val="en-US"/>
        </w:rPr>
        <w:t xml:space="preserve"> folder</w:t>
      </w:r>
      <w:r w:rsidRPr="00D47718">
        <w:rPr>
          <w:rFonts w:ascii="Arial" w:hAnsi="Arial" w:cs="Arial"/>
          <w:snapToGrid w:val="0"/>
          <w:lang w:val="en-US"/>
        </w:rPr>
        <w:t xml:space="preserve"> or file. The certificate is valued by the home’s </w:t>
      </w:r>
      <w:r>
        <w:rPr>
          <w:rFonts w:ascii="Arial" w:hAnsi="Arial" w:cs="Arial"/>
          <w:snapToGrid w:val="0"/>
          <w:lang w:val="en-US"/>
        </w:rPr>
        <w:t>staff</w:t>
      </w:r>
      <w:r w:rsidRPr="00D47718">
        <w:rPr>
          <w:rFonts w:ascii="Arial" w:hAnsi="Arial" w:cs="Arial"/>
          <w:snapToGrid w:val="0"/>
          <w:lang w:val="en-US"/>
        </w:rPr>
        <w:t xml:space="preserve"> and this in turn increases the pride the </w:t>
      </w:r>
      <w:r>
        <w:rPr>
          <w:rFonts w:ascii="Arial" w:hAnsi="Arial" w:cs="Arial"/>
          <w:snapToGrid w:val="0"/>
          <w:lang w:val="en-US"/>
        </w:rPr>
        <w:t>child</w:t>
      </w:r>
      <w:r w:rsidRPr="00D47718">
        <w:rPr>
          <w:rFonts w:ascii="Arial" w:hAnsi="Arial" w:cs="Arial"/>
          <w:snapToGrid w:val="0"/>
          <w:lang w:val="en-US"/>
        </w:rPr>
        <w:t xml:space="preserve"> has for achieving it. </w:t>
      </w:r>
    </w:p>
    <w:p w14:paraId="0CC365B4" w14:textId="77777777" w:rsidR="00D47718" w:rsidRDefault="00D47718" w:rsidP="00385D60">
      <w:pPr>
        <w:jc w:val="both"/>
        <w:rPr>
          <w:rFonts w:ascii="Arial" w:hAnsi="Arial" w:cs="Arial"/>
          <w:snapToGrid w:val="0"/>
          <w:lang w:val="en-US"/>
        </w:rPr>
      </w:pPr>
    </w:p>
    <w:p w14:paraId="63B5B8B4" w14:textId="06DA36A2" w:rsidR="00D47718" w:rsidRPr="00D47718" w:rsidRDefault="00D47718" w:rsidP="00385D60">
      <w:pPr>
        <w:jc w:val="both"/>
        <w:rPr>
          <w:rFonts w:ascii="Arial" w:hAnsi="Arial" w:cs="Arial"/>
          <w:snapToGrid w:val="0"/>
          <w:lang w:val="en-US"/>
        </w:rPr>
      </w:pPr>
      <w:r w:rsidRPr="00D47718">
        <w:rPr>
          <w:rFonts w:ascii="Arial" w:hAnsi="Arial" w:cs="Arial"/>
          <w:snapToGrid w:val="0"/>
          <w:lang w:val="en-US"/>
        </w:rPr>
        <w:t xml:space="preserve">The home will also record any goals achieved within an education setting as a golden moment or achievement. The home also recognises golden moments and achievements with a reward system and will offer monetary or activity related rewards for any </w:t>
      </w:r>
      <w:r>
        <w:rPr>
          <w:rFonts w:ascii="Arial" w:hAnsi="Arial" w:cs="Arial"/>
          <w:snapToGrid w:val="0"/>
          <w:lang w:val="en-US"/>
        </w:rPr>
        <w:t>resident</w:t>
      </w:r>
      <w:r w:rsidRPr="00D47718">
        <w:rPr>
          <w:rFonts w:ascii="Arial" w:hAnsi="Arial" w:cs="Arial"/>
          <w:snapToGrid w:val="0"/>
          <w:lang w:val="en-US"/>
        </w:rPr>
        <w:t xml:space="preserve"> who regularly attend education, work</w:t>
      </w:r>
      <w:r>
        <w:rPr>
          <w:rFonts w:ascii="Arial" w:hAnsi="Arial" w:cs="Arial"/>
          <w:snapToGrid w:val="0"/>
          <w:lang w:val="en-US"/>
        </w:rPr>
        <w:t>s</w:t>
      </w:r>
      <w:r w:rsidRPr="00D47718">
        <w:rPr>
          <w:rFonts w:ascii="Arial" w:hAnsi="Arial" w:cs="Arial"/>
          <w:snapToGrid w:val="0"/>
          <w:lang w:val="en-US"/>
        </w:rPr>
        <w:t xml:space="preserve"> hard and achieve</w:t>
      </w:r>
      <w:r>
        <w:rPr>
          <w:rFonts w:ascii="Arial" w:hAnsi="Arial" w:cs="Arial"/>
          <w:snapToGrid w:val="0"/>
          <w:lang w:val="en-US"/>
        </w:rPr>
        <w:t>s</w:t>
      </w:r>
      <w:r w:rsidRPr="00D47718">
        <w:rPr>
          <w:rFonts w:ascii="Arial" w:hAnsi="Arial" w:cs="Arial"/>
          <w:snapToGrid w:val="0"/>
          <w:lang w:val="en-US"/>
        </w:rPr>
        <w:t>. They also make sure that positive feedback is passed on to parents, social workers and other relevant individuals.</w:t>
      </w:r>
    </w:p>
    <w:p w14:paraId="1AD918C4" w14:textId="77777777" w:rsidR="00D47718" w:rsidRPr="00D47718" w:rsidRDefault="00D47718" w:rsidP="00385D60">
      <w:pPr>
        <w:jc w:val="both"/>
        <w:rPr>
          <w:rFonts w:ascii="Arial" w:hAnsi="Arial" w:cs="Arial"/>
          <w:snapToGrid w:val="0"/>
          <w:lang w:val="en-US"/>
        </w:rPr>
      </w:pPr>
    </w:p>
    <w:p w14:paraId="48A31B5B" w14:textId="39BC09FC" w:rsidR="00D47718" w:rsidRDefault="00D47718" w:rsidP="00385D60">
      <w:pPr>
        <w:jc w:val="both"/>
        <w:rPr>
          <w:rFonts w:ascii="Arial" w:hAnsi="Arial" w:cs="Arial"/>
          <w:snapToGrid w:val="0"/>
          <w:lang w:val="en-US"/>
        </w:rPr>
      </w:pPr>
      <w:r w:rsidRPr="00D47718">
        <w:rPr>
          <w:rFonts w:ascii="Arial" w:hAnsi="Arial" w:cs="Arial"/>
          <w:snapToGrid w:val="0"/>
          <w:lang w:val="en-US"/>
        </w:rPr>
        <w:t xml:space="preserve">As </w:t>
      </w:r>
      <w:r>
        <w:rPr>
          <w:rFonts w:ascii="Arial" w:hAnsi="Arial" w:cs="Arial"/>
          <w:snapToGrid w:val="0"/>
          <w:lang w:val="en-US"/>
        </w:rPr>
        <w:t>detailed</w:t>
      </w:r>
      <w:r w:rsidRPr="00D47718">
        <w:rPr>
          <w:rFonts w:ascii="Arial" w:hAnsi="Arial" w:cs="Arial"/>
          <w:snapToGrid w:val="0"/>
          <w:lang w:val="en-US"/>
        </w:rPr>
        <w:t xml:space="preserve"> above, </w:t>
      </w:r>
      <w:r w:rsidR="00F75A41">
        <w:rPr>
          <w:rFonts w:ascii="Arial" w:hAnsi="Arial" w:cs="Arial"/>
          <w:snapToGrid w:val="0"/>
          <w:lang w:val="en-US"/>
        </w:rPr>
        <w:t>Silver Line Homes</w:t>
      </w:r>
      <w:r w:rsidRPr="00D47718">
        <w:rPr>
          <w:rFonts w:ascii="Arial" w:hAnsi="Arial" w:cs="Arial"/>
          <w:snapToGrid w:val="0"/>
          <w:lang w:val="en-US"/>
        </w:rPr>
        <w:t xml:space="preserve"> considers education to be very important to a </w:t>
      </w:r>
      <w:r>
        <w:rPr>
          <w:rFonts w:ascii="Arial" w:hAnsi="Arial" w:cs="Arial"/>
          <w:snapToGrid w:val="0"/>
          <w:lang w:val="en-US"/>
        </w:rPr>
        <w:t>child</w:t>
      </w:r>
      <w:r w:rsidRPr="00D47718">
        <w:rPr>
          <w:rFonts w:ascii="Arial" w:hAnsi="Arial" w:cs="Arial"/>
          <w:snapToGrid w:val="0"/>
          <w:lang w:val="en-US"/>
        </w:rPr>
        <w:t xml:space="preserve">’s future chances in life so therefore place great emphasis on supporting the </w:t>
      </w:r>
      <w:r>
        <w:rPr>
          <w:rFonts w:ascii="Arial" w:hAnsi="Arial" w:cs="Arial"/>
          <w:snapToGrid w:val="0"/>
          <w:lang w:val="en-US"/>
        </w:rPr>
        <w:t>child</w:t>
      </w:r>
      <w:r w:rsidRPr="00D47718">
        <w:rPr>
          <w:rFonts w:ascii="Arial" w:hAnsi="Arial" w:cs="Arial"/>
          <w:snapToGrid w:val="0"/>
          <w:lang w:val="en-US"/>
        </w:rPr>
        <w:t xml:space="preserve"> in attending school and engaging with the work. In addition to this we see opportunities outside the school day to increase learning; this may be completing homework, talking about the news/current affairs, work experience or informal learning around social/independence skills. </w:t>
      </w:r>
    </w:p>
    <w:p w14:paraId="784CDE35" w14:textId="77777777" w:rsidR="00D47718" w:rsidRDefault="00D47718" w:rsidP="00385D60">
      <w:pPr>
        <w:jc w:val="both"/>
        <w:rPr>
          <w:rFonts w:ascii="Arial" w:hAnsi="Arial" w:cs="Arial"/>
          <w:snapToGrid w:val="0"/>
          <w:lang w:val="en-US"/>
        </w:rPr>
      </w:pPr>
    </w:p>
    <w:p w14:paraId="6EDD59F2" w14:textId="3A677827" w:rsidR="00B51946" w:rsidRDefault="00D47718" w:rsidP="00385D60">
      <w:pPr>
        <w:jc w:val="both"/>
        <w:rPr>
          <w:rFonts w:ascii="Arial" w:hAnsi="Arial" w:cs="Arial"/>
          <w:snapToGrid w:val="0"/>
          <w:lang w:val="en-US"/>
        </w:rPr>
      </w:pPr>
      <w:r w:rsidRPr="00D47718">
        <w:rPr>
          <w:rFonts w:ascii="Arial" w:hAnsi="Arial" w:cs="Arial"/>
          <w:snapToGrid w:val="0"/>
          <w:lang w:val="en-US"/>
        </w:rPr>
        <w:t xml:space="preserve">We also operate a reward system for all </w:t>
      </w:r>
      <w:r w:rsidR="00C600A1">
        <w:rPr>
          <w:rFonts w:ascii="Arial" w:hAnsi="Arial" w:cs="Arial"/>
          <w:snapToGrid w:val="0"/>
          <w:lang w:val="en-US"/>
        </w:rPr>
        <w:t>children</w:t>
      </w:r>
      <w:r w:rsidRPr="00D47718">
        <w:rPr>
          <w:rFonts w:ascii="Arial" w:hAnsi="Arial" w:cs="Arial"/>
          <w:snapToGrid w:val="0"/>
          <w:lang w:val="en-US"/>
        </w:rPr>
        <w:t xml:space="preserve"> in education which may vary between each </w:t>
      </w:r>
      <w:r>
        <w:rPr>
          <w:rFonts w:ascii="Arial" w:hAnsi="Arial" w:cs="Arial"/>
          <w:snapToGrid w:val="0"/>
          <w:lang w:val="en-US"/>
        </w:rPr>
        <w:t xml:space="preserve">resident </w:t>
      </w:r>
      <w:r w:rsidRPr="00D47718">
        <w:rPr>
          <w:rFonts w:ascii="Arial" w:hAnsi="Arial" w:cs="Arial"/>
          <w:snapToGrid w:val="0"/>
          <w:lang w:val="en-US"/>
        </w:rPr>
        <w:t>depending on their level of behaviour and need</w:t>
      </w:r>
      <w:r w:rsidR="00B51946">
        <w:rPr>
          <w:rFonts w:ascii="Arial" w:hAnsi="Arial" w:cs="Arial"/>
          <w:snapToGrid w:val="0"/>
          <w:lang w:val="en-US"/>
        </w:rPr>
        <w:t>s</w:t>
      </w:r>
      <w:r w:rsidRPr="00D47718">
        <w:rPr>
          <w:rFonts w:ascii="Arial" w:hAnsi="Arial" w:cs="Arial"/>
          <w:snapToGrid w:val="0"/>
          <w:lang w:val="en-US"/>
        </w:rPr>
        <w:t xml:space="preserve"> but ultimately will centre around promoting engagement with education and </w:t>
      </w:r>
      <w:r w:rsidRPr="0041429F">
        <w:rPr>
          <w:rFonts w:ascii="Arial" w:hAnsi="Arial" w:cs="Arial"/>
          <w:snapToGrid w:val="0"/>
        </w:rPr>
        <w:t>recogni</w:t>
      </w:r>
      <w:r w:rsidR="00B51946" w:rsidRPr="0041429F">
        <w:rPr>
          <w:rFonts w:ascii="Arial" w:hAnsi="Arial" w:cs="Arial"/>
          <w:snapToGrid w:val="0"/>
        </w:rPr>
        <w:t>s</w:t>
      </w:r>
      <w:r w:rsidRPr="0041429F">
        <w:rPr>
          <w:rFonts w:ascii="Arial" w:hAnsi="Arial" w:cs="Arial"/>
          <w:snapToGrid w:val="0"/>
        </w:rPr>
        <w:t>ing</w:t>
      </w:r>
      <w:r w:rsidRPr="00D47718">
        <w:rPr>
          <w:rFonts w:ascii="Arial" w:hAnsi="Arial" w:cs="Arial"/>
          <w:snapToGrid w:val="0"/>
          <w:lang w:val="en-US"/>
        </w:rPr>
        <w:t xml:space="preserve"> achievement in this area. All </w:t>
      </w:r>
      <w:r w:rsidR="00C600A1">
        <w:rPr>
          <w:rFonts w:ascii="Arial" w:hAnsi="Arial" w:cs="Arial"/>
          <w:snapToGrid w:val="0"/>
          <w:lang w:val="en-US"/>
        </w:rPr>
        <w:t>children</w:t>
      </w:r>
      <w:r w:rsidRPr="00D47718">
        <w:rPr>
          <w:rFonts w:ascii="Arial" w:hAnsi="Arial" w:cs="Arial"/>
          <w:snapToGrid w:val="0"/>
          <w:lang w:val="en-US"/>
        </w:rPr>
        <w:t xml:space="preserve"> are given the clear expectation to attend </w:t>
      </w:r>
      <w:r w:rsidR="0041429F" w:rsidRPr="00D47718">
        <w:rPr>
          <w:rFonts w:ascii="Arial" w:hAnsi="Arial" w:cs="Arial"/>
          <w:snapToGrid w:val="0"/>
          <w:lang w:val="en-US"/>
        </w:rPr>
        <w:t>school,</w:t>
      </w:r>
      <w:r w:rsidRPr="00D47718">
        <w:rPr>
          <w:rFonts w:ascii="Arial" w:hAnsi="Arial" w:cs="Arial"/>
          <w:snapToGrid w:val="0"/>
          <w:lang w:val="en-US"/>
        </w:rPr>
        <w:t xml:space="preserve"> and this is promoted through a </w:t>
      </w:r>
      <w:r w:rsidR="0041429F" w:rsidRPr="00D47718">
        <w:rPr>
          <w:rFonts w:ascii="Arial" w:hAnsi="Arial" w:cs="Arial"/>
          <w:snapToGrid w:val="0"/>
          <w:lang w:val="en-US"/>
        </w:rPr>
        <w:t>24-hour</w:t>
      </w:r>
      <w:r w:rsidRPr="00D47718">
        <w:rPr>
          <w:rFonts w:ascii="Arial" w:hAnsi="Arial" w:cs="Arial"/>
          <w:snapToGrid w:val="0"/>
          <w:lang w:val="en-US"/>
        </w:rPr>
        <w:t xml:space="preserve"> curriculum. </w:t>
      </w:r>
    </w:p>
    <w:p w14:paraId="29E241D2" w14:textId="77777777" w:rsidR="00B51946" w:rsidRDefault="00B51946" w:rsidP="00385D60">
      <w:pPr>
        <w:jc w:val="both"/>
        <w:rPr>
          <w:rFonts w:ascii="Arial" w:hAnsi="Arial" w:cs="Arial"/>
          <w:snapToGrid w:val="0"/>
          <w:lang w:val="en-US"/>
        </w:rPr>
      </w:pPr>
    </w:p>
    <w:p w14:paraId="43EB9422" w14:textId="4BD4624C" w:rsidR="00D47718" w:rsidRPr="00D47718" w:rsidRDefault="00D47718" w:rsidP="00385D60">
      <w:pPr>
        <w:jc w:val="both"/>
        <w:rPr>
          <w:rFonts w:ascii="Arial" w:hAnsi="Arial" w:cs="Arial"/>
          <w:snapToGrid w:val="0"/>
          <w:lang w:val="en-US"/>
        </w:rPr>
      </w:pPr>
      <w:r w:rsidRPr="00D47718">
        <w:rPr>
          <w:rFonts w:ascii="Arial" w:hAnsi="Arial" w:cs="Arial"/>
          <w:snapToGrid w:val="0"/>
          <w:lang w:val="en-US"/>
        </w:rPr>
        <w:t>Individuali</w:t>
      </w:r>
      <w:r w:rsidR="00B51946">
        <w:rPr>
          <w:rFonts w:ascii="Arial" w:hAnsi="Arial" w:cs="Arial"/>
          <w:snapToGrid w:val="0"/>
          <w:lang w:val="en-US"/>
        </w:rPr>
        <w:t>s</w:t>
      </w:r>
      <w:r w:rsidRPr="00D47718">
        <w:rPr>
          <w:rFonts w:ascii="Arial" w:hAnsi="Arial" w:cs="Arial"/>
          <w:snapToGrid w:val="0"/>
          <w:lang w:val="en-US"/>
        </w:rPr>
        <w:t xml:space="preserve">ed timetables are put together with the </w:t>
      </w:r>
      <w:r w:rsidR="00F75A41">
        <w:rPr>
          <w:rFonts w:ascii="Arial" w:hAnsi="Arial" w:cs="Arial"/>
          <w:snapToGrid w:val="0"/>
          <w:lang w:val="en-US"/>
        </w:rPr>
        <w:t>Silver Line Homes</w:t>
      </w:r>
      <w:r w:rsidR="00B51946">
        <w:rPr>
          <w:rFonts w:ascii="Arial" w:hAnsi="Arial" w:cs="Arial"/>
          <w:snapToGrid w:val="0"/>
          <w:lang w:val="en-US"/>
        </w:rPr>
        <w:t xml:space="preserve"> </w:t>
      </w:r>
      <w:r w:rsidRPr="00D47718">
        <w:rPr>
          <w:rFonts w:ascii="Arial" w:hAnsi="Arial" w:cs="Arial"/>
          <w:snapToGrid w:val="0"/>
          <w:lang w:val="en-US"/>
        </w:rPr>
        <w:t xml:space="preserve">team, school and placing authority to ensure that it is </w:t>
      </w:r>
      <w:r w:rsidR="00B51946">
        <w:rPr>
          <w:rFonts w:ascii="Arial" w:hAnsi="Arial" w:cs="Arial"/>
          <w:snapToGrid w:val="0"/>
          <w:lang w:val="en-US"/>
        </w:rPr>
        <w:t>child</w:t>
      </w:r>
      <w:r w:rsidRPr="00D47718">
        <w:rPr>
          <w:rFonts w:ascii="Arial" w:hAnsi="Arial" w:cs="Arial"/>
          <w:snapToGrid w:val="0"/>
          <w:lang w:val="en-US"/>
        </w:rPr>
        <w:t xml:space="preserve"> </w:t>
      </w:r>
      <w:r w:rsidRPr="00B51946">
        <w:rPr>
          <w:rFonts w:ascii="Arial" w:hAnsi="Arial" w:cs="Arial"/>
          <w:snapToGrid w:val="0"/>
        </w:rPr>
        <w:t>centred</w:t>
      </w:r>
      <w:r w:rsidRPr="00D47718">
        <w:rPr>
          <w:rFonts w:ascii="Arial" w:hAnsi="Arial" w:cs="Arial"/>
          <w:snapToGrid w:val="0"/>
          <w:lang w:val="en-US"/>
        </w:rPr>
        <w:t xml:space="preserve"> and ensures that they have the opportunity to engage in activities dependent on their own hobbies and interests. </w:t>
      </w:r>
      <w:r w:rsidR="00F75A41">
        <w:rPr>
          <w:rFonts w:ascii="Arial" w:hAnsi="Arial" w:cs="Arial"/>
          <w:snapToGrid w:val="0"/>
          <w:lang w:val="en-US"/>
        </w:rPr>
        <w:t>Silver Line Homes</w:t>
      </w:r>
      <w:r w:rsidR="00B51946">
        <w:rPr>
          <w:rFonts w:ascii="Arial" w:hAnsi="Arial" w:cs="Arial"/>
          <w:snapToGrid w:val="0"/>
          <w:lang w:val="en-US"/>
        </w:rPr>
        <w:t xml:space="preserve"> </w:t>
      </w:r>
      <w:r w:rsidRPr="00D47718">
        <w:rPr>
          <w:rFonts w:ascii="Arial" w:hAnsi="Arial" w:cs="Arial"/>
          <w:snapToGrid w:val="0"/>
          <w:lang w:val="en-US"/>
        </w:rPr>
        <w:t xml:space="preserve">works closely with the education provider and offers planning meetings and strategy meetings, to help explore why a </w:t>
      </w:r>
      <w:r w:rsidR="00B51946">
        <w:rPr>
          <w:rFonts w:ascii="Arial" w:hAnsi="Arial" w:cs="Arial"/>
          <w:snapToGrid w:val="0"/>
          <w:lang w:val="en-US"/>
        </w:rPr>
        <w:t>child</w:t>
      </w:r>
      <w:r w:rsidRPr="00D47718">
        <w:rPr>
          <w:rFonts w:ascii="Arial" w:hAnsi="Arial" w:cs="Arial"/>
          <w:snapToGrid w:val="0"/>
          <w:lang w:val="en-US"/>
        </w:rPr>
        <w:t xml:space="preserve"> may be behaving in a certain way and help to gain a consistent approach to make the </w:t>
      </w:r>
      <w:r w:rsidR="00B51946">
        <w:rPr>
          <w:rFonts w:ascii="Arial" w:hAnsi="Arial" w:cs="Arial"/>
          <w:snapToGrid w:val="0"/>
          <w:lang w:val="en-US"/>
        </w:rPr>
        <w:t>child</w:t>
      </w:r>
      <w:r w:rsidRPr="00D47718">
        <w:rPr>
          <w:rFonts w:ascii="Arial" w:hAnsi="Arial" w:cs="Arial"/>
          <w:snapToGrid w:val="0"/>
          <w:lang w:val="en-US"/>
        </w:rPr>
        <w:t xml:space="preserve"> feel safe and better able to engage.</w:t>
      </w:r>
    </w:p>
    <w:p w14:paraId="70AC9D70" w14:textId="77777777" w:rsidR="00D47718" w:rsidRPr="00D47718" w:rsidRDefault="00D47718" w:rsidP="00385D60">
      <w:pPr>
        <w:jc w:val="both"/>
        <w:rPr>
          <w:rFonts w:ascii="Arial" w:hAnsi="Arial" w:cs="Arial"/>
          <w:snapToGrid w:val="0"/>
          <w:lang w:val="en-US"/>
        </w:rPr>
      </w:pPr>
    </w:p>
    <w:p w14:paraId="6F47DD0E" w14:textId="77777777" w:rsidR="00AE53CC" w:rsidRDefault="00D47718" w:rsidP="00385D60">
      <w:pPr>
        <w:jc w:val="both"/>
        <w:rPr>
          <w:rFonts w:ascii="Arial" w:hAnsi="Arial" w:cs="Arial"/>
          <w:snapToGrid w:val="0"/>
          <w:lang w:val="en-US"/>
        </w:rPr>
      </w:pPr>
      <w:r w:rsidRPr="00D47718">
        <w:rPr>
          <w:rFonts w:ascii="Arial" w:hAnsi="Arial" w:cs="Arial"/>
          <w:snapToGrid w:val="0"/>
          <w:lang w:val="en-US"/>
        </w:rPr>
        <w:t>Residential courses, after school clubs, school trips and activities are sourced ranging from sport and adventure to performing arts and home’s</w:t>
      </w:r>
      <w:r w:rsidR="00AE53CC">
        <w:rPr>
          <w:rFonts w:ascii="Arial" w:hAnsi="Arial" w:cs="Arial"/>
          <w:snapToGrid w:val="0"/>
          <w:lang w:val="en-US"/>
        </w:rPr>
        <w:t xml:space="preserve"> staff team</w:t>
      </w:r>
      <w:r w:rsidRPr="00D47718">
        <w:rPr>
          <w:rFonts w:ascii="Arial" w:hAnsi="Arial" w:cs="Arial"/>
          <w:snapToGrid w:val="0"/>
          <w:lang w:val="en-US"/>
        </w:rPr>
        <w:t xml:space="preserve"> are proactive in encouraging and supporting </w:t>
      </w:r>
      <w:r w:rsidR="00AE53CC">
        <w:rPr>
          <w:rFonts w:ascii="Arial" w:hAnsi="Arial" w:cs="Arial"/>
          <w:snapToGrid w:val="0"/>
          <w:lang w:val="en-US"/>
        </w:rPr>
        <w:t>children</w:t>
      </w:r>
      <w:r w:rsidRPr="00D47718">
        <w:rPr>
          <w:rFonts w:ascii="Arial" w:hAnsi="Arial" w:cs="Arial"/>
          <w:snapToGrid w:val="0"/>
          <w:lang w:val="en-US"/>
        </w:rPr>
        <w:t xml:space="preserve"> to attend. The common aim of each activity and residential course is to have fun, enjoy the adventure and excitement of challenging new activities with an emphasis on improving self-confidence, self-esteem, social skills, trust, responsibility and awareness for others. </w:t>
      </w:r>
    </w:p>
    <w:p w14:paraId="7C0537E4" w14:textId="77777777" w:rsidR="00AE53CC" w:rsidRDefault="00AE53CC" w:rsidP="00385D60">
      <w:pPr>
        <w:jc w:val="both"/>
        <w:rPr>
          <w:rFonts w:ascii="Arial" w:hAnsi="Arial" w:cs="Arial"/>
          <w:snapToGrid w:val="0"/>
          <w:lang w:val="en-US"/>
        </w:rPr>
      </w:pPr>
    </w:p>
    <w:p w14:paraId="2559E03D" w14:textId="77777777" w:rsidR="00AE53CC" w:rsidRDefault="00D47718" w:rsidP="00385D60">
      <w:pPr>
        <w:jc w:val="both"/>
        <w:rPr>
          <w:rFonts w:ascii="Arial" w:hAnsi="Arial" w:cs="Arial"/>
          <w:snapToGrid w:val="0"/>
          <w:lang w:val="en-US"/>
        </w:rPr>
      </w:pPr>
      <w:r w:rsidRPr="00D47718">
        <w:rPr>
          <w:rFonts w:ascii="Arial" w:hAnsi="Arial" w:cs="Arial"/>
          <w:snapToGrid w:val="0"/>
          <w:lang w:val="en-US"/>
        </w:rPr>
        <w:t xml:space="preserve">There are a wide range of activities and clubs currently on offer to support </w:t>
      </w:r>
      <w:r w:rsidR="00AE53CC">
        <w:rPr>
          <w:rFonts w:ascii="Arial" w:hAnsi="Arial" w:cs="Arial"/>
          <w:snapToGrid w:val="0"/>
          <w:lang w:val="en-US"/>
        </w:rPr>
        <w:t>resident</w:t>
      </w:r>
      <w:r w:rsidRPr="00D47718">
        <w:rPr>
          <w:rFonts w:ascii="Arial" w:hAnsi="Arial" w:cs="Arial"/>
          <w:snapToGrid w:val="0"/>
          <w:lang w:val="en-US"/>
        </w:rPr>
        <w:t xml:space="preserve">’s life and social skills. </w:t>
      </w:r>
      <w:r w:rsidR="00AE53CC">
        <w:rPr>
          <w:rFonts w:ascii="Arial" w:hAnsi="Arial" w:cs="Arial"/>
          <w:snapToGrid w:val="0"/>
          <w:lang w:val="en-US"/>
        </w:rPr>
        <w:t>Children</w:t>
      </w:r>
      <w:r w:rsidRPr="00D47718">
        <w:rPr>
          <w:rFonts w:ascii="Arial" w:hAnsi="Arial" w:cs="Arial"/>
          <w:snapToGrid w:val="0"/>
          <w:lang w:val="en-US"/>
        </w:rPr>
        <w:t xml:space="preserve"> are offered the opportunity to support the decision making about the range of clubs offered. These take place through consultation with the school manager and/or the Homes Manager. </w:t>
      </w:r>
    </w:p>
    <w:p w14:paraId="7F596997" w14:textId="77777777" w:rsidR="00AE53CC" w:rsidRDefault="00AE53CC" w:rsidP="00385D60">
      <w:pPr>
        <w:jc w:val="both"/>
        <w:rPr>
          <w:rFonts w:ascii="Arial" w:hAnsi="Arial" w:cs="Arial"/>
          <w:snapToGrid w:val="0"/>
          <w:lang w:val="en-US"/>
        </w:rPr>
      </w:pPr>
    </w:p>
    <w:p w14:paraId="362E2B1F" w14:textId="77777777" w:rsidR="00AE53CC" w:rsidRDefault="00D47718" w:rsidP="00385D60">
      <w:pPr>
        <w:jc w:val="both"/>
        <w:rPr>
          <w:rFonts w:ascii="Arial" w:hAnsi="Arial" w:cs="Arial"/>
          <w:snapToGrid w:val="0"/>
          <w:lang w:val="en-US"/>
        </w:rPr>
      </w:pPr>
      <w:r w:rsidRPr="00D47718">
        <w:rPr>
          <w:rFonts w:ascii="Arial" w:hAnsi="Arial" w:cs="Arial"/>
          <w:snapToGrid w:val="0"/>
          <w:lang w:val="en-US"/>
        </w:rPr>
        <w:lastRenderedPageBreak/>
        <w:t xml:space="preserve">The local Library is 10 minutes’ distance from the home and all </w:t>
      </w:r>
      <w:r w:rsidR="00AE53CC">
        <w:rPr>
          <w:rFonts w:ascii="Arial" w:hAnsi="Arial" w:cs="Arial"/>
          <w:snapToGrid w:val="0"/>
          <w:lang w:val="en-US"/>
        </w:rPr>
        <w:t>children</w:t>
      </w:r>
      <w:r w:rsidRPr="00D47718">
        <w:rPr>
          <w:rFonts w:ascii="Arial" w:hAnsi="Arial" w:cs="Arial"/>
          <w:snapToGrid w:val="0"/>
          <w:lang w:val="en-US"/>
        </w:rPr>
        <w:t xml:space="preserve"> are encouraged to join. This provides a safe place for </w:t>
      </w:r>
      <w:r w:rsidR="00AE53CC">
        <w:rPr>
          <w:rFonts w:ascii="Arial" w:hAnsi="Arial" w:cs="Arial"/>
          <w:snapToGrid w:val="0"/>
          <w:lang w:val="en-US"/>
        </w:rPr>
        <w:t>children</w:t>
      </w:r>
      <w:r w:rsidRPr="00D47718">
        <w:rPr>
          <w:rFonts w:ascii="Arial" w:hAnsi="Arial" w:cs="Arial"/>
          <w:snapToGrid w:val="0"/>
          <w:lang w:val="en-US"/>
        </w:rPr>
        <w:t xml:space="preserve"> to research and learn through the use of books or get away from the distractions that home can sometimes provide. </w:t>
      </w:r>
    </w:p>
    <w:p w14:paraId="3FB76C6F" w14:textId="77777777" w:rsidR="00AE53CC" w:rsidRDefault="00AE53CC" w:rsidP="00385D60">
      <w:pPr>
        <w:jc w:val="both"/>
        <w:rPr>
          <w:rFonts w:ascii="Arial" w:hAnsi="Arial" w:cs="Arial"/>
          <w:snapToGrid w:val="0"/>
          <w:lang w:val="en-US"/>
        </w:rPr>
      </w:pPr>
    </w:p>
    <w:p w14:paraId="1634CC77" w14:textId="022050EA" w:rsidR="00385D60" w:rsidRPr="00804F93" w:rsidRDefault="00F75A41" w:rsidP="00804F93">
      <w:pPr>
        <w:jc w:val="both"/>
        <w:rPr>
          <w:rFonts w:ascii="Arial" w:hAnsi="Arial" w:cs="Arial"/>
          <w:snapToGrid w:val="0"/>
          <w:lang w:val="en-US"/>
        </w:rPr>
      </w:pPr>
      <w:r>
        <w:rPr>
          <w:rFonts w:ascii="Arial" w:hAnsi="Arial" w:cs="Arial"/>
          <w:snapToGrid w:val="0"/>
          <w:lang w:val="en-US"/>
        </w:rPr>
        <w:t>Silver Line Homes</w:t>
      </w:r>
      <w:r w:rsidR="00D47718" w:rsidRPr="00D47718">
        <w:rPr>
          <w:rFonts w:ascii="Arial" w:hAnsi="Arial" w:cs="Arial"/>
          <w:snapToGrid w:val="0"/>
          <w:lang w:val="en-US"/>
        </w:rPr>
        <w:t xml:space="preserve"> also pays for or provides for school lunches where applicable to meet the needs of the</w:t>
      </w:r>
      <w:r w:rsidR="00AE53CC">
        <w:rPr>
          <w:rFonts w:ascii="Arial" w:hAnsi="Arial" w:cs="Arial"/>
          <w:snapToGrid w:val="0"/>
          <w:lang w:val="en-US"/>
        </w:rPr>
        <w:t xml:space="preserve"> child</w:t>
      </w:r>
      <w:r w:rsidR="00D47718" w:rsidRPr="00D47718">
        <w:rPr>
          <w:rFonts w:ascii="Arial" w:hAnsi="Arial" w:cs="Arial"/>
          <w:snapToGrid w:val="0"/>
          <w:lang w:val="en-US"/>
        </w:rPr>
        <w:t xml:space="preserve"> can have an additional area within the home separate from the lounge for all </w:t>
      </w:r>
      <w:r w:rsidR="00C600A1">
        <w:rPr>
          <w:rFonts w:ascii="Arial" w:hAnsi="Arial" w:cs="Arial"/>
          <w:snapToGrid w:val="0"/>
          <w:lang w:val="en-US"/>
        </w:rPr>
        <w:t>children</w:t>
      </w:r>
      <w:r w:rsidR="00D47718" w:rsidRPr="00D47718">
        <w:rPr>
          <w:rFonts w:ascii="Arial" w:hAnsi="Arial" w:cs="Arial"/>
          <w:snapToGrid w:val="0"/>
          <w:lang w:val="en-US"/>
        </w:rPr>
        <w:t xml:space="preserve"> for study purposes if required. This may also be in the form of a desk within their bedroom. </w:t>
      </w:r>
      <w:r w:rsidR="00AE53CC">
        <w:rPr>
          <w:rFonts w:ascii="Arial" w:hAnsi="Arial" w:cs="Arial"/>
          <w:snapToGrid w:val="0"/>
          <w:lang w:val="en-US"/>
        </w:rPr>
        <w:t xml:space="preserve">Our staff </w:t>
      </w:r>
      <w:r w:rsidR="00D47718" w:rsidRPr="00D47718">
        <w:rPr>
          <w:rFonts w:ascii="Arial" w:hAnsi="Arial" w:cs="Arial"/>
          <w:snapToGrid w:val="0"/>
          <w:lang w:val="en-US"/>
        </w:rPr>
        <w:t xml:space="preserve">will encourage the </w:t>
      </w:r>
      <w:r w:rsidR="00AE53CC">
        <w:rPr>
          <w:rFonts w:ascii="Arial" w:hAnsi="Arial" w:cs="Arial"/>
          <w:snapToGrid w:val="0"/>
          <w:lang w:val="en-US"/>
        </w:rPr>
        <w:t xml:space="preserve">child </w:t>
      </w:r>
      <w:r w:rsidR="00D47718" w:rsidRPr="00D47718">
        <w:rPr>
          <w:rFonts w:ascii="Arial" w:hAnsi="Arial" w:cs="Arial"/>
          <w:snapToGrid w:val="0"/>
          <w:lang w:val="en-US"/>
        </w:rPr>
        <w:t xml:space="preserve">to complete any homework or required studying to support further learning. The home’s </w:t>
      </w:r>
      <w:r w:rsidR="00AE53CC">
        <w:rPr>
          <w:rFonts w:ascii="Arial" w:hAnsi="Arial" w:cs="Arial"/>
          <w:snapToGrid w:val="0"/>
          <w:lang w:val="en-US"/>
        </w:rPr>
        <w:t>staff</w:t>
      </w:r>
      <w:r w:rsidR="00D47718" w:rsidRPr="00D47718">
        <w:rPr>
          <w:rFonts w:ascii="Arial" w:hAnsi="Arial" w:cs="Arial"/>
          <w:snapToGrid w:val="0"/>
          <w:lang w:val="en-US"/>
        </w:rPr>
        <w:t xml:space="preserve"> are available to empower the </w:t>
      </w:r>
      <w:r w:rsidR="00AE53CC">
        <w:rPr>
          <w:rFonts w:ascii="Arial" w:hAnsi="Arial" w:cs="Arial"/>
          <w:snapToGrid w:val="0"/>
          <w:lang w:val="en-US"/>
        </w:rPr>
        <w:t>children</w:t>
      </w:r>
      <w:r w:rsidR="00D47718" w:rsidRPr="00D47718">
        <w:rPr>
          <w:rFonts w:ascii="Arial" w:hAnsi="Arial" w:cs="Arial"/>
          <w:snapToGrid w:val="0"/>
          <w:lang w:val="en-US"/>
        </w:rPr>
        <w:t xml:space="preserve"> by offering support, advice and guidance with any additional learning set by their education setting. Should any additional resources be required such as learning books or a laptop then the home’s adults will liaise with the </w:t>
      </w:r>
      <w:r w:rsidR="00AE53CC">
        <w:rPr>
          <w:rFonts w:ascii="Arial" w:hAnsi="Arial" w:cs="Arial"/>
          <w:snapToGrid w:val="0"/>
          <w:lang w:val="en-US"/>
        </w:rPr>
        <w:t>child</w:t>
      </w:r>
      <w:r w:rsidR="00804F93">
        <w:rPr>
          <w:rFonts w:ascii="Arial" w:hAnsi="Arial" w:cs="Arial"/>
          <w:snapToGrid w:val="0"/>
          <w:lang w:val="en-US"/>
        </w:rPr>
        <w:t>’s</w:t>
      </w:r>
      <w:r w:rsidR="00D47718" w:rsidRPr="00D47718">
        <w:rPr>
          <w:rFonts w:ascii="Arial" w:hAnsi="Arial" w:cs="Arial"/>
          <w:snapToGrid w:val="0"/>
          <w:lang w:val="en-US"/>
        </w:rPr>
        <w:t xml:space="preserve"> school or if necessary virtual school.</w:t>
      </w:r>
    </w:p>
    <w:p w14:paraId="2DDCE425" w14:textId="77777777" w:rsidR="00FA5E8E" w:rsidRPr="000D1202" w:rsidRDefault="00FA5E8E" w:rsidP="000D1202">
      <w:pPr>
        <w:rPr>
          <w:rFonts w:ascii="Arial" w:hAnsi="Arial" w:cs="Arial"/>
          <w:b/>
          <w:bCs/>
          <w:color w:val="0070C0"/>
        </w:rPr>
      </w:pPr>
    </w:p>
    <w:p w14:paraId="32231470" w14:textId="68533EEF" w:rsidR="00360511" w:rsidRPr="00685361" w:rsidRDefault="00360511" w:rsidP="00177145">
      <w:pPr>
        <w:pStyle w:val="ListParagraph"/>
        <w:numPr>
          <w:ilvl w:val="0"/>
          <w:numId w:val="18"/>
        </w:numPr>
        <w:rPr>
          <w:rFonts w:ascii="Arial" w:hAnsi="Arial" w:cs="Arial"/>
          <w:b/>
          <w:bCs/>
          <w:color w:val="0070C0"/>
        </w:rPr>
      </w:pPr>
      <w:r w:rsidRPr="00685361">
        <w:rPr>
          <w:rFonts w:ascii="Arial" w:hAnsi="Arial" w:cs="Arial"/>
          <w:b/>
          <w:bCs/>
          <w:color w:val="0070C0"/>
        </w:rPr>
        <w:t>ENJOYMENT AND ACHIEVEMENT</w:t>
      </w:r>
    </w:p>
    <w:p w14:paraId="28DF657C" w14:textId="7D6A994C" w:rsidR="09B23862" w:rsidRDefault="09B23862" w:rsidP="09B23862">
      <w:pPr>
        <w:rPr>
          <w:rFonts w:ascii="Arial" w:hAnsi="Arial" w:cs="Arial"/>
          <w:sz w:val="22"/>
          <w:szCs w:val="22"/>
        </w:rPr>
      </w:pPr>
    </w:p>
    <w:p w14:paraId="6BF32139" w14:textId="4B844DC0" w:rsidR="00703273" w:rsidRPr="00703273" w:rsidRDefault="00F75A41" w:rsidP="00703273">
      <w:pPr>
        <w:jc w:val="both"/>
        <w:rPr>
          <w:rFonts w:ascii="Arial" w:hAnsi="Arial" w:cs="Arial"/>
          <w:snapToGrid w:val="0"/>
          <w:lang w:val="en-US"/>
        </w:rPr>
      </w:pPr>
      <w:r>
        <w:rPr>
          <w:rFonts w:ascii="Arial" w:hAnsi="Arial" w:cs="Arial"/>
          <w:snapToGrid w:val="0"/>
          <w:lang w:val="en-US"/>
        </w:rPr>
        <w:t>Silver Line Homes</w:t>
      </w:r>
      <w:r w:rsidR="00703273" w:rsidRPr="00703273">
        <w:rPr>
          <w:rFonts w:ascii="Arial" w:hAnsi="Arial" w:cs="Arial"/>
          <w:snapToGrid w:val="0"/>
          <w:lang w:val="en-US"/>
        </w:rPr>
        <w:t xml:space="preserve"> aim to engage with our children through a broad range of opportunities, allowing residents to partici</w:t>
      </w:r>
      <w:r w:rsidR="00703273">
        <w:rPr>
          <w:rFonts w:ascii="Arial" w:hAnsi="Arial" w:cs="Arial"/>
          <w:snapToGrid w:val="0"/>
          <w:lang w:val="en-US"/>
        </w:rPr>
        <w:t>pate</w:t>
      </w:r>
      <w:r w:rsidR="00703273" w:rsidRPr="00703273">
        <w:rPr>
          <w:rFonts w:ascii="Arial" w:hAnsi="Arial" w:cs="Arial"/>
          <w:snapToGrid w:val="0"/>
          <w:lang w:val="en-US"/>
        </w:rPr>
        <w:t xml:space="preserve"> in a range of leisure and recreational activities.  This is done by using the information that is received from keywork session and staff interactions with our residents to get a good understanding of each child’s likes and dislikes. This gives us importance information regarding their interests and enables us to plan activities to further their interest or enhance skills that have already been developed. </w:t>
      </w:r>
      <w:r w:rsidR="00703273">
        <w:rPr>
          <w:rFonts w:ascii="Arial" w:hAnsi="Arial" w:cs="Arial"/>
          <w:snapToGrid w:val="0"/>
          <w:lang w:val="en-US"/>
        </w:rPr>
        <w:t>Residents</w:t>
      </w:r>
      <w:r w:rsidR="00703273" w:rsidRPr="00703273">
        <w:rPr>
          <w:rFonts w:ascii="Arial" w:hAnsi="Arial" w:cs="Arial"/>
          <w:snapToGrid w:val="0"/>
          <w:lang w:val="en-US"/>
        </w:rPr>
        <w:t xml:space="preserve"> are</w:t>
      </w:r>
      <w:r w:rsidR="00703273">
        <w:rPr>
          <w:rFonts w:ascii="Arial" w:hAnsi="Arial" w:cs="Arial"/>
          <w:snapToGrid w:val="0"/>
          <w:lang w:val="en-US"/>
        </w:rPr>
        <w:t xml:space="preserve"> also</w:t>
      </w:r>
      <w:r w:rsidR="00703273" w:rsidRPr="00703273">
        <w:rPr>
          <w:rFonts w:ascii="Arial" w:hAnsi="Arial" w:cs="Arial"/>
          <w:snapToGrid w:val="0"/>
          <w:lang w:val="en-US"/>
        </w:rPr>
        <w:t xml:space="preserve"> encouraged to bring ideas and suggestions about activities or hobbies they would like to pursue</w:t>
      </w:r>
      <w:r w:rsidR="00703273">
        <w:rPr>
          <w:rFonts w:ascii="Arial" w:hAnsi="Arial" w:cs="Arial"/>
          <w:snapToGrid w:val="0"/>
          <w:lang w:val="en-US"/>
        </w:rPr>
        <w:t>.</w:t>
      </w:r>
      <w:r w:rsidR="00703273" w:rsidRPr="00703273">
        <w:rPr>
          <w:rFonts w:ascii="Arial" w:hAnsi="Arial" w:cs="Arial"/>
          <w:snapToGrid w:val="0"/>
          <w:lang w:val="en-US"/>
        </w:rPr>
        <w:t xml:space="preserve"> </w:t>
      </w:r>
      <w:r w:rsidR="00703273">
        <w:rPr>
          <w:rFonts w:ascii="Arial" w:hAnsi="Arial" w:cs="Arial"/>
          <w:snapToGrid w:val="0"/>
          <w:lang w:val="en-US"/>
        </w:rPr>
        <w:t>W</w:t>
      </w:r>
      <w:r w:rsidR="00703273" w:rsidRPr="00703273">
        <w:rPr>
          <w:rFonts w:ascii="Arial" w:hAnsi="Arial" w:cs="Arial"/>
          <w:snapToGrid w:val="0"/>
          <w:lang w:val="en-US"/>
        </w:rPr>
        <w:t>ithin the local area there are swimming pools, theatres, leisure centres, bowling, cinema, countryside parks and woodland walks, shopping centres, golf, paintballing amongst other things.</w:t>
      </w:r>
    </w:p>
    <w:p w14:paraId="1ABE554A" w14:textId="77777777" w:rsidR="006A6A1F" w:rsidRPr="00703273" w:rsidRDefault="006A6A1F" w:rsidP="006F51C6">
      <w:pPr>
        <w:jc w:val="both"/>
        <w:rPr>
          <w:rFonts w:ascii="Arial" w:hAnsi="Arial" w:cs="Arial"/>
          <w:snapToGrid w:val="0"/>
          <w:lang w:val="en-US"/>
        </w:rPr>
      </w:pPr>
    </w:p>
    <w:p w14:paraId="6C9B033C" w14:textId="2A6A2E59" w:rsidR="006A6A1F" w:rsidRPr="00703273" w:rsidRDefault="00D158BC" w:rsidP="006F51C6">
      <w:pPr>
        <w:jc w:val="both"/>
        <w:rPr>
          <w:rFonts w:ascii="Arial" w:hAnsi="Arial" w:cs="Arial"/>
          <w:snapToGrid w:val="0"/>
          <w:lang w:val="en-US"/>
        </w:rPr>
      </w:pPr>
      <w:r w:rsidRPr="00D158BC">
        <w:rPr>
          <w:rFonts w:ascii="Arial" w:hAnsi="Arial" w:cs="Arial"/>
          <w:snapToGrid w:val="0"/>
          <w:lang w:val="en-US"/>
        </w:rPr>
        <w:t>Residents are encouraged to access local activity groups and social clubs of their choosing for example, scouts or guides, cadets, dance/performing arts clubs or youth clubs as part of their social development and to enable them to actively participate in community living. Where children may struggle in a social setting the staff team think creatively to try to increase a child’s ability to engage in community groups or by providing individual opportunities which could be a stepping stone to the bigger goal of community integration.</w:t>
      </w:r>
    </w:p>
    <w:p w14:paraId="2623DB5B" w14:textId="77777777" w:rsidR="006A6A1F" w:rsidRPr="00703273" w:rsidRDefault="006A6A1F" w:rsidP="006F51C6">
      <w:pPr>
        <w:jc w:val="both"/>
        <w:rPr>
          <w:rFonts w:ascii="Arial" w:hAnsi="Arial" w:cs="Arial"/>
          <w:snapToGrid w:val="0"/>
          <w:lang w:val="en-US"/>
        </w:rPr>
      </w:pPr>
    </w:p>
    <w:p w14:paraId="783644DF" w14:textId="794E7517" w:rsidR="00D158BC" w:rsidRPr="00D158BC" w:rsidRDefault="00F75A41" w:rsidP="00D158BC">
      <w:pPr>
        <w:jc w:val="both"/>
        <w:rPr>
          <w:rFonts w:ascii="Arial" w:hAnsi="Arial" w:cs="Arial"/>
          <w:snapToGrid w:val="0"/>
          <w:lang w:val="en-US"/>
        </w:rPr>
      </w:pPr>
      <w:r>
        <w:rPr>
          <w:rFonts w:ascii="Arial" w:hAnsi="Arial" w:cs="Arial"/>
          <w:snapToGrid w:val="0"/>
          <w:lang w:val="en-US"/>
        </w:rPr>
        <w:t>Silver Line Homes</w:t>
      </w:r>
      <w:r w:rsidR="00D158BC" w:rsidRPr="00D158BC">
        <w:rPr>
          <w:rFonts w:ascii="Arial" w:hAnsi="Arial" w:cs="Arial"/>
          <w:snapToGrid w:val="0"/>
          <w:lang w:val="en-US"/>
        </w:rPr>
        <w:t xml:space="preserve"> aim to have an annual holiday during the school holidays. This is done in consultation with the </w:t>
      </w:r>
      <w:r w:rsidR="0041429F" w:rsidRPr="00D158BC">
        <w:rPr>
          <w:rFonts w:ascii="Arial" w:hAnsi="Arial" w:cs="Arial"/>
          <w:snapToGrid w:val="0"/>
          <w:lang w:val="en-US"/>
        </w:rPr>
        <w:t>children’s</w:t>
      </w:r>
      <w:r w:rsidR="00D158BC" w:rsidRPr="00D158BC">
        <w:rPr>
          <w:rFonts w:ascii="Arial" w:hAnsi="Arial" w:cs="Arial"/>
          <w:snapToGrid w:val="0"/>
          <w:lang w:val="en-US"/>
        </w:rPr>
        <w:t xml:space="preserve"> wishes and feelings and the residents are kept involved in the planning of the holiday activities and events, great care is taken by the home’s staff team to ensure that all resident’s views are heard and where it is felt appropriate, separate holidays can be undertaken to try to ensure every child gets the opportunity to experience a holiday. Residents may choose to participate in a week away where the </w:t>
      </w:r>
      <w:r w:rsidR="00C600A1">
        <w:rPr>
          <w:rFonts w:ascii="Arial" w:hAnsi="Arial" w:cs="Arial"/>
          <w:snapToGrid w:val="0"/>
          <w:lang w:val="en-US"/>
        </w:rPr>
        <w:t>child</w:t>
      </w:r>
      <w:r w:rsidR="00D158BC" w:rsidRPr="00D158BC">
        <w:rPr>
          <w:rFonts w:ascii="Arial" w:hAnsi="Arial" w:cs="Arial"/>
          <w:snapToGrid w:val="0"/>
          <w:lang w:val="en-US"/>
        </w:rPr>
        <w:t xml:space="preserve"> can participate in outward bound activities, for example, abseiling, climbing and canoeing or camping trips. Consent is sought from the local authority and parents, where applicable, prior to a child participating in such events. All residents in </w:t>
      </w:r>
      <w:r>
        <w:rPr>
          <w:rFonts w:ascii="Arial" w:hAnsi="Arial" w:cs="Arial"/>
          <w:snapToGrid w:val="0"/>
          <w:lang w:val="en-US"/>
        </w:rPr>
        <w:t>Silver Line Homes</w:t>
      </w:r>
      <w:r w:rsidR="00D158BC" w:rsidRPr="00D158BC">
        <w:rPr>
          <w:rFonts w:ascii="Arial" w:hAnsi="Arial" w:cs="Arial"/>
          <w:snapToGrid w:val="0"/>
          <w:lang w:val="en-US"/>
        </w:rPr>
        <w:t xml:space="preserve"> will be encouraged to participate in these activities to help build on their own self confidence and self-esteem and experience life outside of the residential setting.</w:t>
      </w:r>
    </w:p>
    <w:p w14:paraId="54FD0B22" w14:textId="77777777" w:rsidR="00D158BC" w:rsidRPr="00D158BC" w:rsidRDefault="00D158BC" w:rsidP="00D158BC">
      <w:pPr>
        <w:jc w:val="both"/>
        <w:rPr>
          <w:rFonts w:ascii="Arial" w:hAnsi="Arial" w:cs="Arial"/>
          <w:snapToGrid w:val="0"/>
          <w:lang w:val="en-US"/>
        </w:rPr>
      </w:pPr>
    </w:p>
    <w:p w14:paraId="093F1E0F" w14:textId="2ABEFF1C" w:rsidR="00816AB2" w:rsidRPr="001B4D74" w:rsidRDefault="00357FCA" w:rsidP="00357FCA">
      <w:pPr>
        <w:jc w:val="both"/>
        <w:rPr>
          <w:rFonts w:ascii="Arial" w:hAnsi="Arial" w:cs="Arial"/>
          <w:snapToGrid w:val="0"/>
          <w:lang w:val="en-US"/>
        </w:rPr>
      </w:pPr>
      <w:r>
        <w:rPr>
          <w:rFonts w:ascii="Arial" w:hAnsi="Arial" w:cs="Arial"/>
          <w:snapToGrid w:val="0"/>
          <w:lang w:val="en-US"/>
        </w:rPr>
        <w:t xml:space="preserve">The </w:t>
      </w:r>
      <w:r w:rsidR="00F75A41">
        <w:rPr>
          <w:rFonts w:ascii="Arial" w:hAnsi="Arial" w:cs="Arial"/>
          <w:snapToGrid w:val="0"/>
          <w:lang w:val="en-US"/>
        </w:rPr>
        <w:t>Silver Line Homes</w:t>
      </w:r>
      <w:r>
        <w:rPr>
          <w:rFonts w:ascii="Arial" w:hAnsi="Arial" w:cs="Arial"/>
          <w:snapToGrid w:val="0"/>
          <w:lang w:val="en-US"/>
        </w:rPr>
        <w:t xml:space="preserve"> staff have </w:t>
      </w:r>
      <w:r w:rsidR="63C7697F" w:rsidRPr="001B4D74">
        <w:rPr>
          <w:rFonts w:ascii="Arial" w:hAnsi="Arial" w:cs="Arial"/>
          <w:snapToGrid w:val="0"/>
          <w:lang w:val="en-US"/>
        </w:rPr>
        <w:t>create</w:t>
      </w:r>
      <w:r w:rsidRPr="001B4D74">
        <w:rPr>
          <w:rFonts w:ascii="Arial" w:hAnsi="Arial" w:cs="Arial"/>
          <w:snapToGrid w:val="0"/>
          <w:lang w:val="en-US"/>
        </w:rPr>
        <w:t>d</w:t>
      </w:r>
      <w:r w:rsidR="63C7697F" w:rsidRPr="001B4D74">
        <w:rPr>
          <w:rFonts w:ascii="Arial" w:hAnsi="Arial" w:cs="Arial"/>
          <w:snapToGrid w:val="0"/>
          <w:lang w:val="en-US"/>
        </w:rPr>
        <w:t xml:space="preserve"> incentive charts so </w:t>
      </w:r>
      <w:r w:rsidRPr="001B4D74">
        <w:rPr>
          <w:rFonts w:ascii="Arial" w:hAnsi="Arial" w:cs="Arial"/>
          <w:snapToGrid w:val="0"/>
          <w:lang w:val="en-US"/>
        </w:rPr>
        <w:t xml:space="preserve">children </w:t>
      </w:r>
      <w:r w:rsidR="63C7697F" w:rsidRPr="001B4D74">
        <w:rPr>
          <w:rFonts w:ascii="Arial" w:hAnsi="Arial" w:cs="Arial"/>
          <w:snapToGrid w:val="0"/>
          <w:lang w:val="en-US"/>
        </w:rPr>
        <w:t xml:space="preserve">can keep track of their progress and work towards an objective or goal set </w:t>
      </w:r>
      <w:r w:rsidRPr="001B4D74">
        <w:rPr>
          <w:rFonts w:ascii="Arial" w:hAnsi="Arial" w:cs="Arial"/>
          <w:snapToGrid w:val="0"/>
          <w:lang w:val="en-US"/>
        </w:rPr>
        <w:t>with their keyworker or member of the staff team</w:t>
      </w:r>
      <w:r w:rsidR="63C7697F" w:rsidRPr="001B4D74">
        <w:rPr>
          <w:rFonts w:ascii="Arial" w:hAnsi="Arial" w:cs="Arial"/>
          <w:snapToGrid w:val="0"/>
          <w:lang w:val="en-US"/>
        </w:rPr>
        <w:t>. We believe i</w:t>
      </w:r>
      <w:r w:rsidR="32F48DFE" w:rsidRPr="001B4D74">
        <w:rPr>
          <w:rFonts w:ascii="Arial" w:hAnsi="Arial" w:cs="Arial"/>
          <w:snapToGrid w:val="0"/>
          <w:lang w:val="en-US"/>
        </w:rPr>
        <w:t>t is an</w:t>
      </w:r>
      <w:r w:rsidR="63C7697F" w:rsidRPr="001B4D74">
        <w:rPr>
          <w:rFonts w:ascii="Arial" w:hAnsi="Arial" w:cs="Arial"/>
          <w:snapToGrid w:val="0"/>
          <w:lang w:val="en-US"/>
        </w:rPr>
        <w:t xml:space="preserve"> important tool </w:t>
      </w:r>
      <w:r w:rsidR="00685361" w:rsidRPr="001B4D74">
        <w:rPr>
          <w:rFonts w:ascii="Arial" w:hAnsi="Arial" w:cs="Arial"/>
          <w:snapToGrid w:val="0"/>
          <w:lang w:val="en-US"/>
        </w:rPr>
        <w:t>t</w:t>
      </w:r>
      <w:r w:rsidR="63C7697F" w:rsidRPr="001B4D74">
        <w:rPr>
          <w:rFonts w:ascii="Arial" w:hAnsi="Arial" w:cs="Arial"/>
          <w:snapToGrid w:val="0"/>
          <w:lang w:val="en-US"/>
        </w:rPr>
        <w:t>o ensu</w:t>
      </w:r>
      <w:r w:rsidRPr="001B4D74">
        <w:rPr>
          <w:rFonts w:ascii="Arial" w:hAnsi="Arial" w:cs="Arial"/>
          <w:snapToGrid w:val="0"/>
          <w:lang w:val="en-US"/>
        </w:rPr>
        <w:t>re that children not just</w:t>
      </w:r>
      <w:r w:rsidR="63C7697F" w:rsidRPr="001B4D74">
        <w:rPr>
          <w:rFonts w:ascii="Arial" w:hAnsi="Arial" w:cs="Arial"/>
          <w:snapToGrid w:val="0"/>
          <w:lang w:val="en-US"/>
        </w:rPr>
        <w:t xml:space="preserve"> participate in activities that are relevant to their </w:t>
      </w:r>
      <w:r w:rsidR="0041429F" w:rsidRPr="001B4D74">
        <w:rPr>
          <w:rFonts w:ascii="Arial" w:hAnsi="Arial" w:cs="Arial"/>
          <w:snapToGrid w:val="0"/>
          <w:lang w:val="en-US"/>
        </w:rPr>
        <w:t>interests but</w:t>
      </w:r>
      <w:r w:rsidRPr="001B4D74">
        <w:rPr>
          <w:rFonts w:ascii="Arial" w:hAnsi="Arial" w:cs="Arial"/>
          <w:snapToGrid w:val="0"/>
          <w:lang w:val="en-US"/>
        </w:rPr>
        <w:t xml:space="preserve"> are encourage and motivated </w:t>
      </w:r>
      <w:r w:rsidRPr="001B4D74">
        <w:rPr>
          <w:rFonts w:ascii="Arial" w:hAnsi="Arial" w:cs="Arial"/>
          <w:snapToGrid w:val="0"/>
          <w:lang w:val="en-US"/>
        </w:rPr>
        <w:lastRenderedPageBreak/>
        <w:t>to work towards targets</w:t>
      </w:r>
      <w:r w:rsidR="733C92CA" w:rsidRPr="001B4D74">
        <w:rPr>
          <w:rFonts w:ascii="Arial" w:hAnsi="Arial" w:cs="Arial"/>
          <w:snapToGrid w:val="0"/>
          <w:lang w:val="en-US"/>
        </w:rPr>
        <w:t>.</w:t>
      </w:r>
      <w:r w:rsidR="63C7697F" w:rsidRPr="001B4D74">
        <w:rPr>
          <w:rFonts w:ascii="Arial" w:hAnsi="Arial" w:cs="Arial"/>
          <w:snapToGrid w:val="0"/>
          <w:lang w:val="en-US"/>
        </w:rPr>
        <w:t xml:space="preserve"> </w:t>
      </w:r>
      <w:r w:rsidR="1F31E6F2" w:rsidRPr="001B4D74">
        <w:rPr>
          <w:rFonts w:ascii="Arial" w:hAnsi="Arial" w:cs="Arial"/>
          <w:snapToGrid w:val="0"/>
          <w:lang w:val="en-US"/>
        </w:rPr>
        <w:t>Staff work towards keeping</w:t>
      </w:r>
      <w:r w:rsidR="4063A67B" w:rsidRPr="001B4D74">
        <w:rPr>
          <w:rFonts w:ascii="Arial" w:hAnsi="Arial" w:cs="Arial"/>
          <w:snapToGrid w:val="0"/>
          <w:lang w:val="en-US"/>
        </w:rPr>
        <w:t xml:space="preserve"> </w:t>
      </w:r>
      <w:r w:rsidRPr="001B4D74">
        <w:rPr>
          <w:rFonts w:ascii="Arial" w:hAnsi="Arial" w:cs="Arial"/>
          <w:snapToGrid w:val="0"/>
          <w:lang w:val="en-US"/>
        </w:rPr>
        <w:t xml:space="preserve">children </w:t>
      </w:r>
      <w:r w:rsidR="63C7697F" w:rsidRPr="001B4D74">
        <w:rPr>
          <w:rFonts w:ascii="Arial" w:hAnsi="Arial" w:cs="Arial"/>
          <w:snapToGrid w:val="0"/>
          <w:lang w:val="en-US"/>
        </w:rPr>
        <w:t>motivat</w:t>
      </w:r>
      <w:r w:rsidR="0CCF2080" w:rsidRPr="001B4D74">
        <w:rPr>
          <w:rFonts w:ascii="Arial" w:hAnsi="Arial" w:cs="Arial"/>
          <w:snapToGrid w:val="0"/>
          <w:lang w:val="en-US"/>
        </w:rPr>
        <w:t>ed</w:t>
      </w:r>
      <w:r w:rsidR="63C7697F" w:rsidRPr="001B4D74">
        <w:rPr>
          <w:rFonts w:ascii="Arial" w:hAnsi="Arial" w:cs="Arial"/>
          <w:snapToGrid w:val="0"/>
          <w:lang w:val="en-US"/>
        </w:rPr>
        <w:t xml:space="preserve"> </w:t>
      </w:r>
      <w:r w:rsidRPr="001B4D74">
        <w:rPr>
          <w:rFonts w:ascii="Arial" w:hAnsi="Arial" w:cs="Arial"/>
          <w:snapToGrid w:val="0"/>
          <w:lang w:val="en-US"/>
        </w:rPr>
        <w:t>in</w:t>
      </w:r>
      <w:r w:rsidR="63C7697F" w:rsidRPr="001B4D74">
        <w:rPr>
          <w:rFonts w:ascii="Arial" w:hAnsi="Arial" w:cs="Arial"/>
          <w:snapToGrid w:val="0"/>
          <w:lang w:val="en-US"/>
        </w:rPr>
        <w:t xml:space="preserve"> achiev</w:t>
      </w:r>
      <w:r w:rsidRPr="001B4D74">
        <w:rPr>
          <w:rFonts w:ascii="Arial" w:hAnsi="Arial" w:cs="Arial"/>
          <w:snapToGrid w:val="0"/>
          <w:lang w:val="en-US"/>
        </w:rPr>
        <w:t>ing targets that have been collaboratively set</w:t>
      </w:r>
      <w:r w:rsidR="63C7697F" w:rsidRPr="001B4D74">
        <w:rPr>
          <w:rFonts w:ascii="Arial" w:hAnsi="Arial" w:cs="Arial"/>
          <w:snapToGrid w:val="0"/>
          <w:lang w:val="en-US"/>
        </w:rPr>
        <w:t xml:space="preserve">. Between the </w:t>
      </w:r>
      <w:r w:rsidRPr="001B4D74">
        <w:rPr>
          <w:rFonts w:ascii="Arial" w:hAnsi="Arial" w:cs="Arial"/>
          <w:snapToGrid w:val="0"/>
          <w:lang w:val="en-US"/>
        </w:rPr>
        <w:t>child</w:t>
      </w:r>
      <w:r w:rsidR="63C7697F" w:rsidRPr="001B4D74">
        <w:rPr>
          <w:rFonts w:ascii="Arial" w:hAnsi="Arial" w:cs="Arial"/>
          <w:snapToGrid w:val="0"/>
          <w:lang w:val="en-US"/>
        </w:rPr>
        <w:t xml:space="preserve"> and </w:t>
      </w:r>
      <w:r w:rsidR="00F75A41">
        <w:rPr>
          <w:rFonts w:ascii="Arial" w:hAnsi="Arial" w:cs="Arial"/>
          <w:snapToGrid w:val="0"/>
          <w:lang w:val="en-US"/>
        </w:rPr>
        <w:t>Silver Line Homes</w:t>
      </w:r>
      <w:r w:rsidRPr="001B4D74">
        <w:rPr>
          <w:rFonts w:ascii="Arial" w:hAnsi="Arial" w:cs="Arial"/>
          <w:snapToGrid w:val="0"/>
          <w:lang w:val="en-US"/>
        </w:rPr>
        <w:t xml:space="preserve"> staff team</w:t>
      </w:r>
      <w:r w:rsidR="63C7697F" w:rsidRPr="001B4D74">
        <w:rPr>
          <w:rFonts w:ascii="Arial" w:hAnsi="Arial" w:cs="Arial"/>
          <w:snapToGrid w:val="0"/>
          <w:lang w:val="en-US"/>
        </w:rPr>
        <w:t xml:space="preserve">, </w:t>
      </w:r>
      <w:r w:rsidRPr="001B4D74">
        <w:rPr>
          <w:rFonts w:ascii="Arial" w:hAnsi="Arial" w:cs="Arial"/>
          <w:snapToGrid w:val="0"/>
          <w:lang w:val="en-US"/>
        </w:rPr>
        <w:t>w</w:t>
      </w:r>
      <w:r w:rsidR="3B289B72" w:rsidRPr="001B4D74">
        <w:rPr>
          <w:rFonts w:ascii="Arial" w:hAnsi="Arial" w:cs="Arial"/>
          <w:snapToGrid w:val="0"/>
          <w:lang w:val="en-US"/>
        </w:rPr>
        <w:t xml:space="preserve">e </w:t>
      </w:r>
      <w:r w:rsidRPr="001B4D74">
        <w:rPr>
          <w:rFonts w:ascii="Arial" w:hAnsi="Arial" w:cs="Arial"/>
          <w:snapToGrid w:val="0"/>
          <w:lang w:val="en-US"/>
        </w:rPr>
        <w:t xml:space="preserve">feel it is extremely important to </w:t>
      </w:r>
      <w:r w:rsidR="3B289B72" w:rsidRPr="001B4D74">
        <w:rPr>
          <w:rFonts w:ascii="Arial" w:hAnsi="Arial" w:cs="Arial"/>
          <w:snapToGrid w:val="0"/>
          <w:lang w:val="en-US"/>
        </w:rPr>
        <w:t xml:space="preserve">highlight all levels </w:t>
      </w:r>
      <w:r w:rsidR="00685361" w:rsidRPr="001B4D74">
        <w:rPr>
          <w:rFonts w:ascii="Arial" w:hAnsi="Arial" w:cs="Arial"/>
          <w:snapToGrid w:val="0"/>
          <w:lang w:val="en-US"/>
        </w:rPr>
        <w:t xml:space="preserve">of </w:t>
      </w:r>
      <w:r w:rsidR="3B289B72" w:rsidRPr="001B4D74">
        <w:rPr>
          <w:rFonts w:ascii="Arial" w:hAnsi="Arial" w:cs="Arial"/>
          <w:snapToGrid w:val="0"/>
          <w:lang w:val="en-US"/>
        </w:rPr>
        <w:t xml:space="preserve">achievements and understand they </w:t>
      </w:r>
      <w:r w:rsidR="6A87732A" w:rsidRPr="001B4D74">
        <w:rPr>
          <w:rFonts w:ascii="Arial" w:hAnsi="Arial" w:cs="Arial"/>
          <w:snapToGrid w:val="0"/>
          <w:lang w:val="en-US"/>
        </w:rPr>
        <w:t>may come in many forms. Achievements are not absolute and seen as relative to each</w:t>
      </w:r>
      <w:r w:rsidR="3B289B72" w:rsidRPr="001B4D74">
        <w:rPr>
          <w:rFonts w:ascii="Arial" w:hAnsi="Arial" w:cs="Arial"/>
          <w:snapToGrid w:val="0"/>
          <w:lang w:val="en-US"/>
        </w:rPr>
        <w:t xml:space="preserve"> </w:t>
      </w:r>
      <w:r w:rsidRPr="001B4D74">
        <w:rPr>
          <w:rFonts w:ascii="Arial" w:hAnsi="Arial" w:cs="Arial"/>
          <w:snapToGrid w:val="0"/>
          <w:lang w:val="en-US"/>
        </w:rPr>
        <w:t>child</w:t>
      </w:r>
      <w:r w:rsidR="6AF4026A" w:rsidRPr="001B4D74">
        <w:rPr>
          <w:rFonts w:ascii="Arial" w:hAnsi="Arial" w:cs="Arial"/>
          <w:snapToGrid w:val="0"/>
          <w:lang w:val="en-US"/>
        </w:rPr>
        <w:t xml:space="preserve"> in relation to their</w:t>
      </w:r>
      <w:r w:rsidRPr="001B4D74">
        <w:rPr>
          <w:rFonts w:ascii="Arial" w:hAnsi="Arial" w:cs="Arial"/>
          <w:snapToGrid w:val="0"/>
          <w:lang w:val="en-US"/>
        </w:rPr>
        <w:t xml:space="preserve"> individualised</w:t>
      </w:r>
      <w:r w:rsidR="6AF4026A" w:rsidRPr="001B4D74">
        <w:rPr>
          <w:rFonts w:ascii="Arial" w:hAnsi="Arial" w:cs="Arial"/>
          <w:snapToGrid w:val="0"/>
          <w:lang w:val="en-US"/>
        </w:rPr>
        <w:t xml:space="preserve"> personal development. </w:t>
      </w:r>
      <w:r w:rsidR="00FA5E8E" w:rsidRPr="001B4D74">
        <w:rPr>
          <w:rFonts w:ascii="Arial" w:hAnsi="Arial" w:cs="Arial"/>
          <w:snapToGrid w:val="0"/>
          <w:lang w:val="en-US"/>
        </w:rPr>
        <w:t>We acknowledge</w:t>
      </w:r>
      <w:r w:rsidR="00816AB2" w:rsidRPr="001B4D74">
        <w:rPr>
          <w:rFonts w:ascii="Arial" w:hAnsi="Arial" w:cs="Arial"/>
          <w:snapToGrid w:val="0"/>
          <w:lang w:val="en-US"/>
        </w:rPr>
        <w:t xml:space="preserve"> all efforts made and encourage growth and progression</w:t>
      </w:r>
      <w:r w:rsidR="00DC6238" w:rsidRPr="001B4D74">
        <w:rPr>
          <w:rFonts w:ascii="Arial" w:hAnsi="Arial" w:cs="Arial"/>
          <w:snapToGrid w:val="0"/>
          <w:lang w:val="en-US"/>
        </w:rPr>
        <w:t xml:space="preserve"> continually into</w:t>
      </w:r>
      <w:r w:rsidR="00816AB2" w:rsidRPr="001B4D74">
        <w:rPr>
          <w:rFonts w:ascii="Arial" w:hAnsi="Arial" w:cs="Arial"/>
          <w:snapToGrid w:val="0"/>
          <w:lang w:val="en-US"/>
        </w:rPr>
        <w:t xml:space="preserve"> adulthood and beyond</w:t>
      </w:r>
      <w:r w:rsidRPr="001B4D74">
        <w:rPr>
          <w:rFonts w:ascii="Arial" w:hAnsi="Arial" w:cs="Arial"/>
          <w:snapToGrid w:val="0"/>
          <w:lang w:val="en-US"/>
        </w:rPr>
        <w:t>.</w:t>
      </w:r>
    </w:p>
    <w:p w14:paraId="209E83BF" w14:textId="7FED833F" w:rsidR="09B23862" w:rsidRPr="001B4D74" w:rsidRDefault="09B23862" w:rsidP="00DC6238">
      <w:pPr>
        <w:spacing w:line="259" w:lineRule="auto"/>
        <w:jc w:val="both"/>
        <w:rPr>
          <w:rFonts w:ascii="Arial" w:hAnsi="Arial" w:cs="Arial"/>
          <w:snapToGrid w:val="0"/>
          <w:lang w:val="en-US"/>
        </w:rPr>
      </w:pPr>
    </w:p>
    <w:p w14:paraId="2290E3B2" w14:textId="77777777" w:rsidR="00DC6238" w:rsidRDefault="00DC6238" w:rsidP="00DC6238">
      <w:pPr>
        <w:ind w:left="360"/>
        <w:rPr>
          <w:rFonts w:ascii="Arial" w:hAnsi="Arial" w:cs="Arial"/>
          <w:b/>
          <w:bCs/>
          <w:color w:val="0070C0"/>
          <w:highlight w:val="yellow"/>
        </w:rPr>
      </w:pPr>
    </w:p>
    <w:p w14:paraId="09D25FA2" w14:textId="0706761E" w:rsidR="00360511" w:rsidRPr="00FA5E8E" w:rsidRDefault="00360511" w:rsidP="00FA5E8E">
      <w:pPr>
        <w:pStyle w:val="ListParagraph"/>
        <w:numPr>
          <w:ilvl w:val="0"/>
          <w:numId w:val="18"/>
        </w:numPr>
        <w:rPr>
          <w:rFonts w:ascii="Arial" w:hAnsi="Arial" w:cs="Arial"/>
          <w:b/>
          <w:bCs/>
          <w:color w:val="0070C0"/>
        </w:rPr>
      </w:pPr>
      <w:r w:rsidRPr="00FA5E8E">
        <w:rPr>
          <w:rFonts w:ascii="Arial" w:hAnsi="Arial" w:cs="Arial"/>
          <w:b/>
          <w:bCs/>
          <w:color w:val="0070C0"/>
        </w:rPr>
        <w:t>HEALTH</w:t>
      </w:r>
    </w:p>
    <w:p w14:paraId="66AB8006" w14:textId="77777777" w:rsidR="00360511" w:rsidRPr="00167D31" w:rsidRDefault="00360511" w:rsidP="09B23862">
      <w:pPr>
        <w:pStyle w:val="ListParagraph"/>
        <w:ind w:left="0"/>
        <w:rPr>
          <w:rFonts w:ascii="Arial" w:hAnsi="Arial" w:cs="Arial"/>
          <w:b/>
          <w:bCs/>
          <w:color w:val="0070C0"/>
          <w:highlight w:val="yellow"/>
        </w:rPr>
      </w:pPr>
    </w:p>
    <w:p w14:paraId="1157B64A" w14:textId="48405A4B" w:rsidR="7A6F2C02" w:rsidRPr="001B4D74" w:rsidRDefault="00F75A41" w:rsidP="001B4D74">
      <w:pPr>
        <w:jc w:val="both"/>
        <w:rPr>
          <w:rFonts w:ascii="Arial" w:hAnsi="Arial" w:cs="Arial"/>
          <w:snapToGrid w:val="0"/>
          <w:lang w:val="en-US"/>
        </w:rPr>
      </w:pPr>
      <w:r>
        <w:rPr>
          <w:rFonts w:ascii="Arial" w:hAnsi="Arial" w:cs="Arial"/>
          <w:snapToGrid w:val="0"/>
          <w:lang w:val="en-US"/>
        </w:rPr>
        <w:t>Silver Line Homes</w:t>
      </w:r>
      <w:r w:rsidR="001B4D74" w:rsidRPr="001B4D74">
        <w:rPr>
          <w:rFonts w:ascii="Arial" w:hAnsi="Arial" w:cs="Arial"/>
          <w:snapToGrid w:val="0"/>
          <w:lang w:val="en-US"/>
        </w:rPr>
        <w:t xml:space="preserve"> </w:t>
      </w:r>
      <w:r w:rsidR="7A6F2C02" w:rsidRPr="001B4D74">
        <w:rPr>
          <w:rFonts w:ascii="Arial" w:hAnsi="Arial" w:cs="Arial"/>
          <w:snapToGrid w:val="0"/>
          <w:lang w:val="en-US"/>
        </w:rPr>
        <w:t xml:space="preserve">ensure </w:t>
      </w:r>
      <w:r w:rsidR="382CBC4F" w:rsidRPr="001B4D74">
        <w:rPr>
          <w:rFonts w:ascii="Arial" w:hAnsi="Arial" w:cs="Arial"/>
          <w:snapToGrid w:val="0"/>
          <w:lang w:val="en-US"/>
        </w:rPr>
        <w:t xml:space="preserve">all </w:t>
      </w:r>
      <w:r w:rsidR="001B4D74" w:rsidRPr="001B4D74">
        <w:rPr>
          <w:rFonts w:ascii="Arial" w:hAnsi="Arial" w:cs="Arial"/>
          <w:snapToGrid w:val="0"/>
          <w:lang w:val="en-US"/>
        </w:rPr>
        <w:t>children</w:t>
      </w:r>
      <w:r w:rsidR="5E18C0E1" w:rsidRPr="001B4D74">
        <w:rPr>
          <w:rFonts w:ascii="Arial" w:hAnsi="Arial" w:cs="Arial"/>
          <w:snapToGrid w:val="0"/>
          <w:lang w:val="en-US"/>
        </w:rPr>
        <w:t xml:space="preserve"> health and well-being needs are </w:t>
      </w:r>
      <w:r w:rsidR="00DC6238" w:rsidRPr="001B4D74">
        <w:rPr>
          <w:rFonts w:ascii="Arial" w:hAnsi="Arial" w:cs="Arial"/>
          <w:snapToGrid w:val="0"/>
          <w:lang w:val="en-US"/>
        </w:rPr>
        <w:t xml:space="preserve">being </w:t>
      </w:r>
      <w:r w:rsidR="5E18C0E1" w:rsidRPr="001B4D74">
        <w:rPr>
          <w:rFonts w:ascii="Arial" w:hAnsi="Arial" w:cs="Arial"/>
          <w:snapToGrid w:val="0"/>
          <w:lang w:val="en-US"/>
        </w:rPr>
        <w:t>met</w:t>
      </w:r>
      <w:r w:rsidR="001B4D74">
        <w:rPr>
          <w:rFonts w:ascii="Arial" w:hAnsi="Arial" w:cs="Arial"/>
          <w:snapToGrid w:val="0"/>
          <w:lang w:val="en-US"/>
        </w:rPr>
        <w:t>.</w:t>
      </w:r>
      <w:r w:rsidR="5E18C0E1" w:rsidRPr="001B4D74">
        <w:rPr>
          <w:rFonts w:ascii="Arial" w:hAnsi="Arial" w:cs="Arial"/>
          <w:snapToGrid w:val="0"/>
          <w:lang w:val="en-US"/>
        </w:rPr>
        <w:t xml:space="preserve"> </w:t>
      </w:r>
      <w:r w:rsidR="001B4D74" w:rsidRPr="001B4D74">
        <w:rPr>
          <w:rFonts w:ascii="Arial" w:hAnsi="Arial" w:cs="Arial"/>
          <w:snapToGrid w:val="0"/>
          <w:lang w:val="en-US"/>
        </w:rPr>
        <w:t xml:space="preserve">The home’s procedure is that all health problems no matter how small should be checked out by a professional and </w:t>
      </w:r>
      <w:r w:rsidR="001B4D74">
        <w:rPr>
          <w:rFonts w:ascii="Arial" w:hAnsi="Arial" w:cs="Arial"/>
          <w:snapToGrid w:val="0"/>
          <w:lang w:val="en-US"/>
        </w:rPr>
        <w:t>the staff team</w:t>
      </w:r>
      <w:r w:rsidR="001B4D74" w:rsidRPr="001B4D74">
        <w:rPr>
          <w:rFonts w:ascii="Arial" w:hAnsi="Arial" w:cs="Arial"/>
          <w:snapToGrid w:val="0"/>
          <w:lang w:val="en-US"/>
        </w:rPr>
        <w:t xml:space="preserve"> should support and encourage</w:t>
      </w:r>
      <w:r w:rsidR="001B4D74">
        <w:rPr>
          <w:rFonts w:ascii="Arial" w:hAnsi="Arial" w:cs="Arial"/>
          <w:snapToGrid w:val="0"/>
          <w:lang w:val="en-US"/>
        </w:rPr>
        <w:t xml:space="preserve"> children</w:t>
      </w:r>
      <w:r w:rsidR="001B4D74" w:rsidRPr="001B4D74">
        <w:rPr>
          <w:rFonts w:ascii="Arial" w:hAnsi="Arial" w:cs="Arial"/>
          <w:snapToGrid w:val="0"/>
          <w:lang w:val="en-US"/>
        </w:rPr>
        <w:t xml:space="preserve"> to access a health service. Every health concern is recorded in the </w:t>
      </w:r>
      <w:r w:rsidR="001B4D74">
        <w:rPr>
          <w:rFonts w:ascii="Arial" w:hAnsi="Arial" w:cs="Arial"/>
          <w:snapToGrid w:val="0"/>
          <w:lang w:val="en-US"/>
        </w:rPr>
        <w:t>child</w:t>
      </w:r>
      <w:r w:rsidR="001B4D74" w:rsidRPr="001B4D74">
        <w:rPr>
          <w:rFonts w:ascii="Arial" w:hAnsi="Arial" w:cs="Arial"/>
          <w:snapToGrid w:val="0"/>
          <w:lang w:val="en-US"/>
        </w:rPr>
        <w:t>’s profile on our system under ‘</w:t>
      </w:r>
      <w:r w:rsidR="001B4D74" w:rsidRPr="001B4D74">
        <w:rPr>
          <w:rFonts w:ascii="Arial" w:hAnsi="Arial" w:cs="Arial"/>
          <w:snapToGrid w:val="0"/>
          <w:highlight w:val="yellow"/>
          <w:lang w:val="en-US"/>
        </w:rPr>
        <w:t xml:space="preserve">chronology of </w:t>
      </w:r>
      <w:r w:rsidR="0041429F" w:rsidRPr="001B4D74">
        <w:rPr>
          <w:rFonts w:ascii="Arial" w:hAnsi="Arial" w:cs="Arial"/>
          <w:snapToGrid w:val="0"/>
          <w:highlight w:val="yellow"/>
          <w:lang w:val="en-US"/>
        </w:rPr>
        <w:t>illnesses</w:t>
      </w:r>
      <w:r w:rsidR="001B4D74" w:rsidRPr="001B4D74">
        <w:rPr>
          <w:rFonts w:ascii="Arial" w:hAnsi="Arial" w:cs="Arial"/>
          <w:snapToGrid w:val="0"/>
          <w:lang w:val="en-US"/>
        </w:rPr>
        <w:t>, and any appointments will be documented under ‘</w:t>
      </w:r>
      <w:r w:rsidR="001B4D74" w:rsidRPr="001B4D74">
        <w:rPr>
          <w:rFonts w:ascii="Arial" w:hAnsi="Arial" w:cs="Arial"/>
          <w:snapToGrid w:val="0"/>
          <w:highlight w:val="yellow"/>
          <w:lang w:val="en-US"/>
        </w:rPr>
        <w:t>record of appointments</w:t>
      </w:r>
      <w:r w:rsidR="001B4D74" w:rsidRPr="001B4D74">
        <w:rPr>
          <w:rFonts w:ascii="Arial" w:hAnsi="Arial" w:cs="Arial"/>
          <w:snapToGrid w:val="0"/>
          <w:lang w:val="en-US"/>
        </w:rPr>
        <w:t xml:space="preserve">’ on our system also. Accident forms, body maps, and </w:t>
      </w:r>
      <w:r w:rsidR="0041429F" w:rsidRPr="001B4D74">
        <w:rPr>
          <w:rFonts w:ascii="Arial" w:hAnsi="Arial" w:cs="Arial"/>
          <w:snapToGrid w:val="0"/>
          <w:lang w:val="en-US"/>
        </w:rPr>
        <w:t>self-harm</w:t>
      </w:r>
      <w:r w:rsidR="001B4D74" w:rsidRPr="001B4D74">
        <w:rPr>
          <w:rFonts w:ascii="Arial" w:hAnsi="Arial" w:cs="Arial"/>
          <w:snapToGrid w:val="0"/>
          <w:lang w:val="en-US"/>
        </w:rPr>
        <w:t xml:space="preserve"> logs are also accessible on our system. If a </w:t>
      </w:r>
      <w:r w:rsidR="001B4D74">
        <w:rPr>
          <w:rFonts w:ascii="Arial" w:hAnsi="Arial" w:cs="Arial"/>
          <w:snapToGrid w:val="0"/>
          <w:lang w:val="en-US"/>
        </w:rPr>
        <w:t>child</w:t>
      </w:r>
      <w:r w:rsidR="001B4D74" w:rsidRPr="001B4D74">
        <w:rPr>
          <w:rFonts w:ascii="Arial" w:hAnsi="Arial" w:cs="Arial"/>
          <w:snapToGrid w:val="0"/>
          <w:lang w:val="en-US"/>
        </w:rPr>
        <w:t xml:space="preserve"> refuses appointments, or medical attention this will be documented.</w:t>
      </w:r>
    </w:p>
    <w:p w14:paraId="5E4DD36A" w14:textId="77777777" w:rsidR="00FA5E8E" w:rsidRDefault="00FA5E8E" w:rsidP="001B4D74">
      <w:pPr>
        <w:jc w:val="both"/>
        <w:rPr>
          <w:rFonts w:ascii="Arial" w:hAnsi="Arial" w:cs="Arial"/>
          <w:snapToGrid w:val="0"/>
          <w:lang w:val="en-US"/>
        </w:rPr>
      </w:pPr>
    </w:p>
    <w:p w14:paraId="1A16123F" w14:textId="67503864" w:rsidR="001B4D74" w:rsidRDefault="001B4D74" w:rsidP="001B4D74">
      <w:pPr>
        <w:jc w:val="both"/>
        <w:rPr>
          <w:rFonts w:ascii="Arial" w:hAnsi="Arial" w:cs="Arial"/>
          <w:snapToGrid w:val="0"/>
          <w:lang w:val="en-US"/>
        </w:rPr>
      </w:pPr>
      <w:r w:rsidRPr="001B4D74">
        <w:rPr>
          <w:rFonts w:ascii="Arial" w:hAnsi="Arial" w:cs="Arial"/>
          <w:snapToGrid w:val="0"/>
          <w:lang w:val="en-US"/>
        </w:rPr>
        <w:t xml:space="preserve">All </w:t>
      </w:r>
      <w:r w:rsidR="00F75A41">
        <w:rPr>
          <w:rFonts w:ascii="Arial" w:hAnsi="Arial" w:cs="Arial"/>
          <w:snapToGrid w:val="0"/>
          <w:lang w:val="en-US"/>
        </w:rPr>
        <w:t>Silver Line Homes</w:t>
      </w:r>
      <w:r w:rsidRPr="001B4D74">
        <w:rPr>
          <w:rFonts w:ascii="Arial" w:hAnsi="Arial" w:cs="Arial"/>
          <w:snapToGrid w:val="0"/>
          <w:lang w:val="en-US"/>
        </w:rPr>
        <w:t xml:space="preserve"> staff are trained in the administration of Emergency First Aid and will have refreshers when required, in line with our requirements. Information for NHS direct and local health provisions are available to staff team to support residents to access.</w:t>
      </w:r>
    </w:p>
    <w:p w14:paraId="74044A73" w14:textId="77777777" w:rsidR="001B4D74" w:rsidRDefault="001B4D74" w:rsidP="001B4D74">
      <w:pPr>
        <w:jc w:val="both"/>
        <w:rPr>
          <w:rFonts w:ascii="Arial" w:hAnsi="Arial" w:cs="Arial"/>
          <w:snapToGrid w:val="0"/>
          <w:lang w:val="en-US"/>
        </w:rPr>
      </w:pPr>
    </w:p>
    <w:p w14:paraId="67AB520D" w14:textId="2A2A63EA" w:rsidR="001B4D74" w:rsidRDefault="001B4D74" w:rsidP="001B4D74">
      <w:pPr>
        <w:jc w:val="both"/>
        <w:rPr>
          <w:rFonts w:ascii="Arial" w:hAnsi="Arial" w:cs="Arial"/>
          <w:snapToGrid w:val="0"/>
          <w:lang w:val="en-US"/>
        </w:rPr>
      </w:pPr>
      <w:r w:rsidRPr="001B4D74">
        <w:rPr>
          <w:rFonts w:ascii="Arial" w:hAnsi="Arial" w:cs="Arial"/>
          <w:snapToGrid w:val="0"/>
          <w:lang w:val="en-US"/>
        </w:rPr>
        <w:t>When a child moves in, residents are registered with local health professionals. The home always (when possible) refers children to the same doctor, dentist and opticians; this means that home’s staff team can be confident in the quality of health care provided. In addition to this it helps staff to build up a rapport with local health professionals irrespective of the length of the child’s placements. If possible and appropriate children may choose to remain at their own health services.</w:t>
      </w:r>
    </w:p>
    <w:p w14:paraId="35D70A6F" w14:textId="77777777" w:rsidR="001B4D74" w:rsidRDefault="001B4D74" w:rsidP="001B4D74">
      <w:pPr>
        <w:jc w:val="both"/>
        <w:rPr>
          <w:rFonts w:ascii="Arial" w:hAnsi="Arial" w:cs="Arial"/>
          <w:snapToGrid w:val="0"/>
          <w:lang w:val="en-US"/>
        </w:rPr>
      </w:pPr>
    </w:p>
    <w:p w14:paraId="79968547" w14:textId="357BB6F7" w:rsidR="001B4D74" w:rsidRDefault="001B4D74" w:rsidP="00DA7B04">
      <w:pPr>
        <w:jc w:val="both"/>
        <w:rPr>
          <w:rFonts w:ascii="Arial" w:hAnsi="Arial" w:cs="Arial"/>
          <w:snapToGrid w:val="0"/>
          <w:lang w:val="en-US"/>
        </w:rPr>
      </w:pPr>
      <w:r w:rsidRPr="00A57CA4">
        <w:rPr>
          <w:rFonts w:ascii="Arial" w:hAnsi="Arial" w:cs="Arial"/>
          <w:snapToGrid w:val="0"/>
          <w:lang w:val="en-US"/>
        </w:rPr>
        <w:t xml:space="preserve">In terms of promoting children to lead a healthy lifestyle, the home encourages all residents to try different activities or types of </w:t>
      </w:r>
      <w:r w:rsidR="0041429F" w:rsidRPr="00A57CA4">
        <w:rPr>
          <w:rFonts w:ascii="Arial" w:hAnsi="Arial" w:cs="Arial"/>
          <w:snapToGrid w:val="0"/>
          <w:lang w:val="en-US"/>
        </w:rPr>
        <w:t>exercise or</w:t>
      </w:r>
      <w:r w:rsidRPr="00A57CA4">
        <w:rPr>
          <w:rFonts w:ascii="Arial" w:hAnsi="Arial" w:cs="Arial"/>
          <w:snapToGrid w:val="0"/>
          <w:lang w:val="en-US"/>
        </w:rPr>
        <w:t xml:space="preserve"> continue ones they have shown interest in already. </w:t>
      </w:r>
      <w:r w:rsidR="00F75A41">
        <w:rPr>
          <w:rFonts w:ascii="Arial" w:hAnsi="Arial" w:cs="Arial"/>
          <w:snapToGrid w:val="0"/>
          <w:lang w:val="en-US"/>
        </w:rPr>
        <w:t>Silver Line Homes</w:t>
      </w:r>
      <w:r w:rsidRPr="00A57CA4">
        <w:rPr>
          <w:rFonts w:ascii="Arial" w:hAnsi="Arial" w:cs="Arial"/>
          <w:snapToGrid w:val="0"/>
          <w:lang w:val="en-US"/>
        </w:rPr>
        <w:t xml:space="preserve"> staff team will equip children with the knowledge and skills in how to create for themselves a healthy lifestyle, this can be done through </w:t>
      </w:r>
      <w:r w:rsidR="0041429F" w:rsidRPr="00A57CA4">
        <w:rPr>
          <w:rFonts w:ascii="Arial" w:hAnsi="Arial" w:cs="Arial"/>
          <w:snapToGrid w:val="0"/>
          <w:lang w:val="en-US"/>
        </w:rPr>
        <w:t>key working</w:t>
      </w:r>
      <w:r w:rsidRPr="00A57CA4">
        <w:rPr>
          <w:rFonts w:ascii="Arial" w:hAnsi="Arial" w:cs="Arial"/>
          <w:snapToGrid w:val="0"/>
          <w:lang w:val="en-US"/>
        </w:rPr>
        <w:t xml:space="preserve"> sessions. Every </w:t>
      </w:r>
      <w:r w:rsidR="00A57CA4" w:rsidRPr="00A57CA4">
        <w:rPr>
          <w:rFonts w:ascii="Arial" w:hAnsi="Arial" w:cs="Arial"/>
          <w:snapToGrid w:val="0"/>
          <w:lang w:val="en-US"/>
        </w:rPr>
        <w:t>child</w:t>
      </w:r>
      <w:r w:rsidRPr="00A57CA4">
        <w:rPr>
          <w:rFonts w:ascii="Arial" w:hAnsi="Arial" w:cs="Arial"/>
          <w:snapToGrid w:val="0"/>
          <w:lang w:val="en-US"/>
        </w:rPr>
        <w:t xml:space="preserve"> has details on their profile that covers their medical history, allergies, diet, exercise, personal hygiene and physical and emotional health. This is developed and shaped by the </w:t>
      </w:r>
      <w:r w:rsidR="00A57CA4" w:rsidRPr="00A57CA4">
        <w:rPr>
          <w:rFonts w:ascii="Arial" w:hAnsi="Arial" w:cs="Arial"/>
          <w:snapToGrid w:val="0"/>
          <w:lang w:val="en-US"/>
        </w:rPr>
        <w:t>child</w:t>
      </w:r>
      <w:r w:rsidRPr="00A57CA4">
        <w:rPr>
          <w:rFonts w:ascii="Arial" w:hAnsi="Arial" w:cs="Arial"/>
          <w:snapToGrid w:val="0"/>
          <w:lang w:val="en-US"/>
        </w:rPr>
        <w:t>’s views and needs and also takes into account the views and health information provided by parents</w:t>
      </w:r>
      <w:r w:rsidR="00A57CA4" w:rsidRPr="00A57CA4">
        <w:rPr>
          <w:rFonts w:ascii="Arial" w:hAnsi="Arial" w:cs="Arial"/>
          <w:snapToGrid w:val="0"/>
          <w:lang w:val="en-US"/>
        </w:rPr>
        <w:t>,</w:t>
      </w:r>
      <w:r w:rsidRPr="00A57CA4">
        <w:rPr>
          <w:rFonts w:ascii="Arial" w:hAnsi="Arial" w:cs="Arial"/>
          <w:snapToGrid w:val="0"/>
          <w:lang w:val="en-US"/>
        </w:rPr>
        <w:t xml:space="preserve"> local authority</w:t>
      </w:r>
      <w:r w:rsidR="00A57CA4" w:rsidRPr="00A57CA4">
        <w:rPr>
          <w:rFonts w:ascii="Arial" w:hAnsi="Arial" w:cs="Arial"/>
          <w:snapToGrid w:val="0"/>
          <w:lang w:val="en-US"/>
        </w:rPr>
        <w:t xml:space="preserve"> and any other external agencies who work directly with the child</w:t>
      </w:r>
      <w:r w:rsidRPr="00A57CA4">
        <w:rPr>
          <w:rFonts w:ascii="Arial" w:hAnsi="Arial" w:cs="Arial"/>
          <w:snapToGrid w:val="0"/>
          <w:lang w:val="en-US"/>
        </w:rPr>
        <w:t xml:space="preserve">. </w:t>
      </w:r>
    </w:p>
    <w:p w14:paraId="6CDE723D" w14:textId="77777777" w:rsidR="00DA7B04" w:rsidRPr="00DA7B04" w:rsidRDefault="00DA7B04" w:rsidP="00DA7B04">
      <w:pPr>
        <w:jc w:val="both"/>
        <w:rPr>
          <w:rFonts w:ascii="Arial" w:hAnsi="Arial" w:cs="Arial"/>
          <w:snapToGrid w:val="0"/>
          <w:lang w:val="en-US"/>
        </w:rPr>
      </w:pPr>
    </w:p>
    <w:p w14:paraId="290DCD04" w14:textId="007D30E4" w:rsidR="09B23862" w:rsidRDefault="09B23862" w:rsidP="09B23862">
      <w:pPr>
        <w:spacing w:line="259" w:lineRule="auto"/>
        <w:jc w:val="both"/>
        <w:rPr>
          <w:rFonts w:ascii="Arial" w:hAnsi="Arial" w:cs="Arial"/>
          <w:sz w:val="22"/>
          <w:szCs w:val="22"/>
        </w:rPr>
      </w:pPr>
    </w:p>
    <w:p w14:paraId="7E2FD1F7" w14:textId="0CEF705F" w:rsidR="00DA7B04" w:rsidRDefault="00DA7B04" w:rsidP="00177145">
      <w:pPr>
        <w:pStyle w:val="ListParagraph"/>
        <w:numPr>
          <w:ilvl w:val="0"/>
          <w:numId w:val="18"/>
        </w:numPr>
        <w:rPr>
          <w:rFonts w:ascii="Arial" w:hAnsi="Arial" w:cs="Arial"/>
          <w:b/>
          <w:bCs/>
          <w:color w:val="0070C0"/>
        </w:rPr>
      </w:pPr>
      <w:r>
        <w:rPr>
          <w:rFonts w:ascii="Arial" w:hAnsi="Arial" w:cs="Arial"/>
          <w:b/>
          <w:bCs/>
          <w:color w:val="0070C0"/>
        </w:rPr>
        <w:t>POSITIVE RELATIONSHIPS</w:t>
      </w:r>
    </w:p>
    <w:p w14:paraId="326C0EB1" w14:textId="77777777" w:rsidR="00DA7B04" w:rsidRDefault="00DA7B04" w:rsidP="00C5253E">
      <w:pPr>
        <w:jc w:val="both"/>
        <w:rPr>
          <w:rFonts w:ascii="Arial" w:hAnsi="Arial" w:cs="Arial"/>
          <w:b/>
          <w:bCs/>
          <w:color w:val="0070C0"/>
        </w:rPr>
      </w:pPr>
    </w:p>
    <w:p w14:paraId="7BCEF623" w14:textId="00DE5E18" w:rsidR="00C5253E" w:rsidRPr="00C5253E" w:rsidRDefault="00C5253E" w:rsidP="00C5253E">
      <w:pPr>
        <w:jc w:val="both"/>
        <w:rPr>
          <w:rFonts w:ascii="Arial" w:hAnsi="Arial" w:cs="Arial"/>
          <w:snapToGrid w:val="0"/>
          <w:lang w:val="en-US"/>
        </w:rPr>
      </w:pPr>
      <w:r w:rsidRPr="00C5253E">
        <w:rPr>
          <w:rFonts w:ascii="Arial" w:hAnsi="Arial" w:cs="Arial"/>
          <w:snapToGrid w:val="0"/>
          <w:lang w:val="en-US"/>
        </w:rPr>
        <w:t xml:space="preserve">At </w:t>
      </w:r>
      <w:r w:rsidR="00F75A41">
        <w:rPr>
          <w:rFonts w:ascii="Arial" w:hAnsi="Arial" w:cs="Arial"/>
          <w:snapToGrid w:val="0"/>
          <w:lang w:val="en-US"/>
        </w:rPr>
        <w:t>Silver Line Homes</w:t>
      </w:r>
      <w:r w:rsidRPr="00C5253E">
        <w:rPr>
          <w:rFonts w:ascii="Arial" w:hAnsi="Arial" w:cs="Arial"/>
          <w:snapToGrid w:val="0"/>
          <w:lang w:val="en-US"/>
        </w:rPr>
        <w:t xml:space="preserve"> a core value is to strengthen healthy family bonds, where possible we encourage and promote positive contact for the important people in our children’s lives. We support the residents to do this in a variety of ways, either in person, or using other methods such as letter or video calls. </w:t>
      </w:r>
    </w:p>
    <w:p w14:paraId="31EAEC11" w14:textId="77777777" w:rsidR="00C5253E" w:rsidRDefault="00C5253E"/>
    <w:p w14:paraId="51FE7323" w14:textId="5728FB21" w:rsidR="00C5253E" w:rsidRPr="00C5253E" w:rsidRDefault="00C5253E" w:rsidP="00C5253E">
      <w:pPr>
        <w:jc w:val="both"/>
        <w:rPr>
          <w:rFonts w:ascii="Arial" w:hAnsi="Arial" w:cs="Arial"/>
          <w:snapToGrid w:val="0"/>
          <w:lang w:val="en-US"/>
        </w:rPr>
      </w:pPr>
      <w:r w:rsidRPr="00C5253E">
        <w:rPr>
          <w:rFonts w:ascii="Arial" w:hAnsi="Arial" w:cs="Arial"/>
          <w:snapToGrid w:val="0"/>
          <w:lang w:val="en-US"/>
        </w:rPr>
        <w:lastRenderedPageBreak/>
        <w:t xml:space="preserve">When a </w:t>
      </w:r>
      <w:r w:rsidR="00C600A1">
        <w:rPr>
          <w:rFonts w:ascii="Arial" w:hAnsi="Arial" w:cs="Arial"/>
          <w:snapToGrid w:val="0"/>
          <w:lang w:val="en-US"/>
        </w:rPr>
        <w:t>child</w:t>
      </w:r>
      <w:r w:rsidRPr="00C5253E">
        <w:rPr>
          <w:rFonts w:ascii="Arial" w:hAnsi="Arial" w:cs="Arial"/>
          <w:snapToGrid w:val="0"/>
          <w:lang w:val="en-US"/>
        </w:rPr>
        <w:t xml:space="preserve"> comes to live at </w:t>
      </w:r>
      <w:r w:rsidR="00F75A41">
        <w:rPr>
          <w:rFonts w:ascii="Arial" w:hAnsi="Arial" w:cs="Arial"/>
          <w:snapToGrid w:val="0"/>
          <w:lang w:val="en-US"/>
        </w:rPr>
        <w:t>Silver Line Homes</w:t>
      </w:r>
      <w:r w:rsidRPr="00C5253E">
        <w:rPr>
          <w:rFonts w:ascii="Arial" w:hAnsi="Arial" w:cs="Arial"/>
          <w:snapToGrid w:val="0"/>
          <w:lang w:val="en-US"/>
        </w:rPr>
        <w:t xml:space="preserve">, during part of the placement planning meeting we will discuss with the child who they feel is important to continue contact with, the social worker and other professionals or family members who may be present will also be given the opportunity to discuss their views. Once the views of everyone present has been shared we will implement a plan that promotes positive </w:t>
      </w:r>
      <w:r w:rsidR="0041429F" w:rsidRPr="00C5253E">
        <w:rPr>
          <w:rFonts w:ascii="Arial" w:hAnsi="Arial" w:cs="Arial"/>
          <w:snapToGrid w:val="0"/>
          <w:lang w:val="en-US"/>
        </w:rPr>
        <w:t>contact but</w:t>
      </w:r>
      <w:r w:rsidRPr="00C5253E">
        <w:rPr>
          <w:rFonts w:ascii="Arial" w:hAnsi="Arial" w:cs="Arial"/>
          <w:snapToGrid w:val="0"/>
          <w:lang w:val="en-US"/>
        </w:rPr>
        <w:t xml:space="preserve"> includes any restrictions also to safeguard the child. Everyone present will be aware of what the contact plan is, so we can support the child around contact from the start, not leaving them wondering or waiting for what will be in place, as this can cause upset for the child, impacting their settling in period. Residents can use the home phone to make private calls if agreed, and there will be times in place for this, other than in emergency situations.</w:t>
      </w:r>
    </w:p>
    <w:p w14:paraId="2BAE9CD5" w14:textId="77777777" w:rsidR="00C5253E" w:rsidRDefault="00C5253E"/>
    <w:p w14:paraId="015F229A" w14:textId="0C5810A3" w:rsidR="004C5A2C" w:rsidRPr="004C5A2C" w:rsidRDefault="00C5253E" w:rsidP="004C5A2C">
      <w:pPr>
        <w:jc w:val="both"/>
        <w:rPr>
          <w:rFonts w:ascii="Arial" w:hAnsi="Arial" w:cs="Arial"/>
          <w:snapToGrid w:val="0"/>
          <w:lang w:val="en-US"/>
        </w:rPr>
      </w:pPr>
      <w:r w:rsidRPr="004C5A2C">
        <w:rPr>
          <w:rFonts w:ascii="Arial" w:hAnsi="Arial" w:cs="Arial"/>
          <w:snapToGrid w:val="0"/>
          <w:lang w:val="en-US"/>
        </w:rPr>
        <w:t xml:space="preserve">If appropriate we will welcome a </w:t>
      </w:r>
      <w:r w:rsidR="0041429F" w:rsidRPr="004C5A2C">
        <w:rPr>
          <w:rFonts w:ascii="Arial" w:hAnsi="Arial" w:cs="Arial"/>
          <w:snapToGrid w:val="0"/>
          <w:lang w:val="en-US"/>
        </w:rPr>
        <w:t>resident’s</w:t>
      </w:r>
      <w:r w:rsidRPr="004C5A2C">
        <w:rPr>
          <w:rFonts w:ascii="Arial" w:hAnsi="Arial" w:cs="Arial"/>
          <w:snapToGrid w:val="0"/>
          <w:lang w:val="en-US"/>
        </w:rPr>
        <w:t xml:space="preserve"> family or friends to visit the home providing it doesn’t impact any visitors, staff or </w:t>
      </w:r>
      <w:r w:rsidR="0041429F" w:rsidRPr="004C5A2C">
        <w:rPr>
          <w:rFonts w:ascii="Arial" w:hAnsi="Arial" w:cs="Arial"/>
          <w:snapToGrid w:val="0"/>
          <w:lang w:val="en-US"/>
        </w:rPr>
        <w:t>residents’</w:t>
      </w:r>
      <w:r w:rsidR="004C5A2C" w:rsidRPr="004C5A2C">
        <w:rPr>
          <w:rFonts w:ascii="Arial" w:hAnsi="Arial" w:cs="Arial"/>
          <w:snapToGrid w:val="0"/>
          <w:lang w:val="en-US"/>
        </w:rPr>
        <w:t xml:space="preserve"> </w:t>
      </w:r>
      <w:r w:rsidRPr="004C5A2C">
        <w:rPr>
          <w:rFonts w:ascii="Arial" w:hAnsi="Arial" w:cs="Arial"/>
          <w:snapToGrid w:val="0"/>
          <w:lang w:val="en-US"/>
        </w:rPr>
        <w:t xml:space="preserve">safety. Where not appropriate </w:t>
      </w:r>
      <w:r w:rsidR="004C5A2C" w:rsidRPr="004C5A2C">
        <w:rPr>
          <w:rFonts w:ascii="Arial" w:hAnsi="Arial" w:cs="Arial"/>
          <w:snapToGrid w:val="0"/>
          <w:lang w:val="en-US"/>
        </w:rPr>
        <w:t>our staff</w:t>
      </w:r>
      <w:r w:rsidRPr="004C5A2C">
        <w:rPr>
          <w:rFonts w:ascii="Arial" w:hAnsi="Arial" w:cs="Arial"/>
          <w:snapToGrid w:val="0"/>
          <w:lang w:val="en-US"/>
        </w:rPr>
        <w:t xml:space="preserve"> will support in arranging other venues so contact is still maintained. In the lead up to contacts, immediately before and after, </w:t>
      </w:r>
      <w:r w:rsidR="00F75A41">
        <w:rPr>
          <w:rFonts w:ascii="Arial" w:hAnsi="Arial" w:cs="Arial"/>
          <w:snapToGrid w:val="0"/>
          <w:lang w:val="en-US"/>
        </w:rPr>
        <w:t>Silver Line Homes</w:t>
      </w:r>
      <w:r w:rsidR="004C5A2C" w:rsidRPr="004C5A2C">
        <w:rPr>
          <w:rFonts w:ascii="Arial" w:hAnsi="Arial" w:cs="Arial"/>
          <w:snapToGrid w:val="0"/>
          <w:lang w:val="en-US"/>
        </w:rPr>
        <w:t xml:space="preserve"> staff</w:t>
      </w:r>
      <w:r w:rsidRPr="004C5A2C">
        <w:rPr>
          <w:rFonts w:ascii="Arial" w:hAnsi="Arial" w:cs="Arial"/>
          <w:snapToGrid w:val="0"/>
          <w:lang w:val="en-US"/>
        </w:rPr>
        <w:t xml:space="preserve"> will offer support to </w:t>
      </w:r>
      <w:r w:rsidR="004C5A2C" w:rsidRPr="004C5A2C">
        <w:rPr>
          <w:rFonts w:ascii="Arial" w:hAnsi="Arial" w:cs="Arial"/>
          <w:snapToGrid w:val="0"/>
          <w:lang w:val="en-US"/>
        </w:rPr>
        <w:t xml:space="preserve">residents </w:t>
      </w:r>
      <w:r w:rsidRPr="004C5A2C">
        <w:rPr>
          <w:rFonts w:ascii="Arial" w:hAnsi="Arial" w:cs="Arial"/>
          <w:snapToGrid w:val="0"/>
          <w:lang w:val="en-US"/>
        </w:rPr>
        <w:t xml:space="preserve">as we are aware contact can impact </w:t>
      </w:r>
      <w:r w:rsidR="004C5A2C" w:rsidRPr="004C5A2C">
        <w:rPr>
          <w:rFonts w:ascii="Arial" w:hAnsi="Arial" w:cs="Arial"/>
          <w:snapToGrid w:val="0"/>
          <w:lang w:val="en-US"/>
        </w:rPr>
        <w:t>children</w:t>
      </w:r>
      <w:r w:rsidRPr="004C5A2C">
        <w:rPr>
          <w:rFonts w:ascii="Arial" w:hAnsi="Arial" w:cs="Arial"/>
          <w:snapToGrid w:val="0"/>
          <w:lang w:val="en-US"/>
        </w:rPr>
        <w:t xml:space="preserve"> differently due to mixed emotions and coping mechanisms around their feelings. </w:t>
      </w:r>
      <w:r w:rsidR="004C5A2C" w:rsidRPr="004C5A2C">
        <w:rPr>
          <w:rFonts w:ascii="Arial" w:hAnsi="Arial" w:cs="Arial"/>
          <w:snapToGrid w:val="0"/>
          <w:lang w:val="en-US"/>
        </w:rPr>
        <w:t>Our staff</w:t>
      </w:r>
      <w:r w:rsidRPr="004C5A2C">
        <w:rPr>
          <w:rFonts w:ascii="Arial" w:hAnsi="Arial" w:cs="Arial"/>
          <w:snapToGrid w:val="0"/>
          <w:lang w:val="en-US"/>
        </w:rPr>
        <w:t xml:space="preserve"> can also offer support to the family if appropriate. </w:t>
      </w:r>
    </w:p>
    <w:p w14:paraId="75D0AE20" w14:textId="77777777" w:rsidR="004C5A2C" w:rsidRDefault="004C5A2C"/>
    <w:p w14:paraId="0AEAB660" w14:textId="77777777" w:rsidR="00F36115" w:rsidRDefault="00F36115"/>
    <w:p w14:paraId="1D551873" w14:textId="3A0D9C1B" w:rsidR="00F36115" w:rsidRPr="00F36115" w:rsidRDefault="00F36115" w:rsidP="00F36115">
      <w:pPr>
        <w:pStyle w:val="ListParagraph"/>
        <w:numPr>
          <w:ilvl w:val="0"/>
          <w:numId w:val="18"/>
        </w:numPr>
        <w:rPr>
          <w:rFonts w:ascii="Arial" w:hAnsi="Arial" w:cs="Arial"/>
          <w:b/>
          <w:bCs/>
          <w:color w:val="0070C0"/>
        </w:rPr>
      </w:pPr>
      <w:r w:rsidRPr="00F36115">
        <w:rPr>
          <w:rFonts w:ascii="Arial" w:hAnsi="Arial" w:cs="Arial"/>
          <w:b/>
          <w:bCs/>
          <w:color w:val="0070C0"/>
        </w:rPr>
        <w:t>PROTECTION OF CHILDREN</w:t>
      </w:r>
    </w:p>
    <w:p w14:paraId="292ED7D4" w14:textId="77777777" w:rsidR="00F36115" w:rsidRDefault="00F36115"/>
    <w:p w14:paraId="795A3952" w14:textId="444FAD2B" w:rsidR="004C5A2C" w:rsidRPr="004C5A2C" w:rsidRDefault="00C5253E" w:rsidP="004C5A2C">
      <w:pPr>
        <w:jc w:val="both"/>
        <w:rPr>
          <w:rFonts w:ascii="Arial" w:hAnsi="Arial" w:cs="Arial"/>
          <w:snapToGrid w:val="0"/>
          <w:lang w:val="en-US"/>
        </w:rPr>
      </w:pPr>
      <w:r w:rsidRPr="004C5A2C">
        <w:rPr>
          <w:rFonts w:ascii="Arial" w:hAnsi="Arial" w:cs="Arial"/>
          <w:snapToGrid w:val="0"/>
          <w:lang w:val="en-US"/>
        </w:rPr>
        <w:t xml:space="preserve">There are policies in place surrounding the use of door alarms within the home. The policy is reviewed annually. These door alarms are in place to ensure the safety of </w:t>
      </w:r>
      <w:r w:rsidR="004C5A2C" w:rsidRPr="004C5A2C">
        <w:rPr>
          <w:rFonts w:ascii="Arial" w:hAnsi="Arial" w:cs="Arial"/>
          <w:snapToGrid w:val="0"/>
          <w:lang w:val="en-US"/>
        </w:rPr>
        <w:t>children</w:t>
      </w:r>
      <w:r w:rsidRPr="004C5A2C">
        <w:rPr>
          <w:rFonts w:ascii="Arial" w:hAnsi="Arial" w:cs="Arial"/>
          <w:snapToGrid w:val="0"/>
          <w:lang w:val="en-US"/>
        </w:rPr>
        <w:t xml:space="preserve"> within the home – and not as a behaviour management tool. The door alarm is triggered in the</w:t>
      </w:r>
      <w:r w:rsidR="004C5A2C" w:rsidRPr="004C5A2C">
        <w:rPr>
          <w:rFonts w:ascii="Arial" w:hAnsi="Arial" w:cs="Arial"/>
          <w:snapToGrid w:val="0"/>
          <w:lang w:val="en-US"/>
        </w:rPr>
        <w:t xml:space="preserve"> staff</w:t>
      </w:r>
      <w:r w:rsidRPr="004C5A2C">
        <w:rPr>
          <w:rFonts w:ascii="Arial" w:hAnsi="Arial" w:cs="Arial"/>
          <w:snapToGrid w:val="0"/>
          <w:lang w:val="en-US"/>
        </w:rPr>
        <w:t xml:space="preserve"> office to alert </w:t>
      </w:r>
      <w:r w:rsidR="004C5A2C" w:rsidRPr="004C5A2C">
        <w:rPr>
          <w:rFonts w:ascii="Arial" w:hAnsi="Arial" w:cs="Arial"/>
          <w:snapToGrid w:val="0"/>
          <w:lang w:val="en-US"/>
        </w:rPr>
        <w:t>staff team</w:t>
      </w:r>
      <w:r w:rsidRPr="004C5A2C">
        <w:rPr>
          <w:rFonts w:ascii="Arial" w:hAnsi="Arial" w:cs="Arial"/>
          <w:snapToGrid w:val="0"/>
          <w:lang w:val="en-US"/>
        </w:rPr>
        <w:t xml:space="preserve"> to </w:t>
      </w:r>
      <w:r w:rsidR="004C5A2C" w:rsidRPr="004C5A2C">
        <w:rPr>
          <w:rFonts w:ascii="Arial" w:hAnsi="Arial" w:cs="Arial"/>
          <w:snapToGrid w:val="0"/>
          <w:lang w:val="en-US"/>
        </w:rPr>
        <w:t>children</w:t>
      </w:r>
      <w:r w:rsidRPr="004C5A2C">
        <w:rPr>
          <w:rFonts w:ascii="Arial" w:hAnsi="Arial" w:cs="Arial"/>
          <w:snapToGrid w:val="0"/>
          <w:lang w:val="en-US"/>
        </w:rPr>
        <w:t xml:space="preserve"> entering / exiting a room – this does not disrupt the rest of the home. Aesthetically the alarms are as subtle as possible to maintain our homely environments. </w:t>
      </w:r>
    </w:p>
    <w:p w14:paraId="58C97AAC" w14:textId="77777777" w:rsidR="004C5A2C" w:rsidRDefault="004C5A2C"/>
    <w:p w14:paraId="1CCE42EC" w14:textId="141C7FEF" w:rsidR="004C5A2C" w:rsidRPr="004C5A2C" w:rsidRDefault="00C5253E" w:rsidP="004C5A2C">
      <w:pPr>
        <w:pStyle w:val="ListParagraph"/>
        <w:numPr>
          <w:ilvl w:val="0"/>
          <w:numId w:val="35"/>
        </w:numPr>
        <w:jc w:val="both"/>
        <w:rPr>
          <w:rFonts w:ascii="Arial" w:hAnsi="Arial" w:cs="Arial"/>
          <w:snapToGrid w:val="0"/>
          <w:lang w:val="en-US"/>
        </w:rPr>
      </w:pPr>
      <w:r w:rsidRPr="004C5A2C">
        <w:rPr>
          <w:rFonts w:ascii="Arial" w:hAnsi="Arial" w:cs="Arial"/>
          <w:snapToGrid w:val="0"/>
          <w:lang w:val="en-US"/>
        </w:rPr>
        <w:t xml:space="preserve">Such devices may only be used if set out in relevant </w:t>
      </w:r>
      <w:r w:rsidR="004C5A2C" w:rsidRPr="004C5A2C">
        <w:rPr>
          <w:rFonts w:ascii="Arial" w:hAnsi="Arial" w:cs="Arial"/>
          <w:snapToGrid w:val="0"/>
          <w:lang w:val="en-US"/>
        </w:rPr>
        <w:t>child</w:t>
      </w:r>
      <w:r w:rsidRPr="004C5A2C">
        <w:rPr>
          <w:rFonts w:ascii="Arial" w:hAnsi="Arial" w:cs="Arial"/>
          <w:snapToGrid w:val="0"/>
          <w:lang w:val="en-US"/>
        </w:rPr>
        <w:t xml:space="preserve">'s Placement Plans. </w:t>
      </w:r>
    </w:p>
    <w:p w14:paraId="43B0E647" w14:textId="2CA63E4C" w:rsidR="004C5A2C" w:rsidRPr="004C5A2C" w:rsidRDefault="00C5253E" w:rsidP="004C5A2C">
      <w:pPr>
        <w:pStyle w:val="ListParagraph"/>
        <w:numPr>
          <w:ilvl w:val="0"/>
          <w:numId w:val="35"/>
        </w:numPr>
        <w:jc w:val="both"/>
        <w:rPr>
          <w:rFonts w:ascii="Arial" w:hAnsi="Arial" w:cs="Arial"/>
          <w:snapToGrid w:val="0"/>
          <w:lang w:val="en-US"/>
        </w:rPr>
      </w:pPr>
      <w:r w:rsidRPr="004C5A2C">
        <w:rPr>
          <w:rFonts w:ascii="Arial" w:hAnsi="Arial" w:cs="Arial"/>
          <w:snapToGrid w:val="0"/>
          <w:lang w:val="en-US"/>
        </w:rPr>
        <w:t xml:space="preserve">Every effort is made to ensure the </w:t>
      </w:r>
      <w:r w:rsidR="004C5A2C" w:rsidRPr="004C5A2C">
        <w:rPr>
          <w:rFonts w:ascii="Arial" w:hAnsi="Arial" w:cs="Arial"/>
          <w:snapToGrid w:val="0"/>
          <w:lang w:val="en-US"/>
        </w:rPr>
        <w:t>child</w:t>
      </w:r>
      <w:r w:rsidRPr="004C5A2C">
        <w:rPr>
          <w:rFonts w:ascii="Arial" w:hAnsi="Arial" w:cs="Arial"/>
          <w:snapToGrid w:val="0"/>
          <w:lang w:val="en-US"/>
        </w:rPr>
        <w:t xml:space="preserve">'s privacy, dignity and rights whilst the system is in use. </w:t>
      </w:r>
    </w:p>
    <w:p w14:paraId="476A08FB" w14:textId="3DA51049" w:rsidR="004C5A2C" w:rsidRPr="004C5A2C" w:rsidRDefault="00C5253E" w:rsidP="004C5A2C">
      <w:pPr>
        <w:pStyle w:val="ListParagraph"/>
        <w:numPr>
          <w:ilvl w:val="0"/>
          <w:numId w:val="35"/>
        </w:numPr>
        <w:jc w:val="both"/>
        <w:rPr>
          <w:rFonts w:ascii="Arial" w:hAnsi="Arial" w:cs="Arial"/>
          <w:snapToGrid w:val="0"/>
          <w:lang w:val="en-US"/>
        </w:rPr>
      </w:pPr>
      <w:r w:rsidRPr="004C5A2C">
        <w:rPr>
          <w:rFonts w:ascii="Arial" w:hAnsi="Arial" w:cs="Arial"/>
          <w:snapToGrid w:val="0"/>
          <w:lang w:val="en-US"/>
        </w:rPr>
        <w:t xml:space="preserve">Their use is assessed on an individual basis, agreed to in the care plan by a social worker and via consent sought prior to admission or the placement planning meeting. </w:t>
      </w:r>
    </w:p>
    <w:p w14:paraId="4F099A43" w14:textId="4AA729B3" w:rsidR="004C5A2C" w:rsidRPr="004C5A2C" w:rsidRDefault="00C5253E" w:rsidP="004C5A2C">
      <w:pPr>
        <w:pStyle w:val="ListParagraph"/>
        <w:numPr>
          <w:ilvl w:val="0"/>
          <w:numId w:val="35"/>
        </w:numPr>
        <w:jc w:val="both"/>
        <w:rPr>
          <w:rFonts w:ascii="Arial" w:hAnsi="Arial" w:cs="Arial"/>
          <w:snapToGrid w:val="0"/>
          <w:lang w:val="en-US"/>
        </w:rPr>
      </w:pPr>
      <w:r w:rsidRPr="004C5A2C">
        <w:rPr>
          <w:rFonts w:ascii="Arial" w:hAnsi="Arial" w:cs="Arial"/>
          <w:snapToGrid w:val="0"/>
          <w:lang w:val="en-US"/>
        </w:rPr>
        <w:t>The</w:t>
      </w:r>
      <w:r w:rsidR="004C5A2C" w:rsidRPr="004C5A2C">
        <w:rPr>
          <w:rFonts w:ascii="Arial" w:hAnsi="Arial" w:cs="Arial"/>
          <w:snapToGrid w:val="0"/>
          <w:lang w:val="en-US"/>
        </w:rPr>
        <w:t xml:space="preserve"> child</w:t>
      </w:r>
      <w:r w:rsidRPr="004C5A2C">
        <w:rPr>
          <w:rFonts w:ascii="Arial" w:hAnsi="Arial" w:cs="Arial"/>
          <w:snapToGrid w:val="0"/>
          <w:lang w:val="en-US"/>
        </w:rPr>
        <w:t xml:space="preserve"> is made fully aware of their use via the </w:t>
      </w:r>
      <w:r w:rsidR="0041429F" w:rsidRPr="004C5A2C">
        <w:rPr>
          <w:rFonts w:ascii="Arial" w:hAnsi="Arial" w:cs="Arial"/>
          <w:snapToGrid w:val="0"/>
          <w:lang w:val="en-US"/>
        </w:rPr>
        <w:t>children’s</w:t>
      </w:r>
      <w:r w:rsidRPr="004C5A2C">
        <w:rPr>
          <w:rFonts w:ascii="Arial" w:hAnsi="Arial" w:cs="Arial"/>
          <w:snapToGrid w:val="0"/>
          <w:lang w:val="en-US"/>
        </w:rPr>
        <w:t xml:space="preserve"> handbook, and placement planning meeting, and the reasons why the decision is made. If there is an opportunity to do this prior (such as through transition visits) they can be </w:t>
      </w:r>
      <w:r w:rsidR="0041429F" w:rsidRPr="004C5A2C">
        <w:rPr>
          <w:rFonts w:ascii="Arial" w:hAnsi="Arial" w:cs="Arial"/>
          <w:snapToGrid w:val="0"/>
          <w:lang w:val="en-US"/>
        </w:rPr>
        <w:t>notified,</w:t>
      </w:r>
      <w:r w:rsidRPr="004C5A2C">
        <w:rPr>
          <w:rFonts w:ascii="Arial" w:hAnsi="Arial" w:cs="Arial"/>
          <w:snapToGrid w:val="0"/>
          <w:lang w:val="en-US"/>
        </w:rPr>
        <w:t xml:space="preserve"> then also. </w:t>
      </w:r>
    </w:p>
    <w:p w14:paraId="62FFB9D0" w14:textId="0E91D9F6" w:rsidR="004C5A2C" w:rsidRPr="004C5A2C" w:rsidRDefault="00C5253E" w:rsidP="004C5A2C">
      <w:pPr>
        <w:pStyle w:val="ListParagraph"/>
        <w:numPr>
          <w:ilvl w:val="0"/>
          <w:numId w:val="35"/>
        </w:numPr>
        <w:jc w:val="both"/>
        <w:rPr>
          <w:rFonts w:ascii="Arial" w:hAnsi="Arial" w:cs="Arial"/>
          <w:snapToGrid w:val="0"/>
          <w:lang w:val="en-US"/>
        </w:rPr>
      </w:pPr>
      <w:r w:rsidRPr="004C5A2C">
        <w:rPr>
          <w:rFonts w:ascii="Arial" w:hAnsi="Arial" w:cs="Arial"/>
          <w:snapToGrid w:val="0"/>
          <w:lang w:val="en-US"/>
        </w:rPr>
        <w:t xml:space="preserve">The use of the door alarms is reviewed regularly as to their appropriateness of use. </w:t>
      </w:r>
    </w:p>
    <w:p w14:paraId="131531FC" w14:textId="77777777" w:rsidR="004C5A2C" w:rsidRDefault="004C5A2C"/>
    <w:p w14:paraId="3F86ADD8" w14:textId="4391B57B" w:rsidR="004C5A2C" w:rsidRPr="004C5A2C" w:rsidRDefault="00C5253E" w:rsidP="004C5A2C">
      <w:pPr>
        <w:jc w:val="both"/>
        <w:rPr>
          <w:rFonts w:ascii="Arial" w:hAnsi="Arial" w:cs="Arial"/>
          <w:snapToGrid w:val="0"/>
          <w:lang w:val="en-US"/>
        </w:rPr>
      </w:pPr>
      <w:r w:rsidRPr="004C5A2C">
        <w:rPr>
          <w:rFonts w:ascii="Arial" w:hAnsi="Arial" w:cs="Arial"/>
          <w:snapToGrid w:val="0"/>
          <w:lang w:val="en-US"/>
        </w:rPr>
        <w:t xml:space="preserve">Door alarms are not set until the </w:t>
      </w:r>
      <w:r w:rsidR="004C5A2C" w:rsidRPr="004C5A2C">
        <w:rPr>
          <w:rFonts w:ascii="Arial" w:hAnsi="Arial" w:cs="Arial"/>
          <w:snapToGrid w:val="0"/>
          <w:lang w:val="en-US"/>
        </w:rPr>
        <w:t>child</w:t>
      </w:r>
      <w:r w:rsidRPr="004C5A2C">
        <w:rPr>
          <w:rFonts w:ascii="Arial" w:hAnsi="Arial" w:cs="Arial"/>
          <w:snapToGrid w:val="0"/>
          <w:lang w:val="en-US"/>
        </w:rPr>
        <w:t>/</w:t>
      </w:r>
      <w:r w:rsidR="004C5A2C" w:rsidRPr="004C5A2C">
        <w:rPr>
          <w:rFonts w:ascii="Arial" w:hAnsi="Arial" w:cs="Arial"/>
          <w:snapToGrid w:val="0"/>
          <w:lang w:val="en-US"/>
        </w:rPr>
        <w:t>children</w:t>
      </w:r>
      <w:r w:rsidRPr="004C5A2C">
        <w:rPr>
          <w:rFonts w:ascii="Arial" w:hAnsi="Arial" w:cs="Arial"/>
          <w:snapToGrid w:val="0"/>
          <w:lang w:val="en-US"/>
        </w:rPr>
        <w:t xml:space="preserve"> has settled to bed for the night. Door alarms are to only be set in line with the risk assessment in place, and all </w:t>
      </w:r>
      <w:r w:rsidR="004C5A2C" w:rsidRPr="004C5A2C">
        <w:rPr>
          <w:rFonts w:ascii="Arial" w:hAnsi="Arial" w:cs="Arial"/>
          <w:snapToGrid w:val="0"/>
          <w:lang w:val="en-US"/>
        </w:rPr>
        <w:t>staff</w:t>
      </w:r>
      <w:r w:rsidRPr="004C5A2C">
        <w:rPr>
          <w:rFonts w:ascii="Arial" w:hAnsi="Arial" w:cs="Arial"/>
          <w:snapToGrid w:val="0"/>
          <w:lang w:val="en-US"/>
        </w:rPr>
        <w:t xml:space="preserve"> are to be aware of the risk assessments for each </w:t>
      </w:r>
      <w:r w:rsidR="004C5A2C" w:rsidRPr="004C5A2C">
        <w:rPr>
          <w:rFonts w:ascii="Arial" w:hAnsi="Arial" w:cs="Arial"/>
          <w:snapToGrid w:val="0"/>
          <w:lang w:val="en-US"/>
        </w:rPr>
        <w:t>child</w:t>
      </w:r>
      <w:r w:rsidRPr="004C5A2C">
        <w:rPr>
          <w:rFonts w:ascii="Arial" w:hAnsi="Arial" w:cs="Arial"/>
          <w:snapToGrid w:val="0"/>
          <w:lang w:val="en-US"/>
        </w:rPr>
        <w:t xml:space="preserve"> and the home. Each </w:t>
      </w:r>
      <w:r w:rsidR="004C5A2C" w:rsidRPr="004C5A2C">
        <w:rPr>
          <w:rFonts w:ascii="Arial" w:hAnsi="Arial" w:cs="Arial"/>
          <w:snapToGrid w:val="0"/>
          <w:lang w:val="en-US"/>
        </w:rPr>
        <w:t>child</w:t>
      </w:r>
      <w:r w:rsidRPr="004C5A2C">
        <w:rPr>
          <w:rFonts w:ascii="Arial" w:hAnsi="Arial" w:cs="Arial"/>
          <w:snapToGrid w:val="0"/>
          <w:lang w:val="en-US"/>
        </w:rPr>
        <w:t xml:space="preserve"> will have an individual risk assessment regarding the use of door alarms – as not all </w:t>
      </w:r>
      <w:r w:rsidR="0041429F" w:rsidRPr="004C5A2C">
        <w:rPr>
          <w:rFonts w:ascii="Arial" w:hAnsi="Arial" w:cs="Arial"/>
          <w:snapToGrid w:val="0"/>
          <w:lang w:val="en-US"/>
        </w:rPr>
        <w:t>children</w:t>
      </w:r>
      <w:r w:rsidRPr="004C5A2C">
        <w:rPr>
          <w:rFonts w:ascii="Arial" w:hAnsi="Arial" w:cs="Arial"/>
          <w:snapToGrid w:val="0"/>
          <w:lang w:val="en-US"/>
        </w:rPr>
        <w:t xml:space="preserve"> will require them at all times. </w:t>
      </w:r>
    </w:p>
    <w:p w14:paraId="1421604B" w14:textId="77777777" w:rsidR="004C5A2C" w:rsidRDefault="004C5A2C"/>
    <w:p w14:paraId="4F7F74A4" w14:textId="3247E9F0" w:rsidR="00F36115" w:rsidRDefault="00C5253E" w:rsidP="00F36115">
      <w:pPr>
        <w:jc w:val="both"/>
        <w:rPr>
          <w:rFonts w:ascii="Arial" w:hAnsi="Arial" w:cs="Arial"/>
          <w:snapToGrid w:val="0"/>
          <w:lang w:val="en-US"/>
        </w:rPr>
      </w:pPr>
      <w:r w:rsidRPr="00F36115">
        <w:rPr>
          <w:rFonts w:ascii="Arial" w:hAnsi="Arial" w:cs="Arial"/>
          <w:snapToGrid w:val="0"/>
          <w:lang w:val="en-US"/>
        </w:rPr>
        <w:t xml:space="preserve">All </w:t>
      </w:r>
      <w:r w:rsidR="004C5A2C" w:rsidRPr="00F36115">
        <w:rPr>
          <w:rFonts w:ascii="Arial" w:hAnsi="Arial" w:cs="Arial"/>
          <w:snapToGrid w:val="0"/>
          <w:lang w:val="en-US"/>
        </w:rPr>
        <w:t>staff</w:t>
      </w:r>
      <w:r w:rsidRPr="00F36115">
        <w:rPr>
          <w:rFonts w:ascii="Arial" w:hAnsi="Arial" w:cs="Arial"/>
          <w:snapToGrid w:val="0"/>
          <w:lang w:val="en-US"/>
        </w:rPr>
        <w:t xml:space="preserve"> are shown during induction how to operate the door alarms. If the door alarm is activated, then the </w:t>
      </w:r>
      <w:r w:rsidR="004C5A2C" w:rsidRPr="00F36115">
        <w:rPr>
          <w:rFonts w:ascii="Arial" w:hAnsi="Arial" w:cs="Arial"/>
          <w:snapToGrid w:val="0"/>
          <w:lang w:val="en-US"/>
        </w:rPr>
        <w:t>staff</w:t>
      </w:r>
      <w:r w:rsidRPr="00F36115">
        <w:rPr>
          <w:rFonts w:ascii="Arial" w:hAnsi="Arial" w:cs="Arial"/>
          <w:snapToGrid w:val="0"/>
          <w:lang w:val="en-US"/>
        </w:rPr>
        <w:t xml:space="preserve"> member who is alerted should respond and take appropriate action. </w:t>
      </w:r>
      <w:r w:rsidR="0041429F" w:rsidRPr="00F36115">
        <w:rPr>
          <w:rFonts w:ascii="Arial" w:hAnsi="Arial" w:cs="Arial"/>
          <w:snapToGrid w:val="0"/>
          <w:lang w:val="en-US"/>
        </w:rPr>
        <w:t>Generally,</w:t>
      </w:r>
      <w:r w:rsidRPr="00F36115">
        <w:rPr>
          <w:rFonts w:ascii="Arial" w:hAnsi="Arial" w:cs="Arial"/>
          <w:snapToGrid w:val="0"/>
          <w:lang w:val="en-US"/>
        </w:rPr>
        <w:t xml:space="preserve"> when the alarms go </w:t>
      </w:r>
      <w:r w:rsidR="0041429F" w:rsidRPr="00F36115">
        <w:rPr>
          <w:rFonts w:ascii="Arial" w:hAnsi="Arial" w:cs="Arial"/>
          <w:snapToGrid w:val="0"/>
          <w:lang w:val="en-US"/>
        </w:rPr>
        <w:t>off,</w:t>
      </w:r>
      <w:r w:rsidRPr="00F36115">
        <w:rPr>
          <w:rFonts w:ascii="Arial" w:hAnsi="Arial" w:cs="Arial"/>
          <w:snapToGrid w:val="0"/>
          <w:lang w:val="en-US"/>
        </w:rPr>
        <w:t xml:space="preserve"> we get to know the pattern of our </w:t>
      </w:r>
      <w:r w:rsidR="004C5A2C" w:rsidRPr="00F36115">
        <w:rPr>
          <w:rFonts w:ascii="Arial" w:hAnsi="Arial" w:cs="Arial"/>
          <w:snapToGrid w:val="0"/>
          <w:lang w:val="en-US"/>
        </w:rPr>
        <w:t>children’s</w:t>
      </w:r>
      <w:r w:rsidRPr="00F36115">
        <w:rPr>
          <w:rFonts w:ascii="Arial" w:hAnsi="Arial" w:cs="Arial"/>
          <w:snapToGrid w:val="0"/>
          <w:lang w:val="en-US"/>
        </w:rPr>
        <w:t xml:space="preserve"> </w:t>
      </w:r>
      <w:r w:rsidRPr="00F36115">
        <w:rPr>
          <w:rFonts w:ascii="Arial" w:hAnsi="Arial" w:cs="Arial"/>
          <w:snapToGrid w:val="0"/>
          <w:lang w:val="en-US"/>
        </w:rPr>
        <w:lastRenderedPageBreak/>
        <w:t>routines, so if the alarm sound is uncommon for them, or they have not returned to their room for longer than expected</w:t>
      </w:r>
      <w:r w:rsidR="00F36115" w:rsidRPr="00F36115">
        <w:rPr>
          <w:rFonts w:ascii="Arial" w:hAnsi="Arial" w:cs="Arial"/>
          <w:snapToGrid w:val="0"/>
          <w:lang w:val="en-US"/>
        </w:rPr>
        <w:t xml:space="preserve"> a staff member</w:t>
      </w:r>
      <w:r w:rsidRPr="00F36115">
        <w:rPr>
          <w:rFonts w:ascii="Arial" w:hAnsi="Arial" w:cs="Arial"/>
          <w:snapToGrid w:val="0"/>
          <w:lang w:val="en-US"/>
        </w:rPr>
        <w:t xml:space="preserve"> can check to see if the</w:t>
      </w:r>
      <w:r w:rsidR="00F36115" w:rsidRPr="00F36115">
        <w:rPr>
          <w:rFonts w:ascii="Arial" w:hAnsi="Arial" w:cs="Arial"/>
          <w:snapToGrid w:val="0"/>
          <w:lang w:val="en-US"/>
        </w:rPr>
        <w:t xml:space="preserve"> child</w:t>
      </w:r>
      <w:r w:rsidRPr="00F36115">
        <w:rPr>
          <w:rFonts w:ascii="Arial" w:hAnsi="Arial" w:cs="Arial"/>
          <w:snapToGrid w:val="0"/>
          <w:lang w:val="en-US"/>
        </w:rPr>
        <w:t xml:space="preserve"> is ok. If needed, the </w:t>
      </w:r>
      <w:r w:rsidR="00F36115" w:rsidRPr="00F36115">
        <w:rPr>
          <w:rFonts w:ascii="Arial" w:hAnsi="Arial" w:cs="Arial"/>
          <w:snapToGrid w:val="0"/>
          <w:lang w:val="en-US"/>
        </w:rPr>
        <w:t>staff member</w:t>
      </w:r>
      <w:r w:rsidRPr="00F36115">
        <w:rPr>
          <w:rFonts w:ascii="Arial" w:hAnsi="Arial" w:cs="Arial"/>
          <w:snapToGrid w:val="0"/>
          <w:lang w:val="en-US"/>
        </w:rPr>
        <w:t xml:space="preserve"> can ask for assistance from the other sleep in</w:t>
      </w:r>
      <w:r w:rsidR="00F36115" w:rsidRPr="00F36115">
        <w:rPr>
          <w:rFonts w:ascii="Arial" w:hAnsi="Arial" w:cs="Arial"/>
          <w:snapToGrid w:val="0"/>
          <w:lang w:val="en-US"/>
        </w:rPr>
        <w:t>/waking night staff member</w:t>
      </w:r>
      <w:r w:rsidRPr="00F36115">
        <w:rPr>
          <w:rFonts w:ascii="Arial" w:hAnsi="Arial" w:cs="Arial"/>
          <w:snapToGrid w:val="0"/>
          <w:lang w:val="en-US"/>
        </w:rPr>
        <w:t xml:space="preserve">. Once the </w:t>
      </w:r>
      <w:r w:rsidR="00C600A1">
        <w:rPr>
          <w:rFonts w:ascii="Arial" w:hAnsi="Arial" w:cs="Arial"/>
          <w:snapToGrid w:val="0"/>
          <w:lang w:val="en-US"/>
        </w:rPr>
        <w:t>child</w:t>
      </w:r>
      <w:r w:rsidRPr="00F36115">
        <w:rPr>
          <w:rFonts w:ascii="Arial" w:hAnsi="Arial" w:cs="Arial"/>
          <w:snapToGrid w:val="0"/>
          <w:lang w:val="en-US"/>
        </w:rPr>
        <w:t xml:space="preserve"> has returned to settle, </w:t>
      </w:r>
      <w:r w:rsidR="00F36115" w:rsidRPr="00F36115">
        <w:rPr>
          <w:rFonts w:ascii="Arial" w:hAnsi="Arial" w:cs="Arial"/>
          <w:snapToGrid w:val="0"/>
          <w:lang w:val="en-US"/>
        </w:rPr>
        <w:t>staff</w:t>
      </w:r>
      <w:r w:rsidRPr="00F36115">
        <w:rPr>
          <w:rFonts w:ascii="Arial" w:hAnsi="Arial" w:cs="Arial"/>
          <w:snapToGrid w:val="0"/>
          <w:lang w:val="en-US"/>
        </w:rPr>
        <w:t xml:space="preserve"> can reset the door alarms when they return to the</w:t>
      </w:r>
      <w:r w:rsidR="00F36115" w:rsidRPr="00F36115">
        <w:rPr>
          <w:rFonts w:ascii="Arial" w:hAnsi="Arial" w:cs="Arial"/>
          <w:snapToGrid w:val="0"/>
          <w:lang w:val="en-US"/>
        </w:rPr>
        <w:t xml:space="preserve"> staff office / or sleep in room</w:t>
      </w:r>
      <w:r w:rsidRPr="00F36115">
        <w:rPr>
          <w:rFonts w:ascii="Arial" w:hAnsi="Arial" w:cs="Arial"/>
          <w:snapToGrid w:val="0"/>
          <w:lang w:val="en-US"/>
        </w:rPr>
        <w:t>.</w:t>
      </w:r>
    </w:p>
    <w:p w14:paraId="184B6882" w14:textId="77777777" w:rsidR="00F36115" w:rsidRDefault="00F36115" w:rsidP="00F36115">
      <w:pPr>
        <w:jc w:val="both"/>
        <w:rPr>
          <w:rFonts w:ascii="Arial" w:hAnsi="Arial" w:cs="Arial"/>
          <w:snapToGrid w:val="0"/>
          <w:lang w:val="en-US"/>
        </w:rPr>
      </w:pPr>
    </w:p>
    <w:p w14:paraId="6FDF4448" w14:textId="3E5644F7" w:rsidR="00F36115" w:rsidRPr="00F36115" w:rsidRDefault="00F36115" w:rsidP="00F36115">
      <w:pPr>
        <w:jc w:val="both"/>
        <w:rPr>
          <w:rFonts w:ascii="Arial" w:hAnsi="Arial" w:cs="Arial"/>
          <w:snapToGrid w:val="0"/>
          <w:lang w:val="en-US"/>
        </w:rPr>
      </w:pPr>
      <w:r w:rsidRPr="00F36115">
        <w:rPr>
          <w:rFonts w:ascii="Arial" w:hAnsi="Arial" w:cs="Arial"/>
          <w:snapToGrid w:val="0"/>
          <w:lang w:val="en-US"/>
        </w:rPr>
        <w:t xml:space="preserve">This measure will further safeguard the </w:t>
      </w:r>
      <w:r w:rsidR="0041429F" w:rsidRPr="00F36115">
        <w:rPr>
          <w:rFonts w:ascii="Arial" w:hAnsi="Arial" w:cs="Arial"/>
          <w:snapToGrid w:val="0"/>
          <w:lang w:val="en-US"/>
        </w:rPr>
        <w:t>children’s</w:t>
      </w:r>
      <w:r w:rsidRPr="00F36115">
        <w:rPr>
          <w:rFonts w:ascii="Arial" w:hAnsi="Arial" w:cs="Arial"/>
          <w:snapToGrid w:val="0"/>
          <w:lang w:val="en-US"/>
        </w:rPr>
        <w:t xml:space="preserve"> by letting staff know should the child leave or enter a bedroom and enable appropriate levels of supervision to minimise the risks of bullying or harm. The use of door alarms is recorded in the Statement of Purpose which the Social Worker and any significant others will receive a copy of prior to placement. </w:t>
      </w:r>
    </w:p>
    <w:p w14:paraId="60A05396" w14:textId="77777777" w:rsidR="00F36115" w:rsidRPr="00F36115" w:rsidRDefault="00F36115" w:rsidP="00F36115">
      <w:pPr>
        <w:jc w:val="both"/>
        <w:rPr>
          <w:rFonts w:ascii="Arial" w:hAnsi="Arial" w:cs="Arial"/>
          <w:snapToGrid w:val="0"/>
          <w:lang w:val="en-US"/>
        </w:rPr>
      </w:pPr>
    </w:p>
    <w:p w14:paraId="374A4EE0" w14:textId="1F640775" w:rsidR="00F36115" w:rsidRPr="00F36115" w:rsidRDefault="00F36115" w:rsidP="00F36115">
      <w:pPr>
        <w:jc w:val="both"/>
        <w:rPr>
          <w:rFonts w:ascii="Arial" w:hAnsi="Arial" w:cs="Arial"/>
          <w:snapToGrid w:val="0"/>
          <w:lang w:val="en-US"/>
        </w:rPr>
      </w:pPr>
      <w:r w:rsidRPr="00F36115">
        <w:rPr>
          <w:rFonts w:ascii="Arial" w:hAnsi="Arial" w:cs="Arial"/>
          <w:snapToGrid w:val="0"/>
          <w:lang w:val="en-US"/>
        </w:rPr>
        <w:t xml:space="preserve">Door alarms will not be used as a monitoring </w:t>
      </w:r>
      <w:r w:rsidR="0041429F" w:rsidRPr="00F36115">
        <w:rPr>
          <w:rFonts w:ascii="Arial" w:hAnsi="Arial" w:cs="Arial"/>
          <w:snapToGrid w:val="0"/>
          <w:lang w:val="en-US"/>
        </w:rPr>
        <w:t>device and</w:t>
      </w:r>
      <w:r w:rsidRPr="00F36115">
        <w:rPr>
          <w:rFonts w:ascii="Arial" w:hAnsi="Arial" w:cs="Arial"/>
          <w:snapToGrid w:val="0"/>
          <w:lang w:val="en-US"/>
        </w:rPr>
        <w:t xml:space="preserve"> are not a behaviour management tool and as previously mentioned only be set once a child has settled into their bedroom for the night. Usual practices in ensuring the legitimate privacy of the child i.e. when using the toilet etc. will be observed. </w:t>
      </w:r>
      <w:r w:rsidR="00F75A41">
        <w:rPr>
          <w:rFonts w:ascii="Arial" w:hAnsi="Arial" w:cs="Arial"/>
          <w:snapToGrid w:val="0"/>
          <w:lang w:val="en-US"/>
        </w:rPr>
        <w:t>Silver Line Homes</w:t>
      </w:r>
      <w:r w:rsidRPr="00F36115">
        <w:rPr>
          <w:rFonts w:ascii="Arial" w:hAnsi="Arial" w:cs="Arial"/>
          <w:snapToGrid w:val="0"/>
          <w:lang w:val="en-US"/>
        </w:rPr>
        <w:t xml:space="preserve"> staff must record any incidence of door alarms being activated during the night in the home's running log and a staff member must respond to any alarm. Staff are to ensure they discuss and agree who is responsible for setting/resetting the alarms at night. The purpose of the door alarms will not be to punish or supervise the child, but to ensure appropriate levels of support and guidance are available overnight, or as additional security to highlight to staff if doors to the Home are opened. </w:t>
      </w:r>
    </w:p>
    <w:p w14:paraId="540F202E" w14:textId="77777777" w:rsidR="00F36115" w:rsidRPr="00F36115" w:rsidRDefault="00F36115" w:rsidP="00F36115">
      <w:pPr>
        <w:jc w:val="both"/>
        <w:rPr>
          <w:rFonts w:ascii="Arial" w:hAnsi="Arial" w:cs="Arial"/>
          <w:snapToGrid w:val="0"/>
          <w:lang w:val="en-US"/>
        </w:rPr>
      </w:pPr>
    </w:p>
    <w:p w14:paraId="1173C658" w14:textId="6FC04D04" w:rsidR="00BD545F" w:rsidRDefault="00F36115" w:rsidP="00F36115">
      <w:pPr>
        <w:jc w:val="both"/>
        <w:rPr>
          <w:rFonts w:ascii="Arial" w:hAnsi="Arial" w:cs="Arial"/>
          <w:snapToGrid w:val="0"/>
          <w:lang w:val="en-US"/>
        </w:rPr>
      </w:pPr>
      <w:r w:rsidRPr="00F36115">
        <w:rPr>
          <w:rFonts w:ascii="Arial" w:hAnsi="Arial" w:cs="Arial"/>
          <w:snapToGrid w:val="0"/>
          <w:lang w:val="en-US"/>
        </w:rPr>
        <w:t xml:space="preserve">The Manager will monitor and review the use of door alarms to ensure their use remains </w:t>
      </w:r>
      <w:r w:rsidR="0041429F" w:rsidRPr="00F36115">
        <w:rPr>
          <w:rFonts w:ascii="Arial" w:hAnsi="Arial" w:cs="Arial"/>
          <w:snapToGrid w:val="0"/>
          <w:lang w:val="en-US"/>
        </w:rPr>
        <w:t>in line</w:t>
      </w:r>
      <w:r w:rsidRPr="00F36115">
        <w:rPr>
          <w:rFonts w:ascii="Arial" w:hAnsi="Arial" w:cs="Arial"/>
          <w:snapToGrid w:val="0"/>
          <w:lang w:val="en-US"/>
        </w:rPr>
        <w:t xml:space="preserve"> with policy and risk assessments.</w:t>
      </w:r>
    </w:p>
    <w:p w14:paraId="307FE8C8" w14:textId="77777777" w:rsidR="00BD545F" w:rsidRDefault="00BD545F" w:rsidP="00F36115">
      <w:pPr>
        <w:jc w:val="both"/>
        <w:rPr>
          <w:rFonts w:ascii="Arial" w:hAnsi="Arial" w:cs="Arial"/>
          <w:snapToGrid w:val="0"/>
          <w:lang w:val="en-US"/>
        </w:rPr>
      </w:pPr>
    </w:p>
    <w:p w14:paraId="2DDC0F68" w14:textId="4AE54942" w:rsidR="00BD545F" w:rsidRDefault="00C71364" w:rsidP="00F36115">
      <w:pPr>
        <w:jc w:val="both"/>
        <w:rPr>
          <w:rFonts w:ascii="Arial" w:eastAsiaTheme="majorEastAsia" w:hAnsi="Arial" w:cs="Arial"/>
          <w:b/>
          <w:bCs/>
          <w:color w:val="4F81BD" w:themeColor="accent1"/>
          <w:lang w:val="en"/>
        </w:rPr>
      </w:pPr>
      <w:r>
        <w:rPr>
          <w:rFonts w:ascii="Arial" w:eastAsiaTheme="majorEastAsia" w:hAnsi="Arial" w:cs="Arial"/>
          <w:b/>
          <w:bCs/>
          <w:color w:val="4F81BD" w:themeColor="accent1"/>
          <w:lang w:val="en"/>
        </w:rPr>
        <w:t>Approach to Behaviourial Support</w:t>
      </w:r>
    </w:p>
    <w:p w14:paraId="399892DA" w14:textId="77777777" w:rsidR="00BD545F" w:rsidRPr="00BD545F" w:rsidRDefault="00BD545F" w:rsidP="00F36115">
      <w:pPr>
        <w:jc w:val="both"/>
        <w:rPr>
          <w:rFonts w:ascii="Arial" w:eastAsiaTheme="majorEastAsia" w:hAnsi="Arial" w:cs="Arial"/>
          <w:b/>
          <w:bCs/>
          <w:color w:val="4F81BD" w:themeColor="accent1"/>
          <w:lang w:val="en"/>
        </w:rPr>
      </w:pPr>
    </w:p>
    <w:p w14:paraId="32F59D66" w14:textId="18F91E60" w:rsidR="00BD545F" w:rsidRPr="00BD545F" w:rsidRDefault="00BD545F" w:rsidP="00F36115">
      <w:pPr>
        <w:jc w:val="both"/>
        <w:rPr>
          <w:rFonts w:ascii="Arial" w:hAnsi="Arial" w:cs="Arial"/>
          <w:snapToGrid w:val="0"/>
          <w:lang w:val="en-US"/>
        </w:rPr>
      </w:pPr>
      <w:r w:rsidRPr="00BD545F">
        <w:rPr>
          <w:rFonts w:ascii="Arial" w:hAnsi="Arial" w:cs="Arial"/>
          <w:snapToGrid w:val="0"/>
          <w:lang w:val="en-US"/>
        </w:rPr>
        <w:t xml:space="preserve">When caring for children who display challenging behaviour, it is sometimes appropriate to use physical intervention as a method of care, to ensure the safety of the child/children and those who care for them. Physical intervention is always a last resort, after all other interventions have been exhausted. All staff members receive training during induction and ongoingly in understanding challenging </w:t>
      </w:r>
      <w:r w:rsidR="0041429F" w:rsidRPr="00BD545F">
        <w:rPr>
          <w:rFonts w:ascii="Arial" w:hAnsi="Arial" w:cs="Arial"/>
          <w:snapToGrid w:val="0"/>
          <w:lang w:val="en-US"/>
        </w:rPr>
        <w:t>behaviour and</w:t>
      </w:r>
      <w:r w:rsidRPr="00BD545F">
        <w:rPr>
          <w:rFonts w:ascii="Arial" w:hAnsi="Arial" w:cs="Arial"/>
          <w:snapToGrid w:val="0"/>
          <w:lang w:val="en-US"/>
        </w:rPr>
        <w:t xml:space="preserve"> are equipped with ways to support children in times of difficulty. </w:t>
      </w:r>
    </w:p>
    <w:p w14:paraId="1CC47B66" w14:textId="77777777" w:rsidR="00BD545F" w:rsidRPr="00BD545F" w:rsidRDefault="00BD545F" w:rsidP="00F36115">
      <w:pPr>
        <w:jc w:val="both"/>
        <w:rPr>
          <w:rFonts w:ascii="Arial" w:hAnsi="Arial" w:cs="Arial"/>
          <w:snapToGrid w:val="0"/>
          <w:lang w:val="en-US"/>
        </w:rPr>
      </w:pPr>
    </w:p>
    <w:p w14:paraId="04FBB430" w14:textId="653854BB" w:rsidR="00BD545F" w:rsidRDefault="00BD545F" w:rsidP="00F36115">
      <w:pPr>
        <w:jc w:val="both"/>
        <w:rPr>
          <w:rFonts w:ascii="Arial" w:hAnsi="Arial" w:cs="Arial"/>
          <w:snapToGrid w:val="0"/>
          <w:lang w:val="en-US"/>
        </w:rPr>
      </w:pPr>
      <w:r w:rsidRPr="00BD545F">
        <w:rPr>
          <w:rFonts w:ascii="Arial" w:hAnsi="Arial" w:cs="Arial"/>
          <w:snapToGrid w:val="0"/>
          <w:lang w:val="en-US"/>
        </w:rPr>
        <w:t xml:space="preserve">The physical intervention techniques taught to staff members are based on NFPS training (National Federation for Personal Safety) and staff having received instruction in this method, hold a relevant certification and </w:t>
      </w:r>
      <w:r w:rsidR="0041429F" w:rsidRPr="00BD545F">
        <w:rPr>
          <w:rFonts w:ascii="Arial" w:hAnsi="Arial" w:cs="Arial"/>
          <w:snapToGrid w:val="0"/>
          <w:lang w:val="en-US"/>
        </w:rPr>
        <w:t>workbook</w:t>
      </w:r>
      <w:r w:rsidRPr="00BD545F">
        <w:rPr>
          <w:rFonts w:ascii="Arial" w:hAnsi="Arial" w:cs="Arial"/>
          <w:snapToGrid w:val="0"/>
          <w:lang w:val="en-US"/>
        </w:rPr>
        <w:t xml:space="preserve"> on their staff profile. The staff team attend the course for 2 days which is delivered by qualified instructors who can also support offering advice &amp; insight into the workings of the residential homes. staff also attend refresher courses to ensure home’s adults feel confident and are competent in the methods.</w:t>
      </w:r>
    </w:p>
    <w:p w14:paraId="71722BE6" w14:textId="77777777" w:rsidR="00BD545F" w:rsidRDefault="00BD545F" w:rsidP="00F36115">
      <w:pPr>
        <w:jc w:val="both"/>
        <w:rPr>
          <w:rFonts w:ascii="Arial" w:hAnsi="Arial" w:cs="Arial"/>
          <w:snapToGrid w:val="0"/>
          <w:lang w:val="en-US"/>
        </w:rPr>
      </w:pPr>
    </w:p>
    <w:p w14:paraId="7B57D5A4" w14:textId="2CDA77DF" w:rsidR="00C71364" w:rsidRPr="00C71364" w:rsidRDefault="00BD545F" w:rsidP="00F36115">
      <w:pPr>
        <w:jc w:val="both"/>
        <w:rPr>
          <w:rFonts w:ascii="Arial" w:hAnsi="Arial" w:cs="Arial"/>
          <w:snapToGrid w:val="0"/>
          <w:lang w:val="en-US"/>
        </w:rPr>
      </w:pPr>
      <w:r w:rsidRPr="00C71364">
        <w:rPr>
          <w:rFonts w:ascii="Arial" w:hAnsi="Arial" w:cs="Arial"/>
          <w:snapToGrid w:val="0"/>
          <w:lang w:val="en-US"/>
        </w:rPr>
        <w:t xml:space="preserve">Physical intervention is used only as a last resort when all other interventions have failed. Physical intervention is a reality of our work, but </w:t>
      </w:r>
      <w:r w:rsidR="00F75A41">
        <w:rPr>
          <w:rFonts w:ascii="Arial" w:hAnsi="Arial" w:cs="Arial"/>
          <w:snapToGrid w:val="0"/>
          <w:lang w:val="en-US"/>
        </w:rPr>
        <w:t>Silver Line Homes</w:t>
      </w:r>
      <w:r w:rsidRPr="00C71364">
        <w:rPr>
          <w:rFonts w:ascii="Arial" w:hAnsi="Arial" w:cs="Arial"/>
          <w:snapToGrid w:val="0"/>
          <w:lang w:val="en-US"/>
        </w:rPr>
        <w:t xml:space="preserve">, works hard to decrease the need for intervention. </w:t>
      </w:r>
      <w:r w:rsidR="00C71364" w:rsidRPr="00C71364">
        <w:rPr>
          <w:rFonts w:ascii="Arial" w:hAnsi="Arial" w:cs="Arial"/>
          <w:snapToGrid w:val="0"/>
          <w:lang w:val="en-US"/>
        </w:rPr>
        <w:t xml:space="preserve"> </w:t>
      </w:r>
      <w:r w:rsidRPr="00C71364">
        <w:rPr>
          <w:rFonts w:ascii="Arial" w:hAnsi="Arial" w:cs="Arial"/>
          <w:snapToGrid w:val="0"/>
          <w:lang w:val="en-US"/>
        </w:rPr>
        <w:t xml:space="preserve">All incidents of physical intervention are recorded; they are then read and signed/reviewed by the Registered Manager, or the Deputy Manager in their absence. </w:t>
      </w:r>
    </w:p>
    <w:p w14:paraId="280840C0" w14:textId="77777777" w:rsidR="00C71364" w:rsidRPr="00C71364" w:rsidRDefault="00C71364" w:rsidP="00F36115">
      <w:pPr>
        <w:jc w:val="both"/>
        <w:rPr>
          <w:rFonts w:ascii="Arial" w:hAnsi="Arial" w:cs="Arial"/>
          <w:snapToGrid w:val="0"/>
          <w:lang w:val="en-US"/>
        </w:rPr>
      </w:pPr>
    </w:p>
    <w:p w14:paraId="56C4CC04" w14:textId="22538757" w:rsidR="00C71364" w:rsidRPr="00C71364" w:rsidRDefault="00BD545F" w:rsidP="00F36115">
      <w:pPr>
        <w:jc w:val="both"/>
        <w:rPr>
          <w:rFonts w:ascii="Arial" w:hAnsi="Arial" w:cs="Arial"/>
          <w:snapToGrid w:val="0"/>
          <w:lang w:val="en-US"/>
        </w:rPr>
      </w:pPr>
      <w:r w:rsidRPr="00C71364">
        <w:rPr>
          <w:rFonts w:ascii="Arial" w:hAnsi="Arial" w:cs="Arial"/>
          <w:snapToGrid w:val="0"/>
          <w:lang w:val="en-US"/>
        </w:rPr>
        <w:t xml:space="preserve">The antecedents are important in ensuring all responses are appropriate and in line with the risk assessment and </w:t>
      </w:r>
      <w:r w:rsidR="00C600A1">
        <w:rPr>
          <w:rFonts w:ascii="Arial" w:hAnsi="Arial" w:cs="Arial"/>
          <w:snapToGrid w:val="0"/>
          <w:lang w:val="en-US"/>
        </w:rPr>
        <w:t>child</w:t>
      </w:r>
      <w:r w:rsidRPr="00C71364">
        <w:rPr>
          <w:rFonts w:ascii="Arial" w:hAnsi="Arial" w:cs="Arial"/>
          <w:snapToGrid w:val="0"/>
          <w:lang w:val="en-US"/>
        </w:rPr>
        <w:t xml:space="preserve">’s behaviour plan. Any consequences given to a </w:t>
      </w:r>
      <w:r w:rsidR="00C71364" w:rsidRPr="00C71364">
        <w:rPr>
          <w:rFonts w:ascii="Arial" w:hAnsi="Arial" w:cs="Arial"/>
          <w:snapToGrid w:val="0"/>
          <w:lang w:val="en-US"/>
        </w:rPr>
        <w:t xml:space="preserve">child </w:t>
      </w:r>
      <w:r w:rsidRPr="00C71364">
        <w:rPr>
          <w:rFonts w:ascii="Arial" w:hAnsi="Arial" w:cs="Arial"/>
          <w:snapToGrid w:val="0"/>
          <w:lang w:val="en-US"/>
        </w:rPr>
        <w:lastRenderedPageBreak/>
        <w:t xml:space="preserve">following any challenging behaviour will be recorded and checked to ensure appropriate responses are used. </w:t>
      </w:r>
    </w:p>
    <w:p w14:paraId="0F354A83" w14:textId="77777777" w:rsidR="00C71364" w:rsidRPr="00C71364" w:rsidRDefault="00C71364" w:rsidP="00F36115">
      <w:pPr>
        <w:jc w:val="both"/>
        <w:rPr>
          <w:rFonts w:ascii="Arial" w:hAnsi="Arial" w:cs="Arial"/>
          <w:snapToGrid w:val="0"/>
          <w:lang w:val="en-US"/>
        </w:rPr>
      </w:pPr>
    </w:p>
    <w:p w14:paraId="76CCDB4C" w14:textId="77777777" w:rsidR="00C71364" w:rsidRDefault="00BD545F" w:rsidP="00F36115">
      <w:pPr>
        <w:jc w:val="both"/>
        <w:rPr>
          <w:rFonts w:ascii="Arial" w:hAnsi="Arial" w:cs="Arial"/>
          <w:snapToGrid w:val="0"/>
          <w:lang w:val="en-US"/>
        </w:rPr>
      </w:pPr>
      <w:r w:rsidRPr="00C71364">
        <w:rPr>
          <w:rFonts w:ascii="Arial" w:hAnsi="Arial" w:cs="Arial"/>
          <w:snapToGrid w:val="0"/>
          <w:lang w:val="en-US"/>
        </w:rPr>
        <w:t xml:space="preserve">The Management team in the house ensures that each physical intervention is followed with a debrief with the </w:t>
      </w:r>
      <w:r w:rsidR="00C71364" w:rsidRPr="00C71364">
        <w:rPr>
          <w:rFonts w:ascii="Arial" w:hAnsi="Arial" w:cs="Arial"/>
          <w:snapToGrid w:val="0"/>
          <w:lang w:val="en-US"/>
        </w:rPr>
        <w:t>child</w:t>
      </w:r>
      <w:r w:rsidRPr="00C71364">
        <w:rPr>
          <w:rFonts w:ascii="Arial" w:hAnsi="Arial" w:cs="Arial"/>
          <w:snapToGrid w:val="0"/>
          <w:lang w:val="en-US"/>
        </w:rPr>
        <w:t xml:space="preserve"> and debrief with the members of </w:t>
      </w:r>
      <w:r w:rsidR="00C71364" w:rsidRPr="00C71364">
        <w:rPr>
          <w:rFonts w:ascii="Arial" w:hAnsi="Arial" w:cs="Arial"/>
          <w:snapToGrid w:val="0"/>
          <w:lang w:val="en-US"/>
        </w:rPr>
        <w:t>staff</w:t>
      </w:r>
      <w:r w:rsidRPr="00C71364">
        <w:rPr>
          <w:rFonts w:ascii="Arial" w:hAnsi="Arial" w:cs="Arial"/>
          <w:snapToGrid w:val="0"/>
          <w:lang w:val="en-US"/>
        </w:rPr>
        <w:t xml:space="preserve"> involved. When monitoring incidents, the Management team give emphasis to thinking about the incident details (time, date etc.), the </w:t>
      </w:r>
      <w:r w:rsidR="00C71364" w:rsidRPr="00C71364">
        <w:rPr>
          <w:rFonts w:ascii="Arial" w:hAnsi="Arial" w:cs="Arial"/>
          <w:snapToGrid w:val="0"/>
          <w:lang w:val="en-US"/>
        </w:rPr>
        <w:t>child</w:t>
      </w:r>
      <w:r w:rsidRPr="00C71364">
        <w:rPr>
          <w:rFonts w:ascii="Arial" w:hAnsi="Arial" w:cs="Arial"/>
          <w:snapToGrid w:val="0"/>
          <w:lang w:val="en-US"/>
        </w:rPr>
        <w:t xml:space="preserve">’s motivations and </w:t>
      </w:r>
      <w:r w:rsidR="00C71364" w:rsidRPr="00C71364">
        <w:rPr>
          <w:rFonts w:ascii="Arial" w:hAnsi="Arial" w:cs="Arial"/>
          <w:snapToGrid w:val="0"/>
          <w:lang w:val="en-US"/>
        </w:rPr>
        <w:t>staff</w:t>
      </w:r>
      <w:r w:rsidRPr="00C71364">
        <w:rPr>
          <w:rFonts w:ascii="Arial" w:hAnsi="Arial" w:cs="Arial"/>
          <w:snapToGrid w:val="0"/>
          <w:lang w:val="en-US"/>
        </w:rPr>
        <w:t xml:space="preserve"> dynamics to try to give an overall therapeutic point of view of why it may have happened and to highlight any work that may be needed to resolve it, to prevent further occurrences, and also to encourage </w:t>
      </w:r>
      <w:r w:rsidR="00C71364" w:rsidRPr="00C71364">
        <w:rPr>
          <w:rFonts w:ascii="Arial" w:hAnsi="Arial" w:cs="Arial"/>
          <w:snapToGrid w:val="0"/>
          <w:lang w:val="en-US"/>
        </w:rPr>
        <w:t>staff members</w:t>
      </w:r>
      <w:r w:rsidRPr="00C71364">
        <w:rPr>
          <w:rFonts w:ascii="Arial" w:hAnsi="Arial" w:cs="Arial"/>
          <w:snapToGrid w:val="0"/>
          <w:lang w:val="en-US"/>
        </w:rPr>
        <w:t xml:space="preserve"> to reflect on responses to managing behaviour to ensure they are right for our </w:t>
      </w:r>
      <w:r w:rsidR="00C71364" w:rsidRPr="00C71364">
        <w:rPr>
          <w:rFonts w:ascii="Arial" w:hAnsi="Arial" w:cs="Arial"/>
          <w:snapToGrid w:val="0"/>
          <w:lang w:val="en-US"/>
        </w:rPr>
        <w:t>children</w:t>
      </w:r>
      <w:r w:rsidRPr="00C71364">
        <w:rPr>
          <w:rFonts w:ascii="Arial" w:hAnsi="Arial" w:cs="Arial"/>
          <w:snapToGrid w:val="0"/>
          <w:lang w:val="en-US"/>
        </w:rPr>
        <w:t>.</w:t>
      </w:r>
    </w:p>
    <w:p w14:paraId="7BDF0045" w14:textId="77777777" w:rsidR="00C71364" w:rsidRDefault="00C71364" w:rsidP="00F36115">
      <w:pPr>
        <w:jc w:val="both"/>
        <w:rPr>
          <w:rFonts w:ascii="Arial" w:hAnsi="Arial" w:cs="Arial"/>
          <w:snapToGrid w:val="0"/>
          <w:lang w:val="en-US"/>
        </w:rPr>
      </w:pPr>
    </w:p>
    <w:p w14:paraId="2430AA8E" w14:textId="77777777" w:rsidR="00C71364" w:rsidRPr="00C71364" w:rsidRDefault="00C71364" w:rsidP="00F36115">
      <w:pPr>
        <w:jc w:val="both"/>
        <w:rPr>
          <w:rFonts w:ascii="Arial" w:hAnsi="Arial" w:cs="Arial"/>
          <w:snapToGrid w:val="0"/>
          <w:lang w:val="en-US"/>
        </w:rPr>
      </w:pPr>
      <w:r w:rsidRPr="00C71364">
        <w:rPr>
          <w:rFonts w:ascii="Arial" w:hAnsi="Arial" w:cs="Arial"/>
          <w:snapToGrid w:val="0"/>
          <w:lang w:val="en-US"/>
        </w:rPr>
        <w:t xml:space="preserve">Consideration of the child’s deprivation of liberty, is always given when there is a requirement for use of physical intervention. This will also be considered within the child’s care plan where at times supervision is required for a child outside of the home. There are times where staff will be required to closely supervise a resident for their own safety when they leave the home. In such situations this measure/management strategy will be documented and referenced within their written care plan and risk assessments so as to show a planned and reviewed approach to safeguard the child. It is acknowledged that such an environment and working model will inevitably on occasion, result in an allegation of some nature against staff members. In these circumstances, child protection procedures apply and are followed accordingly. </w:t>
      </w:r>
    </w:p>
    <w:p w14:paraId="3337F442" w14:textId="77777777" w:rsidR="00C71364" w:rsidRPr="00C71364" w:rsidRDefault="00C71364" w:rsidP="00F36115">
      <w:pPr>
        <w:jc w:val="both"/>
        <w:rPr>
          <w:rFonts w:ascii="Arial" w:hAnsi="Arial" w:cs="Arial"/>
          <w:snapToGrid w:val="0"/>
          <w:lang w:val="en-US"/>
        </w:rPr>
      </w:pPr>
    </w:p>
    <w:p w14:paraId="5DD993F5" w14:textId="1F3DD07F" w:rsidR="009B0A7F" w:rsidRPr="00A34B4B" w:rsidRDefault="00C71364" w:rsidP="00A34B4B">
      <w:pPr>
        <w:jc w:val="both"/>
        <w:rPr>
          <w:rFonts w:ascii="Arial" w:hAnsi="Arial" w:cs="Arial"/>
          <w:b/>
          <w:bCs/>
          <w:color w:val="0070C0"/>
        </w:rPr>
      </w:pPr>
      <w:r w:rsidRPr="00C71364">
        <w:rPr>
          <w:rFonts w:ascii="Arial" w:hAnsi="Arial" w:cs="Arial"/>
          <w:snapToGrid w:val="0"/>
          <w:lang w:val="en-US"/>
        </w:rPr>
        <w:t xml:space="preserve">Both staff and the child/children involved in the use and application of any physical intervention are debriefed following the incident and are offered medical attention. The child/children will be closely monitored by </w:t>
      </w:r>
      <w:r w:rsidR="00F75A41">
        <w:rPr>
          <w:rFonts w:ascii="Arial" w:hAnsi="Arial" w:cs="Arial"/>
          <w:snapToGrid w:val="0"/>
          <w:lang w:val="en-US"/>
        </w:rPr>
        <w:t>Silver Line Homes</w:t>
      </w:r>
      <w:r w:rsidRPr="00C71364">
        <w:rPr>
          <w:rFonts w:ascii="Arial" w:hAnsi="Arial" w:cs="Arial"/>
          <w:snapToGrid w:val="0"/>
          <w:lang w:val="en-US"/>
        </w:rPr>
        <w:t xml:space="preserve"> staff following any physical intervention. Staff are taught during the training that our aftercare (of a restraint) starts as soon as we touch a child to safely hold them.</w:t>
      </w:r>
    </w:p>
    <w:p w14:paraId="3383DCFF" w14:textId="77777777" w:rsidR="00385D60" w:rsidRPr="009D613A" w:rsidRDefault="00385D60" w:rsidP="00385D60">
      <w:pPr>
        <w:rPr>
          <w:rFonts w:ascii="Arial" w:hAnsi="Arial" w:cs="Arial"/>
          <w:b/>
          <w:bCs/>
          <w:color w:val="000000" w:themeColor="text1"/>
        </w:rPr>
      </w:pPr>
    </w:p>
    <w:p w14:paraId="64C1F4C2" w14:textId="77777777" w:rsidR="00385D60" w:rsidRPr="00FD45FA" w:rsidRDefault="00385D60" w:rsidP="00177145">
      <w:pPr>
        <w:pStyle w:val="ListParagraph"/>
        <w:numPr>
          <w:ilvl w:val="0"/>
          <w:numId w:val="18"/>
        </w:numPr>
        <w:rPr>
          <w:rFonts w:ascii="Arial" w:hAnsi="Arial" w:cs="Arial"/>
          <w:b/>
          <w:bCs/>
          <w:color w:val="0070C0"/>
        </w:rPr>
      </w:pPr>
      <w:r w:rsidRPr="00FD45FA">
        <w:rPr>
          <w:rFonts w:ascii="Arial" w:hAnsi="Arial" w:cs="Arial"/>
          <w:b/>
          <w:bCs/>
          <w:color w:val="0070C0"/>
        </w:rPr>
        <w:t>LEADERSHIP AND MANAGEMENT</w:t>
      </w:r>
    </w:p>
    <w:p w14:paraId="7FD7934F" w14:textId="77777777" w:rsidR="00385D60" w:rsidRPr="00BA661D" w:rsidRDefault="00385D60" w:rsidP="00385D60">
      <w:pPr>
        <w:pStyle w:val="ListParagraph"/>
        <w:rPr>
          <w:rFonts w:ascii="Arial" w:hAnsi="Arial" w:cs="Arial"/>
          <w:b/>
          <w:bCs/>
          <w:color w:val="000000" w:themeColor="text1"/>
        </w:rPr>
      </w:pPr>
    </w:p>
    <w:p w14:paraId="0C3B3FEE" w14:textId="64F94B62" w:rsidR="00385D60" w:rsidRPr="00835EC9" w:rsidRDefault="00A34B4B" w:rsidP="00385D60">
      <w:pPr>
        <w:rPr>
          <w:rFonts w:ascii="Arial" w:hAnsi="Arial" w:cs="Arial"/>
          <w:snapToGrid w:val="0"/>
          <w:lang w:val="en-US"/>
        </w:rPr>
      </w:pPr>
      <w:r w:rsidRPr="00835EC9">
        <w:rPr>
          <w:rFonts w:ascii="Arial" w:hAnsi="Arial" w:cs="Arial"/>
          <w:snapToGrid w:val="0"/>
          <w:lang w:val="en-US"/>
        </w:rPr>
        <w:t xml:space="preserve">Registered </w:t>
      </w:r>
      <w:r w:rsidR="00385D60" w:rsidRPr="00835EC9">
        <w:rPr>
          <w:rFonts w:ascii="Arial" w:hAnsi="Arial" w:cs="Arial"/>
          <w:snapToGrid w:val="0"/>
          <w:lang w:val="en-US"/>
        </w:rPr>
        <w:t>Provider Details:</w:t>
      </w:r>
    </w:p>
    <w:p w14:paraId="5810353F" w14:textId="77777777" w:rsidR="00385D60" w:rsidRPr="00835EC9" w:rsidRDefault="00385D60" w:rsidP="00385D60">
      <w:pPr>
        <w:rPr>
          <w:rFonts w:ascii="Arial" w:hAnsi="Arial" w:cs="Arial"/>
          <w:snapToGrid w:val="0"/>
          <w:lang w:val="en-US"/>
        </w:rPr>
      </w:pPr>
    </w:p>
    <w:p w14:paraId="5E4C90DC" w14:textId="13D6AA82" w:rsidR="00385D60" w:rsidRPr="00BB307A" w:rsidRDefault="00BB307A" w:rsidP="00385D60">
      <w:pPr>
        <w:rPr>
          <w:rFonts w:ascii="Arial" w:hAnsi="Arial" w:cs="Arial"/>
          <w:b/>
          <w:bCs/>
          <w:snapToGrid w:val="0"/>
          <w:lang w:val="en-US"/>
        </w:rPr>
      </w:pPr>
      <w:r w:rsidRPr="00BB307A">
        <w:rPr>
          <w:rFonts w:ascii="Arial" w:hAnsi="Arial" w:cs="Arial"/>
          <w:b/>
          <w:bCs/>
          <w:snapToGrid w:val="0"/>
          <w:lang w:val="en-US"/>
        </w:rPr>
        <w:t>Bramah Supported Living</w:t>
      </w:r>
    </w:p>
    <w:p w14:paraId="49DCC254" w14:textId="77777777" w:rsidR="00BB307A" w:rsidRPr="00BB307A" w:rsidRDefault="00BB307A" w:rsidP="00385D60">
      <w:pPr>
        <w:rPr>
          <w:rFonts w:ascii="Arial" w:hAnsi="Arial" w:cs="Arial"/>
          <w:b/>
          <w:bCs/>
          <w:color w:val="000000"/>
          <w:shd w:val="clear" w:color="auto" w:fill="FFFFFF"/>
        </w:rPr>
      </w:pPr>
      <w:proofErr w:type="spellStart"/>
      <w:r w:rsidRPr="00BB307A">
        <w:rPr>
          <w:rFonts w:ascii="Arial" w:hAnsi="Arial" w:cs="Arial"/>
          <w:b/>
          <w:bCs/>
          <w:color w:val="000000"/>
          <w:shd w:val="clear" w:color="auto" w:fill="FFFFFF"/>
        </w:rPr>
        <w:t>Cariocca</w:t>
      </w:r>
      <w:proofErr w:type="spellEnd"/>
      <w:r w:rsidRPr="00BB307A">
        <w:rPr>
          <w:rFonts w:ascii="Arial" w:hAnsi="Arial" w:cs="Arial"/>
          <w:b/>
          <w:bCs/>
          <w:color w:val="000000"/>
          <w:shd w:val="clear" w:color="auto" w:fill="FFFFFF"/>
        </w:rPr>
        <w:t xml:space="preserve"> Business Park, </w:t>
      </w:r>
    </w:p>
    <w:p w14:paraId="7349C26C" w14:textId="77777777" w:rsidR="00BB307A" w:rsidRPr="00BB307A" w:rsidRDefault="00BB307A" w:rsidP="00385D60">
      <w:pPr>
        <w:rPr>
          <w:rFonts w:ascii="Arial" w:hAnsi="Arial" w:cs="Arial"/>
          <w:b/>
          <w:bCs/>
          <w:color w:val="000000"/>
          <w:shd w:val="clear" w:color="auto" w:fill="FFFFFF"/>
        </w:rPr>
      </w:pPr>
      <w:r w:rsidRPr="00BB307A">
        <w:rPr>
          <w:rFonts w:ascii="Arial" w:hAnsi="Arial" w:cs="Arial"/>
          <w:b/>
          <w:bCs/>
          <w:color w:val="000000"/>
          <w:shd w:val="clear" w:color="auto" w:fill="FFFFFF"/>
        </w:rPr>
        <w:t xml:space="preserve">2 </w:t>
      </w:r>
      <w:proofErr w:type="spellStart"/>
      <w:r w:rsidRPr="00BB307A">
        <w:rPr>
          <w:rFonts w:ascii="Arial" w:hAnsi="Arial" w:cs="Arial"/>
          <w:b/>
          <w:bCs/>
          <w:color w:val="000000"/>
          <w:shd w:val="clear" w:color="auto" w:fill="FFFFFF"/>
        </w:rPr>
        <w:t>Sawley</w:t>
      </w:r>
      <w:proofErr w:type="spellEnd"/>
      <w:r w:rsidRPr="00BB307A">
        <w:rPr>
          <w:rFonts w:ascii="Arial" w:hAnsi="Arial" w:cs="Arial"/>
          <w:b/>
          <w:bCs/>
          <w:color w:val="000000"/>
          <w:shd w:val="clear" w:color="auto" w:fill="FFFFFF"/>
        </w:rPr>
        <w:t xml:space="preserve"> Road, </w:t>
      </w:r>
    </w:p>
    <w:p w14:paraId="018A1737" w14:textId="77777777" w:rsidR="00BB307A" w:rsidRPr="00BB307A" w:rsidRDefault="00BB307A" w:rsidP="00385D60">
      <w:pPr>
        <w:rPr>
          <w:rFonts w:ascii="Arial" w:hAnsi="Arial" w:cs="Arial"/>
          <w:b/>
          <w:bCs/>
          <w:color w:val="000000"/>
          <w:shd w:val="clear" w:color="auto" w:fill="FFFFFF"/>
        </w:rPr>
      </w:pPr>
      <w:r w:rsidRPr="00BB307A">
        <w:rPr>
          <w:rFonts w:ascii="Arial" w:hAnsi="Arial" w:cs="Arial"/>
          <w:b/>
          <w:bCs/>
          <w:color w:val="000000"/>
          <w:shd w:val="clear" w:color="auto" w:fill="FFFFFF"/>
        </w:rPr>
        <w:t xml:space="preserve">Manchester, </w:t>
      </w:r>
    </w:p>
    <w:p w14:paraId="6CA2A0FE" w14:textId="0A0B4FCB" w:rsidR="00BB307A" w:rsidRPr="00BB307A" w:rsidRDefault="00BB307A" w:rsidP="00385D60">
      <w:pPr>
        <w:rPr>
          <w:rFonts w:ascii="Arial" w:hAnsi="Arial" w:cs="Arial"/>
          <w:b/>
          <w:bCs/>
          <w:snapToGrid w:val="0"/>
          <w:lang w:val="en-US"/>
        </w:rPr>
      </w:pPr>
      <w:r w:rsidRPr="00BB307A">
        <w:rPr>
          <w:rFonts w:ascii="Arial" w:hAnsi="Arial" w:cs="Arial"/>
          <w:b/>
          <w:bCs/>
          <w:color w:val="000000"/>
          <w:shd w:val="clear" w:color="auto" w:fill="FFFFFF"/>
        </w:rPr>
        <w:t>England, M40 8BB</w:t>
      </w:r>
    </w:p>
    <w:p w14:paraId="4D2646B4" w14:textId="77777777" w:rsidR="00BB307A" w:rsidRPr="00835EC9" w:rsidRDefault="00BB307A" w:rsidP="00385D60">
      <w:pPr>
        <w:rPr>
          <w:rFonts w:ascii="Arial" w:hAnsi="Arial" w:cs="Arial"/>
          <w:snapToGrid w:val="0"/>
          <w:lang w:val="en-US"/>
        </w:rPr>
      </w:pPr>
    </w:p>
    <w:p w14:paraId="3A5E201D" w14:textId="65A4F74A" w:rsidR="00385D60" w:rsidRPr="00835EC9" w:rsidRDefault="00385D60" w:rsidP="00385D60">
      <w:pPr>
        <w:rPr>
          <w:rFonts w:ascii="Arial" w:hAnsi="Arial" w:cs="Arial"/>
          <w:snapToGrid w:val="0"/>
          <w:lang w:val="en-US"/>
        </w:rPr>
      </w:pPr>
      <w:r w:rsidRPr="00835EC9">
        <w:rPr>
          <w:rFonts w:ascii="Arial" w:hAnsi="Arial" w:cs="Arial"/>
          <w:snapToGrid w:val="0"/>
          <w:lang w:val="en-US"/>
        </w:rPr>
        <w:t xml:space="preserve">Company Registered Number: </w:t>
      </w:r>
      <w:r w:rsidR="00BB307A" w:rsidRPr="00BB307A">
        <w:rPr>
          <w:rFonts w:ascii="Arial" w:hAnsi="Arial" w:cs="Arial"/>
          <w:b/>
          <w:bCs/>
          <w:snapToGrid w:val="0"/>
          <w:u w:val="single"/>
          <w:lang w:val="en-US"/>
        </w:rPr>
        <w:t>15253495</w:t>
      </w:r>
    </w:p>
    <w:p w14:paraId="2E19EC63" w14:textId="77777777" w:rsidR="00385D60" w:rsidRDefault="00385D60" w:rsidP="00385D60">
      <w:pPr>
        <w:rPr>
          <w:rFonts w:ascii="Arial" w:hAnsi="Arial" w:cs="Arial"/>
          <w:b/>
          <w:sz w:val="22"/>
          <w:szCs w:val="22"/>
        </w:rPr>
      </w:pPr>
    </w:p>
    <w:p w14:paraId="338E57F3" w14:textId="2DD679D7" w:rsidR="00385D60" w:rsidRPr="00835EC9" w:rsidRDefault="004645C4" w:rsidP="00385D60">
      <w:pPr>
        <w:rPr>
          <w:rFonts w:ascii="Arial" w:hAnsi="Arial" w:cs="Arial"/>
          <w:b/>
        </w:rPr>
      </w:pPr>
      <w:r w:rsidRPr="00835EC9">
        <w:rPr>
          <w:rFonts w:ascii="Arial" w:hAnsi="Arial" w:cs="Arial"/>
          <w:b/>
        </w:rPr>
        <w:t>Senior Management</w:t>
      </w:r>
      <w:r w:rsidR="00385D60" w:rsidRPr="00835EC9">
        <w:rPr>
          <w:rFonts w:ascii="Arial" w:hAnsi="Arial" w:cs="Arial"/>
          <w:b/>
        </w:rPr>
        <w:t xml:space="preserve"> </w:t>
      </w:r>
      <w:r w:rsidRPr="00835EC9">
        <w:rPr>
          <w:rFonts w:ascii="Arial" w:hAnsi="Arial" w:cs="Arial"/>
          <w:b/>
        </w:rPr>
        <w:t>Team</w:t>
      </w:r>
    </w:p>
    <w:p w14:paraId="76D0D1C7" w14:textId="77777777" w:rsidR="00385D60" w:rsidRPr="00590290" w:rsidRDefault="00385D60" w:rsidP="00385D60">
      <w:pPr>
        <w:rPr>
          <w:rFonts w:ascii="Arial" w:hAnsi="Arial" w:cs="Arial"/>
          <w:sz w:val="22"/>
          <w:szCs w:val="22"/>
        </w:rPr>
      </w:pPr>
    </w:p>
    <w:p w14:paraId="61873432" w14:textId="17FB6C9F" w:rsidR="00A34B4B" w:rsidRPr="00835EC9" w:rsidRDefault="00BB307A" w:rsidP="00385D60">
      <w:pPr>
        <w:rPr>
          <w:rFonts w:ascii="Arial" w:hAnsi="Arial" w:cs="Arial"/>
          <w:snapToGrid w:val="0"/>
          <w:lang w:val="en-US"/>
        </w:rPr>
      </w:pPr>
      <w:r>
        <w:rPr>
          <w:rFonts w:ascii="Arial" w:hAnsi="Arial" w:cs="Arial"/>
          <w:snapToGrid w:val="0"/>
          <w:lang w:val="en-US"/>
        </w:rPr>
        <w:t>Marcia Campbell</w:t>
      </w:r>
      <w:r w:rsidR="00A34B4B" w:rsidRPr="00835EC9">
        <w:rPr>
          <w:rFonts w:ascii="Arial" w:hAnsi="Arial" w:cs="Arial"/>
          <w:snapToGrid w:val="0"/>
          <w:lang w:val="en-US"/>
        </w:rPr>
        <w:t xml:space="preserve"> - Director</w:t>
      </w:r>
    </w:p>
    <w:p w14:paraId="577D7B75" w14:textId="710ED827" w:rsidR="00A34B4B" w:rsidRPr="00835EC9" w:rsidRDefault="00A34B4B" w:rsidP="00385D60">
      <w:pPr>
        <w:rPr>
          <w:rFonts w:ascii="Arial" w:hAnsi="Arial" w:cs="Arial"/>
          <w:snapToGrid w:val="0"/>
          <w:lang w:val="en-US"/>
        </w:rPr>
      </w:pPr>
      <w:r w:rsidRPr="00835EC9">
        <w:rPr>
          <w:rFonts w:ascii="Arial" w:hAnsi="Arial" w:cs="Arial"/>
          <w:snapToGrid w:val="0"/>
          <w:lang w:val="en-US"/>
        </w:rPr>
        <w:t>TBC – Responsible Individual</w:t>
      </w:r>
    </w:p>
    <w:p w14:paraId="39A996AF" w14:textId="23E70746" w:rsidR="00385D60" w:rsidRPr="00835EC9" w:rsidRDefault="00A34B4B" w:rsidP="00385D60">
      <w:pPr>
        <w:rPr>
          <w:rFonts w:ascii="Arial" w:hAnsi="Arial" w:cs="Arial"/>
          <w:snapToGrid w:val="0"/>
          <w:lang w:val="en-US"/>
        </w:rPr>
      </w:pPr>
      <w:r w:rsidRPr="00835EC9">
        <w:rPr>
          <w:rFonts w:ascii="Arial" w:hAnsi="Arial" w:cs="Arial"/>
          <w:snapToGrid w:val="0"/>
          <w:lang w:val="en-US"/>
        </w:rPr>
        <w:t>TBC – Registered Manager</w:t>
      </w:r>
    </w:p>
    <w:p w14:paraId="0FEBA5C0" w14:textId="77777777" w:rsidR="00A34B4B" w:rsidRPr="00D872A9" w:rsidRDefault="00A34B4B" w:rsidP="00385D60">
      <w:pPr>
        <w:rPr>
          <w:rFonts w:ascii="Arial" w:hAnsi="Arial" w:cs="Arial"/>
          <w:sz w:val="22"/>
          <w:szCs w:val="22"/>
        </w:rPr>
      </w:pPr>
    </w:p>
    <w:p w14:paraId="3A06808E" w14:textId="190F689F" w:rsidR="00385D60" w:rsidRPr="00835EC9" w:rsidRDefault="00385D60" w:rsidP="00385D60">
      <w:pPr>
        <w:rPr>
          <w:rFonts w:ascii="Arial" w:hAnsi="Arial" w:cs="Arial"/>
          <w:b/>
        </w:rPr>
      </w:pPr>
      <w:r w:rsidRPr="00835EC9">
        <w:rPr>
          <w:rFonts w:ascii="Arial" w:hAnsi="Arial" w:cs="Arial"/>
          <w:b/>
        </w:rPr>
        <w:t>S</w:t>
      </w:r>
      <w:r w:rsidR="001E0EC2" w:rsidRPr="00835EC9">
        <w:rPr>
          <w:rFonts w:ascii="Arial" w:hAnsi="Arial" w:cs="Arial"/>
          <w:b/>
        </w:rPr>
        <w:t>taffing</w:t>
      </w:r>
      <w:r w:rsidR="00D872A9" w:rsidRPr="00835EC9">
        <w:rPr>
          <w:rFonts w:ascii="Arial" w:hAnsi="Arial" w:cs="Arial"/>
          <w:b/>
        </w:rPr>
        <w:t xml:space="preserve"> </w:t>
      </w:r>
    </w:p>
    <w:p w14:paraId="267E9E48" w14:textId="77777777" w:rsidR="00385D60" w:rsidRPr="00590290" w:rsidRDefault="00385D60" w:rsidP="00385D60">
      <w:pPr>
        <w:rPr>
          <w:rFonts w:ascii="Arial" w:hAnsi="Arial" w:cs="Arial"/>
          <w:sz w:val="22"/>
          <w:szCs w:val="22"/>
        </w:rPr>
      </w:pPr>
    </w:p>
    <w:p w14:paraId="7895B4D8" w14:textId="0DAC4ED2" w:rsidR="00A34B4B" w:rsidRPr="00835EC9" w:rsidRDefault="00A34B4B" w:rsidP="00385D60">
      <w:pPr>
        <w:widowControl w:val="0"/>
        <w:autoSpaceDE w:val="0"/>
        <w:autoSpaceDN w:val="0"/>
        <w:adjustRightInd w:val="0"/>
        <w:jc w:val="both"/>
        <w:rPr>
          <w:rFonts w:ascii="Arial" w:hAnsi="Arial" w:cs="Arial"/>
          <w:snapToGrid w:val="0"/>
          <w:lang w:val="en-US"/>
        </w:rPr>
      </w:pPr>
      <w:r w:rsidRPr="00835EC9">
        <w:rPr>
          <w:rFonts w:ascii="Arial" w:hAnsi="Arial" w:cs="Arial"/>
          <w:snapToGrid w:val="0"/>
          <w:lang w:val="en-US"/>
        </w:rPr>
        <w:t xml:space="preserve">The details of our home’s staffing structure within </w:t>
      </w:r>
      <w:r w:rsidR="00BB307A" w:rsidRPr="00BB307A">
        <w:rPr>
          <w:rFonts w:ascii="Arial" w:hAnsi="Arial" w:cs="Arial"/>
          <w:b/>
          <w:bCs/>
          <w:i/>
          <w:iCs/>
          <w:snapToGrid w:val="0"/>
          <w:lang w:val="en-US"/>
        </w:rPr>
        <w:t>The Haydn</w:t>
      </w:r>
      <w:r w:rsidRPr="00835EC9">
        <w:rPr>
          <w:rFonts w:ascii="Arial" w:hAnsi="Arial" w:cs="Arial"/>
          <w:snapToGrid w:val="0"/>
          <w:lang w:val="en-US"/>
        </w:rPr>
        <w:t xml:space="preserve"> can be found below. This details who is within the team, and who directly line manages each staff member. </w:t>
      </w:r>
    </w:p>
    <w:p w14:paraId="35C1F522" w14:textId="77777777" w:rsidR="00A34B4B" w:rsidRPr="00835EC9" w:rsidRDefault="00A34B4B" w:rsidP="00385D60">
      <w:pPr>
        <w:widowControl w:val="0"/>
        <w:autoSpaceDE w:val="0"/>
        <w:autoSpaceDN w:val="0"/>
        <w:adjustRightInd w:val="0"/>
        <w:jc w:val="both"/>
        <w:rPr>
          <w:rFonts w:ascii="Arial" w:hAnsi="Arial" w:cs="Arial"/>
          <w:snapToGrid w:val="0"/>
          <w:lang w:val="en-US"/>
        </w:rPr>
      </w:pPr>
    </w:p>
    <w:p w14:paraId="5689CD95" w14:textId="07B33E9F" w:rsidR="00A34B4B" w:rsidRPr="00835EC9" w:rsidRDefault="00A34B4B" w:rsidP="00385D60">
      <w:pPr>
        <w:widowControl w:val="0"/>
        <w:autoSpaceDE w:val="0"/>
        <w:autoSpaceDN w:val="0"/>
        <w:adjustRightInd w:val="0"/>
        <w:jc w:val="both"/>
        <w:rPr>
          <w:rFonts w:ascii="Arial" w:hAnsi="Arial" w:cs="Arial"/>
          <w:snapToGrid w:val="0"/>
          <w:lang w:val="en-US"/>
        </w:rPr>
      </w:pPr>
      <w:r w:rsidRPr="00835EC9">
        <w:rPr>
          <w:rFonts w:ascii="Arial" w:hAnsi="Arial" w:cs="Arial"/>
          <w:snapToGrid w:val="0"/>
          <w:lang w:val="en-US"/>
        </w:rPr>
        <w:t xml:space="preserve">All staff have regular supervision with their Line Managers. Supervisions with </w:t>
      </w:r>
      <w:r w:rsidR="00F75A41">
        <w:rPr>
          <w:rFonts w:ascii="Arial" w:hAnsi="Arial" w:cs="Arial"/>
          <w:snapToGrid w:val="0"/>
          <w:lang w:val="en-US"/>
        </w:rPr>
        <w:t>Silver Line Homes</w:t>
      </w:r>
      <w:r w:rsidRPr="00835EC9">
        <w:rPr>
          <w:rFonts w:ascii="Arial" w:hAnsi="Arial" w:cs="Arial"/>
          <w:snapToGrid w:val="0"/>
          <w:lang w:val="en-US"/>
        </w:rPr>
        <w:t xml:space="preserve"> are completed by the Homes Manager, and Deputy Manager. The Homes Manager is supervised by the </w:t>
      </w:r>
      <w:r w:rsidR="00835EC9" w:rsidRPr="00835EC9">
        <w:rPr>
          <w:rFonts w:ascii="Arial" w:hAnsi="Arial" w:cs="Arial"/>
          <w:snapToGrid w:val="0"/>
          <w:lang w:val="en-US"/>
        </w:rPr>
        <w:t>Responsible Individual</w:t>
      </w:r>
      <w:r w:rsidRPr="00835EC9">
        <w:rPr>
          <w:rFonts w:ascii="Arial" w:hAnsi="Arial" w:cs="Arial"/>
          <w:snapToGrid w:val="0"/>
          <w:lang w:val="en-US"/>
        </w:rPr>
        <w:t xml:space="preserve"> monthly.</w:t>
      </w:r>
      <w:r w:rsidR="00835EC9" w:rsidRPr="00835EC9">
        <w:rPr>
          <w:rFonts w:ascii="Arial" w:hAnsi="Arial" w:cs="Arial"/>
          <w:snapToGrid w:val="0"/>
          <w:lang w:val="en-US"/>
        </w:rPr>
        <w:t xml:space="preserve"> Staff</w:t>
      </w:r>
      <w:r w:rsidRPr="00835EC9">
        <w:rPr>
          <w:rFonts w:ascii="Arial" w:hAnsi="Arial" w:cs="Arial"/>
          <w:snapToGrid w:val="0"/>
          <w:lang w:val="en-US"/>
        </w:rPr>
        <w:t xml:space="preserve"> are encouraged within their supervisions to be open, honest and reflective to look at the </w:t>
      </w:r>
      <w:r w:rsidR="00C600A1">
        <w:rPr>
          <w:rFonts w:ascii="Arial" w:hAnsi="Arial" w:cs="Arial"/>
          <w:snapToGrid w:val="0"/>
          <w:lang w:val="en-US"/>
        </w:rPr>
        <w:t>child</w:t>
      </w:r>
      <w:r w:rsidRPr="00835EC9">
        <w:rPr>
          <w:rFonts w:ascii="Arial" w:hAnsi="Arial" w:cs="Arial"/>
          <w:snapToGrid w:val="0"/>
          <w:lang w:val="en-US"/>
        </w:rPr>
        <w:t>’s needs and behavio</w:t>
      </w:r>
      <w:r w:rsidR="00835EC9" w:rsidRPr="00835EC9">
        <w:rPr>
          <w:rFonts w:ascii="Arial" w:hAnsi="Arial" w:cs="Arial"/>
          <w:snapToGrid w:val="0"/>
          <w:lang w:val="en-US"/>
        </w:rPr>
        <w:t>u</w:t>
      </w:r>
      <w:r w:rsidRPr="00835EC9">
        <w:rPr>
          <w:rFonts w:ascii="Arial" w:hAnsi="Arial" w:cs="Arial"/>
          <w:snapToGrid w:val="0"/>
          <w:lang w:val="en-US"/>
        </w:rPr>
        <w:t>rs, and to improve their practice with the</w:t>
      </w:r>
      <w:r w:rsidR="00835EC9" w:rsidRPr="00835EC9">
        <w:rPr>
          <w:rFonts w:ascii="Arial" w:hAnsi="Arial" w:cs="Arial"/>
          <w:snapToGrid w:val="0"/>
          <w:lang w:val="en-US"/>
        </w:rPr>
        <w:t xml:space="preserve"> children</w:t>
      </w:r>
      <w:r w:rsidRPr="00835EC9">
        <w:rPr>
          <w:rFonts w:ascii="Arial" w:hAnsi="Arial" w:cs="Arial"/>
          <w:snapToGrid w:val="0"/>
          <w:lang w:val="en-US"/>
        </w:rPr>
        <w:t xml:space="preserve"> and develop themselves. The sections discussed in supervision are:</w:t>
      </w:r>
    </w:p>
    <w:p w14:paraId="514C289A" w14:textId="77777777" w:rsidR="00A34B4B" w:rsidRDefault="00A34B4B" w:rsidP="00385D60">
      <w:pPr>
        <w:widowControl w:val="0"/>
        <w:autoSpaceDE w:val="0"/>
        <w:autoSpaceDN w:val="0"/>
        <w:adjustRightInd w:val="0"/>
        <w:jc w:val="both"/>
        <w:rPr>
          <w:rFonts w:ascii="Arial" w:hAnsi="Arial" w:cs="Arial"/>
          <w:sz w:val="22"/>
          <w:szCs w:val="22"/>
        </w:rPr>
      </w:pPr>
    </w:p>
    <w:p w14:paraId="19E8DAB1" w14:textId="498BA45D"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Personal Wellbeing – Managers will ask staff questions around their personal </w:t>
      </w:r>
      <w:r w:rsidR="0041429F" w:rsidRPr="005008EC">
        <w:rPr>
          <w:rFonts w:ascii="Arial" w:hAnsi="Arial" w:cs="Arial"/>
          <w:snapToGrid w:val="0"/>
          <w:lang w:val="en-US"/>
        </w:rPr>
        <w:t>wellbeing and</w:t>
      </w:r>
      <w:r w:rsidRPr="005008EC">
        <w:rPr>
          <w:rFonts w:ascii="Arial" w:hAnsi="Arial" w:cs="Arial"/>
          <w:snapToGrid w:val="0"/>
          <w:lang w:val="en-US"/>
        </w:rPr>
        <w:t xml:space="preserve"> get an understand of any areas in their personal lives that may impact the current work they are understanding.</w:t>
      </w:r>
    </w:p>
    <w:p w14:paraId="7379A658" w14:textId="00904F9E"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Feedback on the team – a discussion around how each individual staff member feel the staff team are working, identifying and strengths or any areas for development. </w:t>
      </w:r>
    </w:p>
    <w:p w14:paraId="2B286971" w14:textId="2047E105"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Review of personal practice – a place to reflect upon their own ways of working, and anything impacting this since their last supervision (either within the home, or personal). </w:t>
      </w:r>
    </w:p>
    <w:p w14:paraId="6E778670" w14:textId="3F93B307"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Review of all Children – to discuss how they feel each child is progressing, and identifying any barriers with this, and suggestions on what needs to be in place to support the child to continue to achieve their goals. </w:t>
      </w:r>
    </w:p>
    <w:p w14:paraId="7F4A0D82" w14:textId="06C12502"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Reflection on working within the Silver Line Homes –staff will give their opinion on how they are implementing the </w:t>
      </w:r>
      <w:r w:rsidR="00F75A41">
        <w:rPr>
          <w:rFonts w:ascii="Arial" w:hAnsi="Arial" w:cs="Arial"/>
          <w:snapToGrid w:val="0"/>
          <w:lang w:val="en-US"/>
        </w:rPr>
        <w:t>Silver Line Homes</w:t>
      </w:r>
      <w:r w:rsidRPr="005008EC">
        <w:rPr>
          <w:rFonts w:ascii="Arial" w:hAnsi="Arial" w:cs="Arial"/>
          <w:snapToGrid w:val="0"/>
          <w:lang w:val="en-US"/>
        </w:rPr>
        <w:t xml:space="preserve"> model within their practice. </w:t>
      </w:r>
    </w:p>
    <w:p w14:paraId="6C9A0CD3" w14:textId="1FF7BA1A"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Keyworker/Senior Review - reviewing their duties and responsibilities within these roles where appropriate</w:t>
      </w:r>
      <w:r w:rsidR="0041429F" w:rsidRPr="005008EC">
        <w:rPr>
          <w:rFonts w:ascii="Arial" w:hAnsi="Arial" w:cs="Arial"/>
          <w:snapToGrid w:val="0"/>
          <w:lang w:val="en-US"/>
        </w:rPr>
        <w:t>) and</w:t>
      </w:r>
      <w:r w:rsidRPr="005008EC">
        <w:rPr>
          <w:rFonts w:ascii="Arial" w:hAnsi="Arial" w:cs="Arial"/>
          <w:snapToGrid w:val="0"/>
          <w:lang w:val="en-US"/>
        </w:rPr>
        <w:t xml:space="preserve"> identify any shortfalls (if any). </w:t>
      </w:r>
    </w:p>
    <w:p w14:paraId="03760BC1" w14:textId="298F0AA0"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Supervisor feedback on performance – Managers will provide feedback on how the home’s staff member has been working since their previous supervision, and discuss any areas they are excelling in, and also areas for development. </w:t>
      </w:r>
    </w:p>
    <w:p w14:paraId="63635BE9" w14:textId="04E6E941"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Paperwork review – review of all paperwork completed by the </w:t>
      </w:r>
      <w:r w:rsidR="005008EC" w:rsidRPr="005008EC">
        <w:rPr>
          <w:rFonts w:ascii="Arial" w:hAnsi="Arial" w:cs="Arial"/>
          <w:snapToGrid w:val="0"/>
          <w:lang w:val="en-US"/>
        </w:rPr>
        <w:t>staff</w:t>
      </w:r>
      <w:r w:rsidRPr="005008EC">
        <w:rPr>
          <w:rFonts w:ascii="Arial" w:hAnsi="Arial" w:cs="Arial"/>
          <w:snapToGrid w:val="0"/>
          <w:lang w:val="en-US"/>
        </w:rPr>
        <w:t xml:space="preserve"> member, identifying any areas where further coaching is needed. </w:t>
      </w:r>
    </w:p>
    <w:p w14:paraId="60494E17" w14:textId="1811FB6B"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QCF Review – review of the progression towards th</w:t>
      </w:r>
      <w:r w:rsidR="005008EC" w:rsidRPr="005008EC">
        <w:rPr>
          <w:rFonts w:ascii="Arial" w:hAnsi="Arial" w:cs="Arial"/>
          <w:snapToGrid w:val="0"/>
          <w:lang w:val="en-US"/>
        </w:rPr>
        <w:t>e staff</w:t>
      </w:r>
      <w:r w:rsidRPr="005008EC">
        <w:rPr>
          <w:rFonts w:ascii="Arial" w:hAnsi="Arial" w:cs="Arial"/>
          <w:snapToGrid w:val="0"/>
          <w:lang w:val="en-US"/>
        </w:rPr>
        <w:t xml:space="preserve"> members QCF qualification, any barriers in achieving thing and support with any modules they may be struggling with. </w:t>
      </w:r>
    </w:p>
    <w:p w14:paraId="463B2086" w14:textId="5F5D444C"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Training/Development Review – a full review of all training completed by</w:t>
      </w:r>
      <w:r w:rsidR="005008EC" w:rsidRPr="005008EC">
        <w:rPr>
          <w:rFonts w:ascii="Arial" w:hAnsi="Arial" w:cs="Arial"/>
          <w:snapToGrid w:val="0"/>
          <w:lang w:val="en-US"/>
        </w:rPr>
        <w:t xml:space="preserve"> staff</w:t>
      </w:r>
      <w:r w:rsidRPr="005008EC">
        <w:rPr>
          <w:rFonts w:ascii="Arial" w:hAnsi="Arial" w:cs="Arial"/>
          <w:snapToGrid w:val="0"/>
          <w:lang w:val="en-US"/>
        </w:rPr>
        <w:t xml:space="preserve">, and any which is outstanding (with an action plan developed for this). We have Competency Trackers which we use for all </w:t>
      </w:r>
      <w:r w:rsidR="005008EC" w:rsidRPr="005008EC">
        <w:rPr>
          <w:rFonts w:ascii="Arial" w:hAnsi="Arial" w:cs="Arial"/>
          <w:snapToGrid w:val="0"/>
          <w:lang w:val="en-US"/>
        </w:rPr>
        <w:t>staff member</w:t>
      </w:r>
      <w:r w:rsidRPr="005008EC">
        <w:rPr>
          <w:rFonts w:ascii="Arial" w:hAnsi="Arial" w:cs="Arial"/>
          <w:snapToGrid w:val="0"/>
          <w:lang w:val="en-US"/>
        </w:rPr>
        <w:t xml:space="preserve"> (tailored to each role), which we review here. The Competency Trackers enable </w:t>
      </w:r>
      <w:r w:rsidR="005008EC" w:rsidRPr="005008EC">
        <w:rPr>
          <w:rFonts w:ascii="Arial" w:hAnsi="Arial" w:cs="Arial"/>
          <w:snapToGrid w:val="0"/>
          <w:lang w:val="en-US"/>
        </w:rPr>
        <w:t>staff</w:t>
      </w:r>
      <w:r w:rsidRPr="005008EC">
        <w:rPr>
          <w:rFonts w:ascii="Arial" w:hAnsi="Arial" w:cs="Arial"/>
          <w:snapToGrid w:val="0"/>
          <w:lang w:val="en-US"/>
        </w:rPr>
        <w:t xml:space="preserve"> and Managers to identify specific areas which they need more support to be competent in, and how this support will be provided. </w:t>
      </w:r>
    </w:p>
    <w:p w14:paraId="6E5CDB6E" w14:textId="6C837620" w:rsidR="005008EC"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Sickness/Absence Review – to review sickness/absence of the </w:t>
      </w:r>
      <w:r w:rsidR="005008EC" w:rsidRPr="005008EC">
        <w:rPr>
          <w:rFonts w:ascii="Arial" w:hAnsi="Arial" w:cs="Arial"/>
          <w:snapToGrid w:val="0"/>
          <w:lang w:val="en-US"/>
        </w:rPr>
        <w:t>staff</w:t>
      </w:r>
      <w:r w:rsidRPr="005008EC">
        <w:rPr>
          <w:rFonts w:ascii="Arial" w:hAnsi="Arial" w:cs="Arial"/>
          <w:snapToGrid w:val="0"/>
          <w:lang w:val="en-US"/>
        </w:rPr>
        <w:t xml:space="preserve"> member, and anything which may be affecting this (both within the home, or personal). </w:t>
      </w:r>
    </w:p>
    <w:p w14:paraId="3F4746F7" w14:textId="354D37A7"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Safeguarding – Managers ask </w:t>
      </w:r>
      <w:r w:rsidR="005008EC" w:rsidRPr="005008EC">
        <w:rPr>
          <w:rFonts w:ascii="Arial" w:hAnsi="Arial" w:cs="Arial"/>
          <w:snapToGrid w:val="0"/>
          <w:lang w:val="en-US"/>
        </w:rPr>
        <w:t>staff</w:t>
      </w:r>
      <w:r w:rsidRPr="005008EC">
        <w:rPr>
          <w:rFonts w:ascii="Arial" w:hAnsi="Arial" w:cs="Arial"/>
          <w:snapToGrid w:val="0"/>
          <w:lang w:val="en-US"/>
        </w:rPr>
        <w:t xml:space="preserve"> to reflect upon any safeguarding concerns within the home since their last supervision (and debrief on this when necessary). Managers also ask regular questions in this section, to get a full understanding of the </w:t>
      </w:r>
      <w:r w:rsidR="005008EC" w:rsidRPr="005008EC">
        <w:rPr>
          <w:rFonts w:ascii="Arial" w:hAnsi="Arial" w:cs="Arial"/>
          <w:snapToGrid w:val="0"/>
          <w:lang w:val="en-US"/>
        </w:rPr>
        <w:t>staff</w:t>
      </w:r>
      <w:r w:rsidRPr="005008EC">
        <w:rPr>
          <w:rFonts w:ascii="Arial" w:hAnsi="Arial" w:cs="Arial"/>
          <w:snapToGrid w:val="0"/>
          <w:lang w:val="en-US"/>
        </w:rPr>
        <w:t xml:space="preserve"> members knowledge of this. </w:t>
      </w:r>
    </w:p>
    <w:p w14:paraId="67E911C8" w14:textId="41DDC013"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Any other business – to discuss anything else the </w:t>
      </w:r>
      <w:r w:rsidR="005008EC" w:rsidRPr="005008EC">
        <w:rPr>
          <w:rFonts w:ascii="Arial" w:hAnsi="Arial" w:cs="Arial"/>
          <w:snapToGrid w:val="0"/>
          <w:lang w:val="en-US"/>
        </w:rPr>
        <w:t>staff</w:t>
      </w:r>
      <w:r w:rsidRPr="005008EC">
        <w:rPr>
          <w:rFonts w:ascii="Arial" w:hAnsi="Arial" w:cs="Arial"/>
          <w:snapToGrid w:val="0"/>
          <w:lang w:val="en-US"/>
        </w:rPr>
        <w:t xml:space="preserve"> member, or Manager, would like to raise. </w:t>
      </w:r>
    </w:p>
    <w:p w14:paraId="3ABE22C1" w14:textId="3856EE13" w:rsidR="007066A4" w:rsidRPr="005008EC" w:rsidRDefault="007066A4" w:rsidP="005008EC">
      <w:pPr>
        <w:pStyle w:val="ListParagraph"/>
        <w:widowControl w:val="0"/>
        <w:numPr>
          <w:ilvl w:val="0"/>
          <w:numId w:val="36"/>
        </w:numPr>
        <w:autoSpaceDE w:val="0"/>
        <w:autoSpaceDN w:val="0"/>
        <w:adjustRightInd w:val="0"/>
        <w:jc w:val="both"/>
        <w:rPr>
          <w:rFonts w:ascii="Arial" w:hAnsi="Arial" w:cs="Arial"/>
          <w:snapToGrid w:val="0"/>
          <w:lang w:val="en-US"/>
        </w:rPr>
      </w:pPr>
      <w:r w:rsidRPr="005008EC">
        <w:rPr>
          <w:rFonts w:ascii="Arial" w:hAnsi="Arial" w:cs="Arial"/>
          <w:snapToGrid w:val="0"/>
          <w:lang w:val="en-US"/>
        </w:rPr>
        <w:t>Action Plan – an action plan is developed here, to include any actions required following the above conversations.</w:t>
      </w:r>
    </w:p>
    <w:p w14:paraId="32DBF024" w14:textId="77777777" w:rsidR="00A34B4B" w:rsidRDefault="00A34B4B" w:rsidP="00385D60">
      <w:pPr>
        <w:widowControl w:val="0"/>
        <w:autoSpaceDE w:val="0"/>
        <w:autoSpaceDN w:val="0"/>
        <w:adjustRightInd w:val="0"/>
        <w:jc w:val="both"/>
        <w:rPr>
          <w:rFonts w:ascii="Arial" w:hAnsi="Arial" w:cs="Arial"/>
          <w:sz w:val="22"/>
          <w:szCs w:val="22"/>
        </w:rPr>
      </w:pPr>
    </w:p>
    <w:p w14:paraId="0C305F60" w14:textId="0B7F4AD7" w:rsidR="00A34B4B" w:rsidRDefault="005008EC" w:rsidP="00385D60">
      <w:pPr>
        <w:widowControl w:val="0"/>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New staff members have a </w:t>
      </w:r>
      <w:r w:rsidR="0041429F" w:rsidRPr="005008EC">
        <w:rPr>
          <w:rFonts w:ascii="Arial" w:hAnsi="Arial" w:cs="Arial"/>
          <w:snapToGrid w:val="0"/>
          <w:lang w:val="en-US"/>
        </w:rPr>
        <w:t>24-week</w:t>
      </w:r>
      <w:r w:rsidRPr="005008EC">
        <w:rPr>
          <w:rFonts w:ascii="Arial" w:hAnsi="Arial" w:cs="Arial"/>
          <w:snapToGrid w:val="0"/>
          <w:lang w:val="en-US"/>
        </w:rPr>
        <w:t xml:space="preserve"> probation period. Within this, their Induction </w:t>
      </w:r>
      <w:r w:rsidRPr="005008EC">
        <w:rPr>
          <w:rFonts w:ascii="Arial" w:hAnsi="Arial" w:cs="Arial"/>
          <w:snapToGrid w:val="0"/>
          <w:lang w:val="en-US"/>
        </w:rPr>
        <w:lastRenderedPageBreak/>
        <w:t xml:space="preserve">Competency Trackers are used to detail when they have been assessed to be competent in specific areas (discussed with the staff member within their supervision). There is both a 12 week, and </w:t>
      </w:r>
      <w:r w:rsidR="0041429F" w:rsidRPr="005008EC">
        <w:rPr>
          <w:rFonts w:ascii="Arial" w:hAnsi="Arial" w:cs="Arial"/>
          <w:snapToGrid w:val="0"/>
          <w:lang w:val="en-US"/>
        </w:rPr>
        <w:t>24-week</w:t>
      </w:r>
      <w:r w:rsidRPr="005008EC">
        <w:rPr>
          <w:rFonts w:ascii="Arial" w:hAnsi="Arial" w:cs="Arial"/>
          <w:snapToGrid w:val="0"/>
          <w:lang w:val="en-US"/>
        </w:rPr>
        <w:t>, Probation review record which is completed by the Manager with the staff member in these timescales.</w:t>
      </w:r>
    </w:p>
    <w:p w14:paraId="02C6F132" w14:textId="77777777" w:rsidR="005008EC" w:rsidRDefault="005008EC" w:rsidP="00385D60">
      <w:pPr>
        <w:widowControl w:val="0"/>
        <w:autoSpaceDE w:val="0"/>
        <w:autoSpaceDN w:val="0"/>
        <w:adjustRightInd w:val="0"/>
        <w:jc w:val="both"/>
        <w:rPr>
          <w:rFonts w:ascii="Arial" w:hAnsi="Arial" w:cs="Arial"/>
          <w:snapToGrid w:val="0"/>
          <w:lang w:val="en-US"/>
        </w:rPr>
      </w:pPr>
    </w:p>
    <w:p w14:paraId="64328745" w14:textId="680ED114" w:rsidR="005008EC" w:rsidRPr="005008EC" w:rsidRDefault="005008EC" w:rsidP="00385D60">
      <w:pPr>
        <w:widowControl w:val="0"/>
        <w:autoSpaceDE w:val="0"/>
        <w:autoSpaceDN w:val="0"/>
        <w:adjustRightInd w:val="0"/>
        <w:jc w:val="both"/>
        <w:rPr>
          <w:rFonts w:ascii="Arial" w:hAnsi="Arial" w:cs="Arial"/>
          <w:snapToGrid w:val="0"/>
          <w:lang w:val="en-US"/>
        </w:rPr>
      </w:pPr>
      <w:r>
        <w:t xml:space="preserve">This is a space to discuss how the staff feels they are working within the home, and the </w:t>
      </w:r>
      <w:r w:rsidRPr="005008EC">
        <w:rPr>
          <w:rFonts w:ascii="Arial" w:hAnsi="Arial" w:cs="Arial"/>
          <w:snapToGrid w:val="0"/>
          <w:lang w:val="en-US"/>
        </w:rPr>
        <w:t xml:space="preserve">Manager will reflect whether the staff is working towards the expected standard. Managers can use these meetings to set targets for the staff member to achieve, to enable them to successfully complete their probation period. </w:t>
      </w:r>
    </w:p>
    <w:p w14:paraId="1B45E914" w14:textId="77777777" w:rsidR="005008EC" w:rsidRPr="005008EC" w:rsidRDefault="005008EC" w:rsidP="00385D60">
      <w:pPr>
        <w:widowControl w:val="0"/>
        <w:autoSpaceDE w:val="0"/>
        <w:autoSpaceDN w:val="0"/>
        <w:adjustRightInd w:val="0"/>
        <w:jc w:val="both"/>
        <w:rPr>
          <w:rFonts w:ascii="Arial" w:hAnsi="Arial" w:cs="Arial"/>
          <w:snapToGrid w:val="0"/>
          <w:lang w:val="en-US"/>
        </w:rPr>
      </w:pPr>
    </w:p>
    <w:p w14:paraId="0DD2A94F" w14:textId="5CC20C32" w:rsidR="005008EC" w:rsidRPr="005008EC" w:rsidRDefault="00F75A41" w:rsidP="00385D60">
      <w:pPr>
        <w:widowControl w:val="0"/>
        <w:autoSpaceDE w:val="0"/>
        <w:autoSpaceDN w:val="0"/>
        <w:adjustRightInd w:val="0"/>
        <w:jc w:val="both"/>
        <w:rPr>
          <w:rFonts w:ascii="Arial" w:hAnsi="Arial" w:cs="Arial"/>
          <w:snapToGrid w:val="0"/>
          <w:lang w:val="en-US"/>
        </w:rPr>
      </w:pPr>
      <w:r>
        <w:rPr>
          <w:rFonts w:ascii="Arial" w:hAnsi="Arial" w:cs="Arial"/>
          <w:snapToGrid w:val="0"/>
          <w:lang w:val="en-US"/>
        </w:rPr>
        <w:t>Silver Line Homes</w:t>
      </w:r>
      <w:r w:rsidR="005008EC" w:rsidRPr="005008EC">
        <w:rPr>
          <w:rFonts w:ascii="Arial" w:hAnsi="Arial" w:cs="Arial"/>
          <w:snapToGrid w:val="0"/>
          <w:lang w:val="en-US"/>
        </w:rPr>
        <w:t xml:space="preserve"> prides itself on creating a homely and relaxed atmosphere, where staff members respect that they are working within the child’s home every day. We ensure that we employ a varied staff team, with a mix of different genders, differing ages, sexual orientation, wide range of cultural backgrounds and beliefs, and different backgrounds/personalities. </w:t>
      </w:r>
    </w:p>
    <w:p w14:paraId="0EF60AE9" w14:textId="77777777" w:rsidR="005008EC" w:rsidRPr="005008EC" w:rsidRDefault="005008EC" w:rsidP="00385D60">
      <w:pPr>
        <w:widowControl w:val="0"/>
        <w:autoSpaceDE w:val="0"/>
        <w:autoSpaceDN w:val="0"/>
        <w:adjustRightInd w:val="0"/>
        <w:jc w:val="both"/>
        <w:rPr>
          <w:rFonts w:ascii="Arial" w:hAnsi="Arial" w:cs="Arial"/>
          <w:snapToGrid w:val="0"/>
          <w:lang w:val="en-US"/>
        </w:rPr>
      </w:pPr>
    </w:p>
    <w:p w14:paraId="4F87F83E" w14:textId="0AF1AFB6" w:rsidR="005008EC" w:rsidRDefault="005008EC" w:rsidP="00385D60">
      <w:pPr>
        <w:widowControl w:val="0"/>
        <w:autoSpaceDE w:val="0"/>
        <w:autoSpaceDN w:val="0"/>
        <w:adjustRightInd w:val="0"/>
        <w:jc w:val="both"/>
        <w:rPr>
          <w:rFonts w:ascii="Arial" w:hAnsi="Arial" w:cs="Arial"/>
          <w:snapToGrid w:val="0"/>
          <w:lang w:val="en-US"/>
        </w:rPr>
      </w:pPr>
      <w:r w:rsidRPr="005008EC">
        <w:rPr>
          <w:rFonts w:ascii="Arial" w:hAnsi="Arial" w:cs="Arial"/>
          <w:snapToGrid w:val="0"/>
          <w:lang w:val="en-US"/>
        </w:rPr>
        <w:t xml:space="preserve">The recruitment process (and </w:t>
      </w:r>
      <w:r w:rsidR="0041429F" w:rsidRPr="005008EC">
        <w:rPr>
          <w:rFonts w:ascii="Arial" w:hAnsi="Arial" w:cs="Arial"/>
          <w:snapToGrid w:val="0"/>
          <w:lang w:val="en-US"/>
        </w:rPr>
        <w:t>Rota</w:t>
      </w:r>
      <w:r w:rsidRPr="005008EC">
        <w:rPr>
          <w:rFonts w:ascii="Arial" w:hAnsi="Arial" w:cs="Arial"/>
          <w:snapToGrid w:val="0"/>
          <w:lang w:val="en-US"/>
        </w:rPr>
        <w:t xml:space="preserve"> management) within the home </w:t>
      </w:r>
      <w:r w:rsidR="0041429F" w:rsidRPr="005008EC">
        <w:rPr>
          <w:rFonts w:ascii="Arial" w:hAnsi="Arial" w:cs="Arial"/>
          <w:snapToGrid w:val="0"/>
          <w:lang w:val="en-US"/>
        </w:rPr>
        <w:t>ensures</w:t>
      </w:r>
      <w:r w:rsidRPr="005008EC">
        <w:rPr>
          <w:rFonts w:ascii="Arial" w:hAnsi="Arial" w:cs="Arial"/>
          <w:snapToGrid w:val="0"/>
          <w:lang w:val="en-US"/>
        </w:rPr>
        <w:t xml:space="preserve"> that there is the required skill, experience and personality mix to meet the individual and charismatic needs of the children. All our staff are great role models for our children, and we allocate keyworkers to the child based on who we feel they will match best with.</w:t>
      </w:r>
    </w:p>
    <w:p w14:paraId="162C9AE9" w14:textId="77777777" w:rsidR="005008EC" w:rsidRDefault="005008EC" w:rsidP="00385D60">
      <w:pPr>
        <w:widowControl w:val="0"/>
        <w:autoSpaceDE w:val="0"/>
        <w:autoSpaceDN w:val="0"/>
        <w:adjustRightInd w:val="0"/>
        <w:jc w:val="both"/>
        <w:rPr>
          <w:rFonts w:ascii="Arial" w:hAnsi="Arial" w:cs="Arial"/>
          <w:snapToGrid w:val="0"/>
          <w:lang w:val="en-US"/>
        </w:rPr>
      </w:pPr>
    </w:p>
    <w:p w14:paraId="4A747C54" w14:textId="77777777" w:rsidR="005008EC" w:rsidRDefault="005008EC" w:rsidP="00385D60">
      <w:pPr>
        <w:widowControl w:val="0"/>
        <w:autoSpaceDE w:val="0"/>
        <w:autoSpaceDN w:val="0"/>
        <w:adjustRightInd w:val="0"/>
        <w:jc w:val="both"/>
        <w:rPr>
          <w:rFonts w:ascii="Arial" w:hAnsi="Arial" w:cs="Arial"/>
          <w:snapToGrid w:val="0"/>
          <w:lang w:val="en-US"/>
        </w:rPr>
      </w:pPr>
    </w:p>
    <w:p w14:paraId="49259B70" w14:textId="77777777" w:rsidR="004A2DBA" w:rsidRDefault="004A2DBA">
      <w:pPr>
        <w:rPr>
          <w:rFonts w:ascii="Arial" w:hAnsi="Arial" w:cs="Arial"/>
          <w:snapToGrid w:val="0"/>
          <w:lang w:val="en-US"/>
        </w:rPr>
      </w:pPr>
      <w:r>
        <w:rPr>
          <w:rFonts w:ascii="Arial" w:hAnsi="Arial" w:cs="Arial"/>
          <w:snapToGrid w:val="0"/>
          <w:lang w:val="en-US"/>
        </w:rPr>
        <w:br w:type="page"/>
      </w:r>
    </w:p>
    <w:p w14:paraId="3401F4D5" w14:textId="5C2B2B3D" w:rsidR="005008EC" w:rsidRPr="004A2DBA" w:rsidRDefault="00DE4C91" w:rsidP="00385D60">
      <w:pPr>
        <w:widowControl w:val="0"/>
        <w:autoSpaceDE w:val="0"/>
        <w:autoSpaceDN w:val="0"/>
        <w:adjustRightInd w:val="0"/>
        <w:jc w:val="both"/>
        <w:rPr>
          <w:rFonts w:ascii="Arial" w:eastAsiaTheme="majorEastAsia" w:hAnsi="Arial" w:cs="Arial"/>
          <w:b/>
          <w:bCs/>
          <w:color w:val="4F81BD" w:themeColor="accent1"/>
          <w:lang w:val="en"/>
        </w:rPr>
      </w:pPr>
      <w:r>
        <w:rPr>
          <w:rFonts w:ascii="Arial" w:hAnsi="Arial" w:cs="Arial"/>
          <w:noProof/>
          <w:lang w:val="en-US"/>
        </w:rPr>
        <w:lastRenderedPageBreak/>
        <mc:AlternateContent>
          <mc:Choice Requires="wps">
            <w:drawing>
              <wp:anchor distT="0" distB="0" distL="114300" distR="114300" simplePos="0" relativeHeight="251688960" behindDoc="0" locked="0" layoutInCell="1" allowOverlap="1" wp14:anchorId="38ED996A" wp14:editId="58C1B208">
                <wp:simplePos x="0" y="0"/>
                <wp:positionH relativeFrom="column">
                  <wp:posOffset>3055620</wp:posOffset>
                </wp:positionH>
                <wp:positionV relativeFrom="paragraph">
                  <wp:posOffset>169545</wp:posOffset>
                </wp:positionV>
                <wp:extent cx="264160" cy="3078480"/>
                <wp:effectExtent l="40640" t="22860" r="43180" b="81280"/>
                <wp:wrapNone/>
                <wp:docPr id="1572698044" name="Right Brace 6"/>
                <wp:cNvGraphicFramePr/>
                <a:graphic xmlns:a="http://schemas.openxmlformats.org/drawingml/2006/main">
                  <a:graphicData uri="http://schemas.microsoft.com/office/word/2010/wordprocessingShape">
                    <wps:wsp>
                      <wps:cNvSpPr/>
                      <wps:spPr>
                        <a:xfrm rot="5400000">
                          <a:off x="0" y="0"/>
                          <a:ext cx="264160" cy="307848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4AB2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240.6pt;margin-top:13.35pt;width:20.8pt;height:242.4pt;rotation:9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" adj="154" strokecolor="#4f81bd [3204]" strokeweight="2pt">
                <v:shadow on="t" color="black" opacity="24903f" origin=",.5" offset="0,.55556mm"/>
              </v:shape>
            </w:pict>
          </mc:Fallback>
        </mc:AlternateContent>
      </w:r>
      <w:r w:rsidR="004A2DBA" w:rsidRPr="004A2DBA">
        <w:rPr>
          <w:rFonts w:ascii="Arial" w:eastAsiaTheme="majorEastAsia" w:hAnsi="Arial" w:cs="Arial"/>
          <w:b/>
          <w:bCs/>
          <w:color w:val="4F81BD" w:themeColor="accent1"/>
          <w:lang w:val="en"/>
        </w:rPr>
        <w:t>Staffing Structure</w:t>
      </w:r>
    </w:p>
    <w:p w14:paraId="0483B539" w14:textId="6E780D6C" w:rsidR="004A2DBA" w:rsidRDefault="004A2DBA" w:rsidP="00385D60">
      <w:pPr>
        <w:widowControl w:val="0"/>
        <w:autoSpaceDE w:val="0"/>
        <w:autoSpaceDN w:val="0"/>
        <w:adjustRightInd w:val="0"/>
        <w:jc w:val="both"/>
        <w:rPr>
          <w:rFonts w:ascii="Arial" w:hAnsi="Arial" w:cs="Arial"/>
          <w:snapToGrid w:val="0"/>
          <w:lang w:val="en-US"/>
        </w:rPr>
      </w:pPr>
    </w:p>
    <w:p w14:paraId="6EC12072" w14:textId="1CF17470" w:rsidR="004A2DBA" w:rsidRDefault="004A2DBA"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71552" behindDoc="0" locked="0" layoutInCell="1" allowOverlap="1" wp14:anchorId="3926B44B" wp14:editId="2D4F87FA">
                <wp:simplePos x="0" y="0"/>
                <wp:positionH relativeFrom="column">
                  <wp:posOffset>1800860</wp:posOffset>
                </wp:positionH>
                <wp:positionV relativeFrom="paragraph">
                  <wp:posOffset>85725</wp:posOffset>
                </wp:positionV>
                <wp:extent cx="2103120" cy="325120"/>
                <wp:effectExtent l="0" t="0" r="17780" b="17780"/>
                <wp:wrapNone/>
                <wp:docPr id="829389396" name="Text Box 1"/>
                <wp:cNvGraphicFramePr/>
                <a:graphic xmlns:a="http://schemas.openxmlformats.org/drawingml/2006/main">
                  <a:graphicData uri="http://schemas.microsoft.com/office/word/2010/wordprocessingShape">
                    <wps:wsp>
                      <wps:cNvSpPr txBox="1"/>
                      <wps:spPr>
                        <a:xfrm>
                          <a:off x="0" y="0"/>
                          <a:ext cx="2103120" cy="325120"/>
                        </a:xfrm>
                        <a:prstGeom prst="rect">
                          <a:avLst/>
                        </a:prstGeom>
                        <a:solidFill>
                          <a:schemeClr val="lt1"/>
                        </a:solidFill>
                        <a:ln w="6350">
                          <a:solidFill>
                            <a:prstClr val="black"/>
                          </a:solidFill>
                        </a:ln>
                      </wps:spPr>
                      <wps:txbx>
                        <w:txbxContent>
                          <w:p w14:paraId="34A9A12B" w14:textId="1C07C9B1" w:rsidR="004A2DBA" w:rsidRPr="004A2DBA" w:rsidRDefault="004A2DBA" w:rsidP="004A2DBA">
                            <w:pPr>
                              <w:jc w:val="center"/>
                              <w:rPr>
                                <w:rFonts w:ascii="Arial" w:hAnsi="Arial" w:cs="Arial"/>
                              </w:rPr>
                            </w:pPr>
                            <w:r w:rsidRPr="004A2DBA">
                              <w:rPr>
                                <w:rFonts w:ascii="Arial" w:hAnsi="Arial" w:cs="Arial"/>
                              </w:rPr>
                              <w:t>Director</w:t>
                            </w:r>
                            <w:r>
                              <w:rPr>
                                <w:rFonts w:ascii="Arial" w:hAnsi="Arial" w:cs="Aria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6B44B" id="Text Box 1" o:spid="_x0000_s1027" type="#_x0000_t202" style="position:absolute;left:0;text-align:left;margin-left:141.8pt;margin-top:6.75pt;width:165.6pt;height:25.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" fillcolor="white [3201]" strokeweight=".5pt">
                <v:textbox>
                  <w:txbxContent>
                    <w:p w14:paraId="34A9A12B" w14:textId="1C07C9B1" w:rsidR="004A2DBA" w:rsidRPr="004A2DBA" w:rsidRDefault="004A2DBA" w:rsidP="004A2DBA">
                      <w:pPr>
                        <w:jc w:val="center"/>
                        <w:rPr>
                          <w:rFonts w:ascii="Arial" w:hAnsi="Arial" w:cs="Arial"/>
                        </w:rPr>
                      </w:pPr>
                      <w:r w:rsidRPr="004A2DBA">
                        <w:rPr>
                          <w:rFonts w:ascii="Arial" w:hAnsi="Arial" w:cs="Arial"/>
                        </w:rPr>
                        <w:t>Director</w:t>
                      </w:r>
                      <w:r>
                        <w:rPr>
                          <w:rFonts w:ascii="Arial" w:hAnsi="Arial" w:cs="Arial"/>
                        </w:rPr>
                        <w:t>/s</w:t>
                      </w:r>
                    </w:p>
                  </w:txbxContent>
                </v:textbox>
              </v:shape>
            </w:pict>
          </mc:Fallback>
        </mc:AlternateContent>
      </w:r>
    </w:p>
    <w:p w14:paraId="5666C0A9" w14:textId="32DE3AA9" w:rsidR="004A2DBA" w:rsidRDefault="004A2DBA" w:rsidP="00385D60">
      <w:pPr>
        <w:widowControl w:val="0"/>
        <w:autoSpaceDE w:val="0"/>
        <w:autoSpaceDN w:val="0"/>
        <w:adjustRightInd w:val="0"/>
        <w:jc w:val="both"/>
        <w:rPr>
          <w:rFonts w:ascii="Arial" w:hAnsi="Arial" w:cs="Arial"/>
          <w:snapToGrid w:val="0"/>
          <w:lang w:val="en-US"/>
        </w:rPr>
      </w:pPr>
    </w:p>
    <w:p w14:paraId="188177C5" w14:textId="78D9F223"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86912" behindDoc="0" locked="0" layoutInCell="1" allowOverlap="1" wp14:anchorId="7766B771" wp14:editId="2725ABCA">
                <wp:simplePos x="0" y="0"/>
                <wp:positionH relativeFrom="column">
                  <wp:posOffset>3721100</wp:posOffset>
                </wp:positionH>
                <wp:positionV relativeFrom="paragraph">
                  <wp:posOffset>108585</wp:posOffset>
                </wp:positionV>
                <wp:extent cx="182880" cy="154940"/>
                <wp:effectExtent l="50800" t="38100" r="45720" b="73660"/>
                <wp:wrapNone/>
                <wp:docPr id="539981611" name="Straight Connector 4"/>
                <wp:cNvGraphicFramePr/>
                <a:graphic xmlns:a="http://schemas.openxmlformats.org/drawingml/2006/main">
                  <a:graphicData uri="http://schemas.microsoft.com/office/word/2010/wordprocessingShape">
                    <wps:wsp>
                      <wps:cNvCnPr/>
                      <wps:spPr>
                        <a:xfrm>
                          <a:off x="0" y="0"/>
                          <a:ext cx="182880" cy="154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EE421E" id="Straight Connector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3pt,8.55pt" to="307.4pt,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" strokecolor="#4f81bd [3204]" strokeweight="2pt">
                <v:shadow on="t" color="black" opacity="24903f" origin=",.5" offset="0,.55556mm"/>
              </v:line>
            </w:pict>
          </mc:Fallback>
        </mc:AlternateContent>
      </w:r>
      <w:r>
        <w:rPr>
          <w:rFonts w:ascii="Arial" w:hAnsi="Arial" w:cs="Arial"/>
          <w:noProof/>
          <w:lang w:val="en-US"/>
        </w:rPr>
        <mc:AlternateContent>
          <mc:Choice Requires="wps">
            <w:drawing>
              <wp:anchor distT="0" distB="0" distL="114300" distR="114300" simplePos="0" relativeHeight="251685888" behindDoc="0" locked="0" layoutInCell="1" allowOverlap="1" wp14:anchorId="07FA7F76" wp14:editId="178328EC">
                <wp:simplePos x="0" y="0"/>
                <wp:positionH relativeFrom="column">
                  <wp:posOffset>2115820</wp:posOffset>
                </wp:positionH>
                <wp:positionV relativeFrom="paragraph">
                  <wp:posOffset>111125</wp:posOffset>
                </wp:positionV>
                <wp:extent cx="335280" cy="71120"/>
                <wp:effectExtent l="50800" t="38100" r="20320" b="81280"/>
                <wp:wrapNone/>
                <wp:docPr id="1496195511" name="Straight Connector 3"/>
                <wp:cNvGraphicFramePr/>
                <a:graphic xmlns:a="http://schemas.openxmlformats.org/drawingml/2006/main">
                  <a:graphicData uri="http://schemas.microsoft.com/office/word/2010/wordprocessingShape">
                    <wps:wsp>
                      <wps:cNvCnPr/>
                      <wps:spPr>
                        <a:xfrm flipH="1">
                          <a:off x="0" y="0"/>
                          <a:ext cx="335280" cy="71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B0256A" id="Straight Connector 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66.6pt,8.75pt" to="193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" strokecolor="#4f81bd [3204]" strokeweight="2pt">
                <v:shadow on="t" color="black" opacity="24903f" origin=",.5" offset="0,.55556mm"/>
              </v:line>
            </w:pict>
          </mc:Fallback>
        </mc:AlternateContent>
      </w:r>
    </w:p>
    <w:p w14:paraId="5DCEE874" w14:textId="5D7D81E8"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72576" behindDoc="0" locked="0" layoutInCell="1" allowOverlap="1" wp14:anchorId="3CE45FB7" wp14:editId="482589D8">
                <wp:simplePos x="0" y="0"/>
                <wp:positionH relativeFrom="column">
                  <wp:posOffset>3558540</wp:posOffset>
                </wp:positionH>
                <wp:positionV relativeFrom="paragraph">
                  <wp:posOffset>98425</wp:posOffset>
                </wp:positionV>
                <wp:extent cx="1910080" cy="497840"/>
                <wp:effectExtent l="0" t="0" r="7620" b="10160"/>
                <wp:wrapNone/>
                <wp:docPr id="772277203" name="Text Box 2"/>
                <wp:cNvGraphicFramePr/>
                <a:graphic xmlns:a="http://schemas.openxmlformats.org/drawingml/2006/main">
                  <a:graphicData uri="http://schemas.microsoft.com/office/word/2010/wordprocessingShape">
                    <wps:wsp>
                      <wps:cNvSpPr txBox="1"/>
                      <wps:spPr>
                        <a:xfrm>
                          <a:off x="0" y="0"/>
                          <a:ext cx="1910080" cy="497840"/>
                        </a:xfrm>
                        <a:prstGeom prst="rect">
                          <a:avLst/>
                        </a:prstGeom>
                        <a:solidFill>
                          <a:schemeClr val="lt1"/>
                        </a:solidFill>
                        <a:ln w="6350">
                          <a:solidFill>
                            <a:prstClr val="black"/>
                          </a:solidFill>
                        </a:ln>
                      </wps:spPr>
                      <wps:txbx>
                        <w:txbxContent>
                          <w:p w14:paraId="2E004C56" w14:textId="3C28AB6A" w:rsidR="00DE4C91" w:rsidRPr="00DE4C91" w:rsidRDefault="00DE4C91" w:rsidP="00DE4C91">
                            <w:pPr>
                              <w:jc w:val="center"/>
                              <w:rPr>
                                <w:rFonts w:ascii="Arial" w:hAnsi="Arial" w:cs="Arial"/>
                              </w:rPr>
                            </w:pPr>
                            <w:r w:rsidRPr="00DE4C91">
                              <w:rPr>
                                <w:rFonts w:ascii="Arial" w:hAnsi="Arial" w:cs="Arial"/>
                              </w:rPr>
                              <w:t>Responsible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45FB7" id="_x0000_s1028" type="#_x0000_t202" style="position:absolute;left:0;text-align:left;margin-left:280.2pt;margin-top:7.75pt;width:150.4pt;height:39.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" fillcolor="white [3201]" strokeweight=".5pt">
                <v:textbox>
                  <w:txbxContent>
                    <w:p w14:paraId="2E004C56" w14:textId="3C28AB6A" w:rsidR="00DE4C91" w:rsidRPr="00DE4C91" w:rsidRDefault="00DE4C91" w:rsidP="00DE4C91">
                      <w:pPr>
                        <w:jc w:val="center"/>
                        <w:rPr>
                          <w:rFonts w:ascii="Arial" w:hAnsi="Arial" w:cs="Arial"/>
                        </w:rPr>
                      </w:pPr>
                      <w:r w:rsidRPr="00DE4C91">
                        <w:rPr>
                          <w:rFonts w:ascii="Arial" w:hAnsi="Arial" w:cs="Arial"/>
                        </w:rPr>
                        <w:t>Responsible Individual</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74624" behindDoc="0" locked="0" layoutInCell="1" allowOverlap="1" wp14:anchorId="49E9A3A3" wp14:editId="5D9A6B81">
                <wp:simplePos x="0" y="0"/>
                <wp:positionH relativeFrom="column">
                  <wp:posOffset>327660</wp:posOffset>
                </wp:positionH>
                <wp:positionV relativeFrom="paragraph">
                  <wp:posOffset>88265</wp:posOffset>
                </wp:positionV>
                <wp:extent cx="1910080" cy="508000"/>
                <wp:effectExtent l="0" t="0" r="7620" b="12700"/>
                <wp:wrapNone/>
                <wp:docPr id="1490836539" name="Text Box 2"/>
                <wp:cNvGraphicFramePr/>
                <a:graphic xmlns:a="http://schemas.openxmlformats.org/drawingml/2006/main">
                  <a:graphicData uri="http://schemas.microsoft.com/office/word/2010/wordprocessingShape">
                    <wps:wsp>
                      <wps:cNvSpPr txBox="1"/>
                      <wps:spPr>
                        <a:xfrm>
                          <a:off x="0" y="0"/>
                          <a:ext cx="1910080" cy="508000"/>
                        </a:xfrm>
                        <a:prstGeom prst="rect">
                          <a:avLst/>
                        </a:prstGeom>
                        <a:solidFill>
                          <a:schemeClr val="lt1"/>
                        </a:solidFill>
                        <a:ln w="6350">
                          <a:solidFill>
                            <a:prstClr val="black"/>
                          </a:solidFill>
                        </a:ln>
                      </wps:spPr>
                      <wps:txbx>
                        <w:txbxContent>
                          <w:p w14:paraId="336D0CA0" w14:textId="374D8A87" w:rsidR="00DE4C91" w:rsidRPr="00DE4C91" w:rsidRDefault="00DE4C91" w:rsidP="00DE4C91">
                            <w:pPr>
                              <w:jc w:val="center"/>
                              <w:rPr>
                                <w:rFonts w:ascii="Arial" w:hAnsi="Arial" w:cs="Arial"/>
                              </w:rPr>
                            </w:pPr>
                            <w:r w:rsidRPr="00DE4C91">
                              <w:rPr>
                                <w:rFonts w:ascii="Arial" w:hAnsi="Arial" w:cs="Arial"/>
                              </w:rPr>
                              <w:t>Operations Manager (Placements)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9A3A3" id="_x0000_s1029" type="#_x0000_t202" style="position:absolute;left:0;text-align:left;margin-left:25.8pt;margin-top:6.95pt;width:150.4pt;height:4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" fillcolor="white [3201]" strokeweight=".5pt">
                <v:textbox>
                  <w:txbxContent>
                    <w:p w14:paraId="336D0CA0" w14:textId="374D8A87" w:rsidR="00DE4C91" w:rsidRPr="00DE4C91" w:rsidRDefault="00DE4C91" w:rsidP="00DE4C91">
                      <w:pPr>
                        <w:jc w:val="center"/>
                        <w:rPr>
                          <w:rFonts w:ascii="Arial" w:hAnsi="Arial" w:cs="Arial"/>
                        </w:rPr>
                      </w:pPr>
                      <w:r w:rsidRPr="00DE4C91">
                        <w:rPr>
                          <w:rFonts w:ascii="Arial" w:hAnsi="Arial" w:cs="Arial"/>
                        </w:rPr>
                        <w:t>Operations Manager (Placements)</w:t>
                      </w:r>
                    </w:p>
                  </w:txbxContent>
                </v:textbox>
              </v:shape>
            </w:pict>
          </mc:Fallback>
        </mc:AlternateContent>
      </w:r>
    </w:p>
    <w:p w14:paraId="7541281C" w14:textId="26779176" w:rsidR="004A2DBA" w:rsidRDefault="004A2DBA" w:rsidP="00385D60">
      <w:pPr>
        <w:widowControl w:val="0"/>
        <w:autoSpaceDE w:val="0"/>
        <w:autoSpaceDN w:val="0"/>
        <w:adjustRightInd w:val="0"/>
        <w:jc w:val="both"/>
        <w:rPr>
          <w:rFonts w:ascii="Arial" w:hAnsi="Arial" w:cs="Arial"/>
          <w:snapToGrid w:val="0"/>
          <w:lang w:val="en-US"/>
        </w:rPr>
      </w:pPr>
    </w:p>
    <w:p w14:paraId="7C54F636" w14:textId="6559E17F" w:rsidR="004A2DBA" w:rsidRDefault="004A2DBA" w:rsidP="00385D60">
      <w:pPr>
        <w:widowControl w:val="0"/>
        <w:autoSpaceDE w:val="0"/>
        <w:autoSpaceDN w:val="0"/>
        <w:adjustRightInd w:val="0"/>
        <w:jc w:val="both"/>
        <w:rPr>
          <w:rFonts w:ascii="Arial" w:hAnsi="Arial" w:cs="Arial"/>
          <w:snapToGrid w:val="0"/>
          <w:lang w:val="en-US"/>
        </w:rPr>
      </w:pPr>
    </w:p>
    <w:p w14:paraId="73DAFEE5" w14:textId="5D1D7A49"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87936" behindDoc="0" locked="0" layoutInCell="1" allowOverlap="1" wp14:anchorId="661B5B71" wp14:editId="667CA6B5">
                <wp:simplePos x="0" y="0"/>
                <wp:positionH relativeFrom="column">
                  <wp:posOffset>744220</wp:posOffset>
                </wp:positionH>
                <wp:positionV relativeFrom="paragraph">
                  <wp:posOffset>121285</wp:posOffset>
                </wp:positionV>
                <wp:extent cx="0" cy="325120"/>
                <wp:effectExtent l="63500" t="25400" r="63500" b="68580"/>
                <wp:wrapNone/>
                <wp:docPr id="214752625" name="Straight Connector 5"/>
                <wp:cNvGraphicFramePr/>
                <a:graphic xmlns:a="http://schemas.openxmlformats.org/drawingml/2006/main">
                  <a:graphicData uri="http://schemas.microsoft.com/office/word/2010/wordprocessingShape">
                    <wps:wsp>
                      <wps:cNvCnPr/>
                      <wps:spPr>
                        <a:xfrm>
                          <a:off x="0" y="0"/>
                          <a:ext cx="0" cy="325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CA4F13" id="Straight Connector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8.6pt,9.55pt" to="58.6pt,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" strokecolor="#4f81bd [3204]" strokeweight="2pt">
                <v:shadow on="t" color="black" opacity="24903f" origin=",.5" offset="0,.55556mm"/>
              </v:line>
            </w:pict>
          </mc:Fallback>
        </mc:AlternateContent>
      </w:r>
    </w:p>
    <w:p w14:paraId="26907D9D" w14:textId="254BEBED" w:rsidR="004A2DBA" w:rsidRDefault="004A2DBA" w:rsidP="00385D60">
      <w:pPr>
        <w:widowControl w:val="0"/>
        <w:autoSpaceDE w:val="0"/>
        <w:autoSpaceDN w:val="0"/>
        <w:adjustRightInd w:val="0"/>
        <w:jc w:val="both"/>
        <w:rPr>
          <w:rFonts w:ascii="Arial" w:hAnsi="Arial" w:cs="Arial"/>
          <w:snapToGrid w:val="0"/>
          <w:lang w:val="en-US"/>
        </w:rPr>
      </w:pPr>
    </w:p>
    <w:p w14:paraId="0EF9C642" w14:textId="7E2ED8C5"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78720" behindDoc="0" locked="0" layoutInCell="1" allowOverlap="1" wp14:anchorId="401A477D" wp14:editId="70B38D90">
                <wp:simplePos x="0" y="0"/>
                <wp:positionH relativeFrom="column">
                  <wp:posOffset>2186940</wp:posOffset>
                </wp:positionH>
                <wp:positionV relativeFrom="paragraph">
                  <wp:posOffset>167005</wp:posOffset>
                </wp:positionV>
                <wp:extent cx="1910080" cy="416560"/>
                <wp:effectExtent l="0" t="0" r="7620" b="15240"/>
                <wp:wrapNone/>
                <wp:docPr id="1320192517" name="Text Box 2"/>
                <wp:cNvGraphicFramePr/>
                <a:graphic xmlns:a="http://schemas.openxmlformats.org/drawingml/2006/main">
                  <a:graphicData uri="http://schemas.microsoft.com/office/word/2010/wordprocessingShape">
                    <wps:wsp>
                      <wps:cNvSpPr txBox="1"/>
                      <wps:spPr>
                        <a:xfrm>
                          <a:off x="0" y="0"/>
                          <a:ext cx="1910080" cy="416560"/>
                        </a:xfrm>
                        <a:prstGeom prst="rect">
                          <a:avLst/>
                        </a:prstGeom>
                        <a:solidFill>
                          <a:schemeClr val="lt1"/>
                        </a:solidFill>
                        <a:ln w="6350">
                          <a:solidFill>
                            <a:prstClr val="black"/>
                          </a:solidFill>
                        </a:ln>
                      </wps:spPr>
                      <wps:txbx>
                        <w:txbxContent>
                          <w:p w14:paraId="6B1417D1" w14:textId="520C2AFE" w:rsidR="00DE4C91" w:rsidRPr="00DE4C91" w:rsidRDefault="00DE4C91" w:rsidP="00DE4C91">
                            <w:pPr>
                              <w:jc w:val="center"/>
                              <w:rPr>
                                <w:rFonts w:ascii="Arial" w:hAnsi="Arial" w:cs="Arial"/>
                              </w:rPr>
                            </w:pPr>
                            <w:r w:rsidRPr="00DE4C91">
                              <w:rPr>
                                <w:rFonts w:ascii="Arial" w:hAnsi="Arial" w:cs="Arial"/>
                              </w:rPr>
                              <w:t>Registered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A477D" id="_x0000_s1030" type="#_x0000_t202" style="position:absolute;left:0;text-align:left;margin-left:172.2pt;margin-top:13.15pt;width:150.4pt;height:3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" fillcolor="white [3201]" strokeweight=".5pt">
                <v:textbox>
                  <w:txbxContent>
                    <w:p w14:paraId="6B1417D1" w14:textId="520C2AFE" w:rsidR="00DE4C91" w:rsidRPr="00DE4C91" w:rsidRDefault="00DE4C91" w:rsidP="00DE4C91">
                      <w:pPr>
                        <w:jc w:val="center"/>
                        <w:rPr>
                          <w:rFonts w:ascii="Arial" w:hAnsi="Arial" w:cs="Arial"/>
                        </w:rPr>
                      </w:pPr>
                      <w:r w:rsidRPr="00DE4C91">
                        <w:rPr>
                          <w:rFonts w:ascii="Arial" w:hAnsi="Arial" w:cs="Arial"/>
                        </w:rPr>
                        <w:t>Registered Manager</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76672" behindDoc="0" locked="0" layoutInCell="1" allowOverlap="1" wp14:anchorId="3846517E" wp14:editId="663EEEB5">
                <wp:simplePos x="0" y="0"/>
                <wp:positionH relativeFrom="column">
                  <wp:posOffset>-424180</wp:posOffset>
                </wp:positionH>
                <wp:positionV relativeFrom="paragraph">
                  <wp:posOffset>146685</wp:posOffset>
                </wp:positionV>
                <wp:extent cx="1910080" cy="416560"/>
                <wp:effectExtent l="0" t="0" r="7620" b="15240"/>
                <wp:wrapNone/>
                <wp:docPr id="1904285960" name="Text Box 2"/>
                <wp:cNvGraphicFramePr/>
                <a:graphic xmlns:a="http://schemas.openxmlformats.org/drawingml/2006/main">
                  <a:graphicData uri="http://schemas.microsoft.com/office/word/2010/wordprocessingShape">
                    <wps:wsp>
                      <wps:cNvSpPr txBox="1"/>
                      <wps:spPr>
                        <a:xfrm>
                          <a:off x="0" y="0"/>
                          <a:ext cx="1910080" cy="416560"/>
                        </a:xfrm>
                        <a:prstGeom prst="rect">
                          <a:avLst/>
                        </a:prstGeom>
                        <a:solidFill>
                          <a:schemeClr val="lt1"/>
                        </a:solidFill>
                        <a:ln w="6350">
                          <a:solidFill>
                            <a:prstClr val="black"/>
                          </a:solidFill>
                        </a:ln>
                      </wps:spPr>
                      <wps:txbx>
                        <w:txbxContent>
                          <w:p w14:paraId="7826D0B1" w14:textId="23DB2AB3" w:rsidR="00DE4C91" w:rsidRPr="00DE4C91" w:rsidRDefault="00DE4C91" w:rsidP="00DE4C91">
                            <w:pPr>
                              <w:jc w:val="center"/>
                              <w:rPr>
                                <w:rFonts w:ascii="Arial" w:hAnsi="Arial" w:cs="Arial"/>
                              </w:rPr>
                            </w:pPr>
                            <w:r w:rsidRPr="00DE4C91">
                              <w:rPr>
                                <w:rFonts w:ascii="Arial" w:hAnsi="Arial" w:cs="Arial"/>
                              </w:rPr>
                              <w:t>HR Compliance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6517E" id="_x0000_s1031" type="#_x0000_t202" style="position:absolute;left:0;text-align:left;margin-left:-33.4pt;margin-top:11.55pt;width:150.4pt;height:32.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" fillcolor="white [3201]" strokeweight=".5pt">
                <v:textbox>
                  <w:txbxContent>
                    <w:p w14:paraId="7826D0B1" w14:textId="23DB2AB3" w:rsidR="00DE4C91" w:rsidRPr="00DE4C91" w:rsidRDefault="00DE4C91" w:rsidP="00DE4C91">
                      <w:pPr>
                        <w:jc w:val="center"/>
                        <w:rPr>
                          <w:rFonts w:ascii="Arial" w:hAnsi="Arial" w:cs="Arial"/>
                        </w:rPr>
                      </w:pPr>
                      <w:r w:rsidRPr="00DE4C91">
                        <w:rPr>
                          <w:rFonts w:ascii="Arial" w:hAnsi="Arial" w:cs="Arial"/>
                        </w:rPr>
                        <w:t>HR Compliance Officer</w:t>
                      </w:r>
                    </w:p>
                  </w:txbxContent>
                </v:textbox>
              </v:shape>
            </w:pict>
          </mc:Fallback>
        </mc:AlternateContent>
      </w:r>
    </w:p>
    <w:p w14:paraId="2E107B72" w14:textId="476D3508" w:rsidR="004A2DBA" w:rsidRDefault="004A2DBA" w:rsidP="00385D60">
      <w:pPr>
        <w:widowControl w:val="0"/>
        <w:autoSpaceDE w:val="0"/>
        <w:autoSpaceDN w:val="0"/>
        <w:adjustRightInd w:val="0"/>
        <w:jc w:val="both"/>
        <w:rPr>
          <w:rFonts w:ascii="Arial" w:hAnsi="Arial" w:cs="Arial"/>
          <w:snapToGrid w:val="0"/>
          <w:lang w:val="en-US"/>
        </w:rPr>
      </w:pPr>
    </w:p>
    <w:p w14:paraId="7FF6A361" w14:textId="3E39197A" w:rsidR="004A2DBA" w:rsidRDefault="004A2DBA" w:rsidP="00385D60">
      <w:pPr>
        <w:widowControl w:val="0"/>
        <w:autoSpaceDE w:val="0"/>
        <w:autoSpaceDN w:val="0"/>
        <w:adjustRightInd w:val="0"/>
        <w:jc w:val="both"/>
        <w:rPr>
          <w:rFonts w:ascii="Arial" w:hAnsi="Arial" w:cs="Arial"/>
          <w:snapToGrid w:val="0"/>
          <w:lang w:val="en-US"/>
        </w:rPr>
      </w:pPr>
    </w:p>
    <w:p w14:paraId="34B3F4C5" w14:textId="3DC8AB79"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89984" behindDoc="0" locked="0" layoutInCell="1" allowOverlap="1" wp14:anchorId="566721FD" wp14:editId="1EDD193E">
                <wp:simplePos x="0" y="0"/>
                <wp:positionH relativeFrom="column">
                  <wp:posOffset>3205480</wp:posOffset>
                </wp:positionH>
                <wp:positionV relativeFrom="paragraph">
                  <wp:posOffset>62865</wp:posOffset>
                </wp:positionV>
                <wp:extent cx="0" cy="269240"/>
                <wp:effectExtent l="63500" t="25400" r="63500" b="73660"/>
                <wp:wrapNone/>
                <wp:docPr id="2005005680" name="Straight Connector 7"/>
                <wp:cNvGraphicFramePr/>
                <a:graphic xmlns:a="http://schemas.openxmlformats.org/drawingml/2006/main">
                  <a:graphicData uri="http://schemas.microsoft.com/office/word/2010/wordprocessingShape">
                    <wps:wsp>
                      <wps:cNvCnPr/>
                      <wps:spPr>
                        <a:xfrm>
                          <a:off x="0" y="0"/>
                          <a:ext cx="0" cy="269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930FFDD" id="Straight Connector 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4pt,4.95pt" to="252.4pt,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" strokecolor="#4f81bd [3204]" strokeweight="2pt">
                <v:shadow on="t" color="black" opacity="24903f" origin=",.5" offset="0,.55556mm"/>
              </v:line>
            </w:pict>
          </mc:Fallback>
        </mc:AlternateContent>
      </w:r>
    </w:p>
    <w:p w14:paraId="09F5B662" w14:textId="5C8FF811"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80768" behindDoc="0" locked="0" layoutInCell="1" allowOverlap="1" wp14:anchorId="62E98406" wp14:editId="4D76F28A">
                <wp:simplePos x="0" y="0"/>
                <wp:positionH relativeFrom="column">
                  <wp:posOffset>2186940</wp:posOffset>
                </wp:positionH>
                <wp:positionV relativeFrom="paragraph">
                  <wp:posOffset>156845</wp:posOffset>
                </wp:positionV>
                <wp:extent cx="1910080" cy="416560"/>
                <wp:effectExtent l="0" t="0" r="7620" b="15240"/>
                <wp:wrapNone/>
                <wp:docPr id="1789432691" name="Text Box 2"/>
                <wp:cNvGraphicFramePr/>
                <a:graphic xmlns:a="http://schemas.openxmlformats.org/drawingml/2006/main">
                  <a:graphicData uri="http://schemas.microsoft.com/office/word/2010/wordprocessingShape">
                    <wps:wsp>
                      <wps:cNvSpPr txBox="1"/>
                      <wps:spPr>
                        <a:xfrm>
                          <a:off x="0" y="0"/>
                          <a:ext cx="1910080" cy="416560"/>
                        </a:xfrm>
                        <a:prstGeom prst="rect">
                          <a:avLst/>
                        </a:prstGeom>
                        <a:solidFill>
                          <a:schemeClr val="lt1"/>
                        </a:solidFill>
                        <a:ln w="6350">
                          <a:solidFill>
                            <a:prstClr val="black"/>
                          </a:solidFill>
                        </a:ln>
                      </wps:spPr>
                      <wps:txbx>
                        <w:txbxContent>
                          <w:p w14:paraId="22DEBF05" w14:textId="3A6F4560" w:rsidR="00DE4C91" w:rsidRPr="00DE4C91" w:rsidRDefault="00DE4C91" w:rsidP="00DE4C91">
                            <w:pPr>
                              <w:jc w:val="center"/>
                              <w:rPr>
                                <w:rFonts w:ascii="Arial" w:hAnsi="Arial" w:cs="Arial"/>
                              </w:rPr>
                            </w:pPr>
                            <w:r w:rsidRPr="00DE4C91">
                              <w:rPr>
                                <w:rFonts w:ascii="Arial" w:hAnsi="Arial" w:cs="Arial"/>
                              </w:rPr>
                              <w:t>Deputy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98406" id="_x0000_s1032" type="#_x0000_t202" style="position:absolute;left:0;text-align:left;margin-left:172.2pt;margin-top:12.35pt;width:150.4pt;height:32.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" fillcolor="white [3201]" strokeweight=".5pt">
                <v:textbox>
                  <w:txbxContent>
                    <w:p w14:paraId="22DEBF05" w14:textId="3A6F4560" w:rsidR="00DE4C91" w:rsidRPr="00DE4C91" w:rsidRDefault="00DE4C91" w:rsidP="00DE4C91">
                      <w:pPr>
                        <w:jc w:val="center"/>
                        <w:rPr>
                          <w:rFonts w:ascii="Arial" w:hAnsi="Arial" w:cs="Arial"/>
                        </w:rPr>
                      </w:pPr>
                      <w:r w:rsidRPr="00DE4C91">
                        <w:rPr>
                          <w:rFonts w:ascii="Arial" w:hAnsi="Arial" w:cs="Arial"/>
                        </w:rPr>
                        <w:t>Deputy Manager</w:t>
                      </w:r>
                    </w:p>
                  </w:txbxContent>
                </v:textbox>
              </v:shape>
            </w:pict>
          </mc:Fallback>
        </mc:AlternateContent>
      </w:r>
    </w:p>
    <w:p w14:paraId="073576FE" w14:textId="1CF954B6" w:rsidR="004A2DBA" w:rsidRDefault="004A2DBA" w:rsidP="00385D60">
      <w:pPr>
        <w:widowControl w:val="0"/>
        <w:autoSpaceDE w:val="0"/>
        <w:autoSpaceDN w:val="0"/>
        <w:adjustRightInd w:val="0"/>
        <w:jc w:val="both"/>
        <w:rPr>
          <w:rFonts w:ascii="Arial" w:hAnsi="Arial" w:cs="Arial"/>
          <w:snapToGrid w:val="0"/>
          <w:lang w:val="en-US"/>
        </w:rPr>
      </w:pPr>
    </w:p>
    <w:p w14:paraId="338F72CC" w14:textId="175781F6" w:rsidR="004A2DBA" w:rsidRDefault="004A2DBA" w:rsidP="00385D60">
      <w:pPr>
        <w:widowControl w:val="0"/>
        <w:autoSpaceDE w:val="0"/>
        <w:autoSpaceDN w:val="0"/>
        <w:adjustRightInd w:val="0"/>
        <w:jc w:val="both"/>
        <w:rPr>
          <w:rFonts w:ascii="Arial" w:hAnsi="Arial" w:cs="Arial"/>
          <w:snapToGrid w:val="0"/>
          <w:lang w:val="en-US"/>
        </w:rPr>
      </w:pPr>
    </w:p>
    <w:p w14:paraId="5CF9D911" w14:textId="475D92F3"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91008" behindDoc="0" locked="0" layoutInCell="1" allowOverlap="1" wp14:anchorId="6BDB578E" wp14:editId="50B727AF">
                <wp:simplePos x="0" y="0"/>
                <wp:positionH relativeFrom="column">
                  <wp:posOffset>3205480</wp:posOffset>
                </wp:positionH>
                <wp:positionV relativeFrom="paragraph">
                  <wp:posOffset>47625</wp:posOffset>
                </wp:positionV>
                <wp:extent cx="0" cy="325120"/>
                <wp:effectExtent l="63500" t="25400" r="63500" b="68580"/>
                <wp:wrapNone/>
                <wp:docPr id="1833250354" name="Straight Connector 8"/>
                <wp:cNvGraphicFramePr/>
                <a:graphic xmlns:a="http://schemas.openxmlformats.org/drawingml/2006/main">
                  <a:graphicData uri="http://schemas.microsoft.com/office/word/2010/wordprocessingShape">
                    <wps:wsp>
                      <wps:cNvCnPr/>
                      <wps:spPr>
                        <a:xfrm>
                          <a:off x="0" y="0"/>
                          <a:ext cx="0" cy="3251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A78E78" id="Straight Connector 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52.4pt,3.75pt" to="252.4pt,2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" strokecolor="#4f81bd [3204]" strokeweight="2pt">
                <v:shadow on="t" color="black" opacity="24903f" origin=",.5" offset="0,.55556mm"/>
              </v:line>
            </w:pict>
          </mc:Fallback>
        </mc:AlternateContent>
      </w:r>
    </w:p>
    <w:p w14:paraId="1990A76F" w14:textId="76AEA776" w:rsidR="004A2DBA" w:rsidRDefault="004A2DBA" w:rsidP="00385D60">
      <w:pPr>
        <w:widowControl w:val="0"/>
        <w:autoSpaceDE w:val="0"/>
        <w:autoSpaceDN w:val="0"/>
        <w:adjustRightInd w:val="0"/>
        <w:jc w:val="both"/>
        <w:rPr>
          <w:rFonts w:ascii="Arial" w:hAnsi="Arial" w:cs="Arial"/>
          <w:snapToGrid w:val="0"/>
          <w:lang w:val="en-US"/>
        </w:rPr>
      </w:pPr>
    </w:p>
    <w:p w14:paraId="45A311E7" w14:textId="4299AA08"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82816" behindDoc="0" locked="0" layoutInCell="1" allowOverlap="1" wp14:anchorId="1377890C" wp14:editId="5E4EC001">
                <wp:simplePos x="0" y="0"/>
                <wp:positionH relativeFrom="column">
                  <wp:posOffset>2186940</wp:posOffset>
                </wp:positionH>
                <wp:positionV relativeFrom="paragraph">
                  <wp:posOffset>22225</wp:posOffset>
                </wp:positionV>
                <wp:extent cx="1910080" cy="467360"/>
                <wp:effectExtent l="0" t="0" r="7620" b="15240"/>
                <wp:wrapNone/>
                <wp:docPr id="778221214" name="Text Box 2"/>
                <wp:cNvGraphicFramePr/>
                <a:graphic xmlns:a="http://schemas.openxmlformats.org/drawingml/2006/main">
                  <a:graphicData uri="http://schemas.microsoft.com/office/word/2010/wordprocessingShape">
                    <wps:wsp>
                      <wps:cNvSpPr txBox="1"/>
                      <wps:spPr>
                        <a:xfrm>
                          <a:off x="0" y="0"/>
                          <a:ext cx="1910080" cy="467360"/>
                        </a:xfrm>
                        <a:prstGeom prst="rect">
                          <a:avLst/>
                        </a:prstGeom>
                        <a:solidFill>
                          <a:schemeClr val="lt1"/>
                        </a:solidFill>
                        <a:ln w="6350">
                          <a:solidFill>
                            <a:prstClr val="black"/>
                          </a:solidFill>
                        </a:ln>
                      </wps:spPr>
                      <wps:txbx>
                        <w:txbxContent>
                          <w:p w14:paraId="736BB8A0" w14:textId="42B21730" w:rsidR="00DE4C91" w:rsidRPr="00DE4C91" w:rsidRDefault="00DE4C91" w:rsidP="00DE4C91">
                            <w:pPr>
                              <w:jc w:val="center"/>
                              <w:rPr>
                                <w:rFonts w:ascii="Arial" w:hAnsi="Arial" w:cs="Arial"/>
                              </w:rPr>
                            </w:pPr>
                            <w:r w:rsidRPr="00DE4C91">
                              <w:rPr>
                                <w:rFonts w:ascii="Arial" w:hAnsi="Arial" w:cs="Arial"/>
                              </w:rPr>
                              <w:t>Senior Residential 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7890C" id="_x0000_s1033" type="#_x0000_t202" style="position:absolute;left:0;text-align:left;margin-left:172.2pt;margin-top:1.75pt;width:150.4pt;height:36.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" fillcolor="white [3201]" strokeweight=".5pt">
                <v:textbox>
                  <w:txbxContent>
                    <w:p w14:paraId="736BB8A0" w14:textId="42B21730" w:rsidR="00DE4C91" w:rsidRPr="00DE4C91" w:rsidRDefault="00DE4C91" w:rsidP="00DE4C91">
                      <w:pPr>
                        <w:jc w:val="center"/>
                        <w:rPr>
                          <w:rFonts w:ascii="Arial" w:hAnsi="Arial" w:cs="Arial"/>
                        </w:rPr>
                      </w:pPr>
                      <w:r w:rsidRPr="00DE4C91">
                        <w:rPr>
                          <w:rFonts w:ascii="Arial" w:hAnsi="Arial" w:cs="Arial"/>
                        </w:rPr>
                        <w:t>Senior Residential Worker</w:t>
                      </w:r>
                    </w:p>
                  </w:txbxContent>
                </v:textbox>
              </v:shape>
            </w:pict>
          </mc:Fallback>
        </mc:AlternateContent>
      </w:r>
    </w:p>
    <w:p w14:paraId="4A35C144" w14:textId="5BDCD691" w:rsidR="004A2DBA" w:rsidRDefault="004A2DBA" w:rsidP="00385D60">
      <w:pPr>
        <w:widowControl w:val="0"/>
        <w:autoSpaceDE w:val="0"/>
        <w:autoSpaceDN w:val="0"/>
        <w:adjustRightInd w:val="0"/>
        <w:jc w:val="both"/>
        <w:rPr>
          <w:rFonts w:ascii="Arial" w:hAnsi="Arial" w:cs="Arial"/>
          <w:snapToGrid w:val="0"/>
          <w:lang w:val="en-US"/>
        </w:rPr>
      </w:pPr>
    </w:p>
    <w:p w14:paraId="50D60F5B" w14:textId="6756ECBE"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92032" behindDoc="0" locked="0" layoutInCell="1" allowOverlap="1" wp14:anchorId="0CC511B7" wp14:editId="323AC184">
                <wp:simplePos x="0" y="0"/>
                <wp:positionH relativeFrom="column">
                  <wp:posOffset>3215640</wp:posOffset>
                </wp:positionH>
                <wp:positionV relativeFrom="paragraph">
                  <wp:posOffset>139065</wp:posOffset>
                </wp:positionV>
                <wp:extent cx="0" cy="294640"/>
                <wp:effectExtent l="63500" t="25400" r="63500" b="73660"/>
                <wp:wrapNone/>
                <wp:docPr id="1822121805" name="Straight Connector 9"/>
                <wp:cNvGraphicFramePr/>
                <a:graphic xmlns:a="http://schemas.openxmlformats.org/drawingml/2006/main">
                  <a:graphicData uri="http://schemas.microsoft.com/office/word/2010/wordprocessingShape">
                    <wps:wsp>
                      <wps:cNvCnPr/>
                      <wps:spPr>
                        <a:xfrm>
                          <a:off x="0" y="0"/>
                          <a:ext cx="0" cy="2946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9E6B1A" id="Straight Connector 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3.2pt,10.95pt" to="253.2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" strokecolor="#4f81bd [3204]" strokeweight="2pt">
                <v:shadow on="t" color="black" opacity="24903f" origin=",.5" offset="0,.55556mm"/>
              </v:line>
            </w:pict>
          </mc:Fallback>
        </mc:AlternateContent>
      </w:r>
    </w:p>
    <w:p w14:paraId="1723FC28" w14:textId="77777777" w:rsidR="004A2DBA" w:rsidRDefault="004A2DBA" w:rsidP="00385D60">
      <w:pPr>
        <w:widowControl w:val="0"/>
        <w:autoSpaceDE w:val="0"/>
        <w:autoSpaceDN w:val="0"/>
        <w:adjustRightInd w:val="0"/>
        <w:jc w:val="both"/>
        <w:rPr>
          <w:rFonts w:ascii="Arial" w:hAnsi="Arial" w:cs="Arial"/>
          <w:snapToGrid w:val="0"/>
          <w:lang w:val="en-US"/>
        </w:rPr>
      </w:pPr>
    </w:p>
    <w:p w14:paraId="79904D60" w14:textId="470880AA" w:rsidR="004A2DBA" w:rsidRDefault="00DE4C91" w:rsidP="00385D60">
      <w:pPr>
        <w:widowControl w:val="0"/>
        <w:autoSpaceDE w:val="0"/>
        <w:autoSpaceDN w:val="0"/>
        <w:adjustRightInd w:val="0"/>
        <w:jc w:val="both"/>
        <w:rPr>
          <w:rFonts w:ascii="Arial" w:hAnsi="Arial" w:cs="Arial"/>
          <w:snapToGrid w:val="0"/>
          <w:lang w:val="en-US"/>
        </w:rPr>
      </w:pPr>
      <w:r>
        <w:rPr>
          <w:rFonts w:ascii="Arial" w:hAnsi="Arial" w:cs="Arial"/>
          <w:noProof/>
          <w:lang w:val="en-US"/>
        </w:rPr>
        <mc:AlternateContent>
          <mc:Choice Requires="wps">
            <w:drawing>
              <wp:anchor distT="0" distB="0" distL="114300" distR="114300" simplePos="0" relativeHeight="251684864" behindDoc="0" locked="0" layoutInCell="1" allowOverlap="1" wp14:anchorId="209D391B" wp14:editId="22BD353F">
                <wp:simplePos x="0" y="0"/>
                <wp:positionH relativeFrom="column">
                  <wp:posOffset>2184400</wp:posOffset>
                </wp:positionH>
                <wp:positionV relativeFrom="paragraph">
                  <wp:posOffset>83820</wp:posOffset>
                </wp:positionV>
                <wp:extent cx="1910080" cy="467360"/>
                <wp:effectExtent l="0" t="0" r="7620" b="15240"/>
                <wp:wrapNone/>
                <wp:docPr id="327235368" name="Text Box 2"/>
                <wp:cNvGraphicFramePr/>
                <a:graphic xmlns:a="http://schemas.openxmlformats.org/drawingml/2006/main">
                  <a:graphicData uri="http://schemas.microsoft.com/office/word/2010/wordprocessingShape">
                    <wps:wsp>
                      <wps:cNvSpPr txBox="1"/>
                      <wps:spPr>
                        <a:xfrm>
                          <a:off x="0" y="0"/>
                          <a:ext cx="1910080" cy="467360"/>
                        </a:xfrm>
                        <a:prstGeom prst="rect">
                          <a:avLst/>
                        </a:prstGeom>
                        <a:solidFill>
                          <a:schemeClr val="lt1"/>
                        </a:solidFill>
                        <a:ln w="6350">
                          <a:solidFill>
                            <a:prstClr val="black"/>
                          </a:solidFill>
                        </a:ln>
                      </wps:spPr>
                      <wps:txbx>
                        <w:txbxContent>
                          <w:p w14:paraId="1F9CF5D4" w14:textId="432364CC" w:rsidR="00DE4C91" w:rsidRPr="00DE4C91" w:rsidRDefault="00DE4C91" w:rsidP="00DE4C91">
                            <w:pPr>
                              <w:jc w:val="center"/>
                              <w:rPr>
                                <w:rFonts w:ascii="Arial" w:hAnsi="Arial" w:cs="Arial"/>
                              </w:rPr>
                            </w:pPr>
                            <w:r w:rsidRPr="00DE4C91">
                              <w:rPr>
                                <w:rFonts w:ascii="Arial" w:hAnsi="Arial" w:cs="Arial"/>
                              </w:rPr>
                              <w:t>Residential Worker</w:t>
                            </w:r>
                            <w:r>
                              <w:rPr>
                                <w:rFonts w:ascii="Arial" w:hAnsi="Arial" w:cs="Arial"/>
                              </w:rPr>
                              <w:t xml:space="preserve"> 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D391B" id="_x0000_s1034" type="#_x0000_t202" style="position:absolute;left:0;text-align:left;margin-left:172pt;margin-top:6.6pt;width:150.4pt;height:36.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" fillcolor="white [3201]" strokeweight=".5pt">
                <v:textbox>
                  <w:txbxContent>
                    <w:p w14:paraId="1F9CF5D4" w14:textId="432364CC" w:rsidR="00DE4C91" w:rsidRPr="00DE4C91" w:rsidRDefault="00DE4C91" w:rsidP="00DE4C91">
                      <w:pPr>
                        <w:jc w:val="center"/>
                        <w:rPr>
                          <w:rFonts w:ascii="Arial" w:hAnsi="Arial" w:cs="Arial"/>
                        </w:rPr>
                      </w:pPr>
                      <w:r w:rsidRPr="00DE4C91">
                        <w:rPr>
                          <w:rFonts w:ascii="Arial" w:hAnsi="Arial" w:cs="Arial"/>
                        </w:rPr>
                        <w:t>Residential Worker</w:t>
                      </w:r>
                      <w:r>
                        <w:rPr>
                          <w:rFonts w:ascii="Arial" w:hAnsi="Arial" w:cs="Arial"/>
                        </w:rPr>
                        <w:t xml:space="preserve"> x3</w:t>
                      </w:r>
                    </w:p>
                  </w:txbxContent>
                </v:textbox>
              </v:shape>
            </w:pict>
          </mc:Fallback>
        </mc:AlternateContent>
      </w:r>
    </w:p>
    <w:p w14:paraId="7216C5CE" w14:textId="2572FAB4" w:rsidR="004A2DBA" w:rsidRDefault="004A2DBA" w:rsidP="00385D60">
      <w:pPr>
        <w:widowControl w:val="0"/>
        <w:autoSpaceDE w:val="0"/>
        <w:autoSpaceDN w:val="0"/>
        <w:adjustRightInd w:val="0"/>
        <w:jc w:val="both"/>
        <w:rPr>
          <w:rFonts w:ascii="Arial" w:hAnsi="Arial" w:cs="Arial"/>
          <w:snapToGrid w:val="0"/>
          <w:lang w:val="en-US"/>
        </w:rPr>
      </w:pPr>
    </w:p>
    <w:p w14:paraId="5864C43E" w14:textId="77777777" w:rsidR="004A2DBA" w:rsidRDefault="004A2DBA" w:rsidP="00385D60">
      <w:pPr>
        <w:widowControl w:val="0"/>
        <w:autoSpaceDE w:val="0"/>
        <w:autoSpaceDN w:val="0"/>
        <w:adjustRightInd w:val="0"/>
        <w:jc w:val="both"/>
        <w:rPr>
          <w:rFonts w:ascii="Arial" w:hAnsi="Arial" w:cs="Arial"/>
          <w:snapToGrid w:val="0"/>
          <w:lang w:val="en-US"/>
        </w:rPr>
      </w:pPr>
    </w:p>
    <w:p w14:paraId="44BFA8E7" w14:textId="77777777" w:rsidR="004A2DBA" w:rsidRPr="005008EC" w:rsidRDefault="004A2DBA" w:rsidP="00385D60">
      <w:pPr>
        <w:widowControl w:val="0"/>
        <w:autoSpaceDE w:val="0"/>
        <w:autoSpaceDN w:val="0"/>
        <w:adjustRightInd w:val="0"/>
        <w:jc w:val="both"/>
        <w:rPr>
          <w:rFonts w:ascii="Arial" w:hAnsi="Arial" w:cs="Arial"/>
          <w:snapToGrid w:val="0"/>
          <w:lang w:val="en-US"/>
        </w:rPr>
      </w:pPr>
    </w:p>
    <w:p w14:paraId="2363F715" w14:textId="77777777" w:rsidR="00A34B4B" w:rsidRDefault="00A34B4B" w:rsidP="00385D60">
      <w:pPr>
        <w:widowControl w:val="0"/>
        <w:autoSpaceDE w:val="0"/>
        <w:autoSpaceDN w:val="0"/>
        <w:adjustRightInd w:val="0"/>
        <w:jc w:val="both"/>
        <w:rPr>
          <w:rFonts w:ascii="Arial" w:hAnsi="Arial" w:cs="Arial"/>
          <w:sz w:val="22"/>
          <w:szCs w:val="22"/>
        </w:rPr>
      </w:pPr>
    </w:p>
    <w:p w14:paraId="40E06CBA" w14:textId="746E33CA" w:rsidR="004645C4" w:rsidRDefault="004645C4" w:rsidP="004645C4">
      <w:pPr>
        <w:rPr>
          <w:rFonts w:ascii="Arial" w:hAnsi="Arial" w:cs="Arial"/>
          <w:b/>
          <w:bCs/>
          <w:color w:val="000000" w:themeColor="text1"/>
        </w:rPr>
      </w:pPr>
    </w:p>
    <w:p w14:paraId="42C5D0C8" w14:textId="57639C4D" w:rsidR="004645C4" w:rsidRDefault="00BB307A" w:rsidP="004645C4">
      <w:pPr>
        <w:rPr>
          <w:rFonts w:ascii="Arial" w:hAnsi="Arial" w:cs="Arial"/>
          <w:b/>
          <w:bCs/>
          <w:color w:val="0070C0"/>
        </w:rPr>
      </w:pPr>
      <w:r>
        <w:rPr>
          <w:rFonts w:ascii="Arial" w:hAnsi="Arial" w:cs="Arial"/>
          <w:b/>
          <w:bCs/>
          <w:color w:val="0070C0"/>
        </w:rPr>
        <w:t>Recruitment and Retention Strategy</w:t>
      </w:r>
      <w:r w:rsidR="00042418">
        <w:rPr>
          <w:rFonts w:ascii="Arial" w:hAnsi="Arial" w:cs="Arial"/>
          <w:b/>
          <w:bCs/>
          <w:color w:val="0070C0"/>
        </w:rPr>
        <w:t xml:space="preserve"> </w:t>
      </w:r>
      <w:r w:rsidR="00936A1B">
        <w:rPr>
          <w:rFonts w:ascii="Arial" w:hAnsi="Arial" w:cs="Arial"/>
          <w:b/>
          <w:bCs/>
          <w:color w:val="0070C0"/>
        </w:rPr>
        <w:t>Outline</w:t>
      </w:r>
    </w:p>
    <w:p w14:paraId="5BAD00CE" w14:textId="77777777" w:rsidR="00936A1B" w:rsidRDefault="00936A1B" w:rsidP="004645C4">
      <w:pPr>
        <w:rPr>
          <w:rFonts w:ascii="Arial" w:hAnsi="Arial" w:cs="Arial"/>
          <w:b/>
          <w:bCs/>
          <w:color w:val="0070C0"/>
        </w:rPr>
      </w:pPr>
    </w:p>
    <w:p w14:paraId="3178FB59" w14:textId="55B62B75" w:rsidR="00622A4F" w:rsidRPr="00622A4F" w:rsidRDefault="00F75A41" w:rsidP="00622A4F">
      <w:pPr>
        <w:pStyle w:val="NormalWeb"/>
        <w:spacing w:before="0" w:beforeAutospacing="0" w:after="150" w:afterAutospacing="0"/>
        <w:jc w:val="both"/>
        <w:rPr>
          <w:rFonts w:ascii="Arial" w:hAnsi="Arial" w:cs="Arial"/>
          <w:snapToGrid w:val="0"/>
          <w:sz w:val="24"/>
          <w:szCs w:val="24"/>
          <w:lang w:val="en-US"/>
        </w:rPr>
      </w:pPr>
      <w:r>
        <w:rPr>
          <w:rFonts w:ascii="Arial" w:hAnsi="Arial" w:cs="Arial"/>
          <w:snapToGrid w:val="0"/>
          <w:sz w:val="24"/>
          <w:szCs w:val="24"/>
          <w:lang w:val="en-US"/>
        </w:rPr>
        <w:t>Silver Line Homes</w:t>
      </w:r>
      <w:r w:rsidR="00622A4F" w:rsidRPr="00622A4F">
        <w:rPr>
          <w:rFonts w:ascii="Arial" w:hAnsi="Arial" w:cs="Arial"/>
          <w:snapToGrid w:val="0"/>
          <w:sz w:val="24"/>
          <w:szCs w:val="24"/>
          <w:lang w:val="en-US"/>
        </w:rPr>
        <w:t xml:space="preserve"> work within the following principles in relation to training and development; </w:t>
      </w:r>
    </w:p>
    <w:p w14:paraId="094F4FBD" w14:textId="77777777" w:rsidR="00622A4F" w:rsidRPr="00622A4F" w:rsidRDefault="00622A4F" w:rsidP="00622A4F">
      <w:pPr>
        <w:pStyle w:val="NormalWeb"/>
        <w:numPr>
          <w:ilvl w:val="0"/>
          <w:numId w:val="16"/>
        </w:numPr>
        <w:spacing w:before="0" w:beforeAutospacing="0" w:after="150" w:afterAutospacing="0"/>
        <w:jc w:val="both"/>
        <w:rPr>
          <w:rFonts w:ascii="Arial" w:hAnsi="Arial" w:cs="Arial"/>
          <w:snapToGrid w:val="0"/>
          <w:sz w:val="24"/>
          <w:szCs w:val="24"/>
          <w:lang w:val="en-US"/>
        </w:rPr>
      </w:pPr>
      <w:r w:rsidRPr="00622A4F">
        <w:rPr>
          <w:rFonts w:ascii="Arial" w:hAnsi="Arial" w:cs="Arial"/>
          <w:snapToGrid w:val="0"/>
          <w:sz w:val="24"/>
          <w:szCs w:val="24"/>
          <w:lang w:val="en-US"/>
        </w:rPr>
        <w:t>Training is the process of developing staff to an agreed standard of competency so that they have the knowledge and skills to carry out their role and tasks.</w:t>
      </w:r>
    </w:p>
    <w:p w14:paraId="42B2C74C" w14:textId="57EF3534" w:rsidR="00622A4F" w:rsidRPr="00622A4F" w:rsidRDefault="00622A4F" w:rsidP="00622A4F">
      <w:pPr>
        <w:pStyle w:val="NormalWeb"/>
        <w:numPr>
          <w:ilvl w:val="0"/>
          <w:numId w:val="8"/>
        </w:numPr>
        <w:spacing w:before="0" w:beforeAutospacing="0" w:after="0" w:afterAutospacing="0"/>
        <w:jc w:val="both"/>
        <w:rPr>
          <w:rFonts w:ascii="Arial" w:hAnsi="Arial" w:cs="Arial"/>
          <w:snapToGrid w:val="0"/>
          <w:sz w:val="24"/>
          <w:szCs w:val="24"/>
          <w:lang w:val="en-US"/>
        </w:rPr>
      </w:pPr>
      <w:r w:rsidRPr="00622A4F">
        <w:rPr>
          <w:rFonts w:ascii="Arial" w:hAnsi="Arial" w:cs="Arial"/>
          <w:snapToGrid w:val="0"/>
          <w:sz w:val="24"/>
          <w:szCs w:val="24"/>
          <w:lang w:val="en-US"/>
        </w:rPr>
        <w:t xml:space="preserve">A planned programme for the training and development of staff is essential to ensure good practice and the provision of a quality service for </w:t>
      </w:r>
      <w:r>
        <w:rPr>
          <w:rFonts w:ascii="Arial" w:hAnsi="Arial" w:cs="Arial"/>
          <w:snapToGrid w:val="0"/>
          <w:sz w:val="24"/>
          <w:szCs w:val="24"/>
          <w:lang w:val="en-US"/>
        </w:rPr>
        <w:t>children in our care</w:t>
      </w:r>
      <w:r w:rsidRPr="00622A4F">
        <w:rPr>
          <w:rFonts w:ascii="Arial" w:hAnsi="Arial" w:cs="Arial"/>
          <w:snapToGrid w:val="0"/>
          <w:sz w:val="24"/>
          <w:szCs w:val="24"/>
          <w:lang w:val="en-US"/>
        </w:rPr>
        <w:t>.</w:t>
      </w:r>
    </w:p>
    <w:p w14:paraId="5F948CF1" w14:textId="77777777" w:rsidR="00622A4F" w:rsidRPr="00622A4F" w:rsidRDefault="00622A4F" w:rsidP="00622A4F">
      <w:pPr>
        <w:pStyle w:val="NormalWeb"/>
        <w:spacing w:before="0" w:beforeAutospacing="0" w:after="0" w:afterAutospacing="0"/>
        <w:jc w:val="both"/>
        <w:rPr>
          <w:rFonts w:ascii="Arial" w:hAnsi="Arial" w:cs="Arial"/>
          <w:snapToGrid w:val="0"/>
          <w:sz w:val="24"/>
          <w:szCs w:val="24"/>
          <w:lang w:val="en-US"/>
        </w:rPr>
      </w:pPr>
    </w:p>
    <w:p w14:paraId="60EFEDB0" w14:textId="77777777" w:rsidR="00622A4F" w:rsidRPr="00622A4F" w:rsidRDefault="00622A4F" w:rsidP="00622A4F">
      <w:pPr>
        <w:pStyle w:val="NormalWeb"/>
        <w:numPr>
          <w:ilvl w:val="0"/>
          <w:numId w:val="8"/>
        </w:numPr>
        <w:spacing w:before="0" w:beforeAutospacing="0" w:after="0" w:afterAutospacing="0"/>
        <w:jc w:val="both"/>
        <w:rPr>
          <w:rFonts w:ascii="Arial" w:hAnsi="Arial" w:cs="Arial"/>
          <w:snapToGrid w:val="0"/>
          <w:sz w:val="24"/>
          <w:szCs w:val="24"/>
          <w:lang w:val="en-US"/>
        </w:rPr>
      </w:pPr>
      <w:r w:rsidRPr="00622A4F">
        <w:rPr>
          <w:rFonts w:ascii="Arial" w:hAnsi="Arial" w:cs="Arial"/>
          <w:snapToGrid w:val="0"/>
          <w:sz w:val="24"/>
          <w:szCs w:val="24"/>
          <w:lang w:val="en-US"/>
        </w:rPr>
        <w:t>Without a skilled, committed and well-trained staff team, the service cannot possibly succeed in its aim to provide high-quality care.</w:t>
      </w:r>
    </w:p>
    <w:p w14:paraId="6F7E679B" w14:textId="77777777" w:rsidR="00622A4F" w:rsidRPr="00622A4F" w:rsidRDefault="00622A4F" w:rsidP="00622A4F">
      <w:pPr>
        <w:pStyle w:val="NormalWeb"/>
        <w:spacing w:before="0" w:beforeAutospacing="0" w:after="0" w:afterAutospacing="0"/>
        <w:jc w:val="both"/>
        <w:rPr>
          <w:rFonts w:ascii="Arial" w:hAnsi="Arial" w:cs="Arial"/>
          <w:snapToGrid w:val="0"/>
          <w:sz w:val="24"/>
          <w:szCs w:val="24"/>
          <w:lang w:val="en-US"/>
        </w:rPr>
      </w:pPr>
    </w:p>
    <w:p w14:paraId="5F598A03" w14:textId="55570293" w:rsidR="00622A4F" w:rsidRPr="00622A4F" w:rsidRDefault="00F75A41" w:rsidP="00622A4F">
      <w:pPr>
        <w:pStyle w:val="NormalWeb"/>
        <w:numPr>
          <w:ilvl w:val="0"/>
          <w:numId w:val="8"/>
        </w:numPr>
        <w:spacing w:before="0" w:beforeAutospacing="0" w:after="0" w:afterAutospacing="0"/>
        <w:jc w:val="both"/>
        <w:rPr>
          <w:rFonts w:ascii="Arial" w:hAnsi="Arial" w:cs="Arial"/>
          <w:snapToGrid w:val="0"/>
          <w:sz w:val="24"/>
          <w:szCs w:val="24"/>
          <w:lang w:val="en-US"/>
        </w:rPr>
      </w:pPr>
      <w:r>
        <w:rPr>
          <w:rFonts w:ascii="Arial" w:hAnsi="Arial" w:cs="Arial"/>
          <w:snapToGrid w:val="0"/>
          <w:sz w:val="24"/>
          <w:szCs w:val="24"/>
          <w:lang w:val="en-US"/>
        </w:rPr>
        <w:t xml:space="preserve">Silver Line </w:t>
      </w:r>
      <w:proofErr w:type="spellStart"/>
      <w:r>
        <w:rPr>
          <w:rFonts w:ascii="Arial" w:hAnsi="Arial" w:cs="Arial"/>
          <w:snapToGrid w:val="0"/>
          <w:sz w:val="24"/>
          <w:szCs w:val="24"/>
          <w:lang w:val="en-US"/>
        </w:rPr>
        <w:t>Homes</w:t>
      </w:r>
      <w:r w:rsidR="00622A4F">
        <w:rPr>
          <w:rFonts w:ascii="Arial" w:hAnsi="Arial" w:cs="Arial"/>
          <w:snapToGrid w:val="0"/>
          <w:sz w:val="24"/>
          <w:szCs w:val="24"/>
          <w:lang w:val="en-US"/>
        </w:rPr>
        <w:t>’s</w:t>
      </w:r>
      <w:proofErr w:type="spellEnd"/>
      <w:r w:rsidR="00622A4F">
        <w:rPr>
          <w:rFonts w:ascii="Arial" w:hAnsi="Arial" w:cs="Arial"/>
          <w:snapToGrid w:val="0"/>
          <w:sz w:val="24"/>
          <w:szCs w:val="24"/>
          <w:lang w:val="en-US"/>
        </w:rPr>
        <w:t xml:space="preserve"> staff</w:t>
      </w:r>
      <w:r w:rsidR="00622A4F" w:rsidRPr="00622A4F">
        <w:rPr>
          <w:rFonts w:ascii="Arial" w:hAnsi="Arial" w:cs="Arial"/>
          <w:snapToGrid w:val="0"/>
          <w:sz w:val="24"/>
          <w:szCs w:val="24"/>
          <w:lang w:val="en-US"/>
        </w:rPr>
        <w:t xml:space="preserve"> group is </w:t>
      </w:r>
      <w:r w:rsidR="00622A4F">
        <w:rPr>
          <w:rFonts w:ascii="Arial" w:hAnsi="Arial" w:cs="Arial"/>
          <w:snapToGrid w:val="0"/>
          <w:sz w:val="24"/>
          <w:szCs w:val="24"/>
          <w:lang w:val="en-US"/>
        </w:rPr>
        <w:t>our</w:t>
      </w:r>
      <w:r w:rsidR="00622A4F" w:rsidRPr="00622A4F">
        <w:rPr>
          <w:rFonts w:ascii="Arial" w:hAnsi="Arial" w:cs="Arial"/>
          <w:snapToGrid w:val="0"/>
          <w:sz w:val="24"/>
          <w:szCs w:val="24"/>
          <w:lang w:val="en-US"/>
        </w:rPr>
        <w:t xml:space="preserve"> most significant investments in achieving </w:t>
      </w:r>
      <w:r w:rsidR="00622A4F">
        <w:rPr>
          <w:rFonts w:ascii="Arial" w:hAnsi="Arial" w:cs="Arial"/>
          <w:snapToGrid w:val="0"/>
          <w:sz w:val="24"/>
          <w:szCs w:val="24"/>
          <w:lang w:val="en-US"/>
        </w:rPr>
        <w:t>our</w:t>
      </w:r>
      <w:r w:rsidR="00622A4F" w:rsidRPr="00622A4F">
        <w:rPr>
          <w:rFonts w:ascii="Arial" w:hAnsi="Arial" w:cs="Arial"/>
          <w:snapToGrid w:val="0"/>
          <w:sz w:val="24"/>
          <w:szCs w:val="24"/>
          <w:lang w:val="en-US"/>
        </w:rPr>
        <w:t xml:space="preserve"> purpose. Once the service has recruited competent, experienced and qualified staff it is also essential to keep their skills up to date.</w:t>
      </w:r>
    </w:p>
    <w:p w14:paraId="091073BA" w14:textId="77777777" w:rsidR="00622A4F" w:rsidRPr="00622A4F" w:rsidRDefault="00622A4F" w:rsidP="00622A4F">
      <w:pPr>
        <w:pStyle w:val="NormalWeb"/>
        <w:spacing w:before="0" w:beforeAutospacing="0" w:after="0" w:afterAutospacing="0"/>
        <w:jc w:val="both"/>
        <w:rPr>
          <w:rFonts w:ascii="Arial" w:hAnsi="Arial" w:cs="Arial"/>
          <w:snapToGrid w:val="0"/>
          <w:sz w:val="24"/>
          <w:szCs w:val="24"/>
          <w:lang w:val="en-US"/>
        </w:rPr>
      </w:pPr>
    </w:p>
    <w:p w14:paraId="573469DB" w14:textId="77777777" w:rsidR="00622A4F" w:rsidRPr="00622A4F" w:rsidRDefault="00622A4F" w:rsidP="00622A4F">
      <w:pPr>
        <w:pStyle w:val="NormalWeb"/>
        <w:numPr>
          <w:ilvl w:val="0"/>
          <w:numId w:val="8"/>
        </w:numPr>
        <w:spacing w:before="0" w:beforeAutospacing="0" w:after="150" w:afterAutospacing="0"/>
        <w:jc w:val="both"/>
        <w:rPr>
          <w:rFonts w:ascii="Arial" w:hAnsi="Arial" w:cs="Arial"/>
          <w:snapToGrid w:val="0"/>
          <w:sz w:val="24"/>
          <w:szCs w:val="24"/>
          <w:lang w:val="en-US"/>
        </w:rPr>
      </w:pPr>
      <w:r w:rsidRPr="00622A4F">
        <w:rPr>
          <w:rFonts w:ascii="Arial" w:hAnsi="Arial" w:cs="Arial"/>
          <w:snapToGrid w:val="0"/>
          <w:sz w:val="24"/>
          <w:szCs w:val="24"/>
          <w:lang w:val="en-US"/>
        </w:rPr>
        <w:t>Training should not only motivate staff, but also encourage their co-operation, imagination and personal development.</w:t>
      </w:r>
    </w:p>
    <w:p w14:paraId="10CDD4BF" w14:textId="33F5A277" w:rsidR="00622A4F" w:rsidRPr="00622A4F" w:rsidRDefault="00622A4F" w:rsidP="00622A4F">
      <w:pPr>
        <w:pStyle w:val="NormalWeb"/>
        <w:spacing w:before="0" w:beforeAutospacing="0" w:after="150" w:afterAutospacing="0"/>
        <w:jc w:val="both"/>
        <w:rPr>
          <w:rFonts w:ascii="Arial" w:hAnsi="Arial" w:cs="Arial"/>
          <w:snapToGrid w:val="0"/>
          <w:sz w:val="24"/>
          <w:szCs w:val="24"/>
          <w:lang w:val="en-US"/>
        </w:rPr>
      </w:pPr>
      <w:r w:rsidRPr="00622A4F">
        <w:rPr>
          <w:rFonts w:ascii="Arial" w:hAnsi="Arial" w:cs="Arial"/>
          <w:snapToGrid w:val="0"/>
          <w:sz w:val="24"/>
          <w:szCs w:val="24"/>
          <w:lang w:val="en-US"/>
        </w:rPr>
        <w:t xml:space="preserve">All staff receive appropriate training to equip them to meet the assessed needs of the </w:t>
      </w:r>
      <w:r w:rsidR="00BE61DF">
        <w:rPr>
          <w:rFonts w:ascii="Arial" w:hAnsi="Arial" w:cs="Arial"/>
          <w:snapToGrid w:val="0"/>
          <w:sz w:val="24"/>
          <w:szCs w:val="24"/>
          <w:lang w:val="en-US"/>
        </w:rPr>
        <w:t>children</w:t>
      </w:r>
      <w:r w:rsidRPr="00622A4F">
        <w:rPr>
          <w:rFonts w:ascii="Arial" w:hAnsi="Arial" w:cs="Arial"/>
          <w:snapToGrid w:val="0"/>
          <w:sz w:val="24"/>
          <w:szCs w:val="24"/>
          <w:lang w:val="en-US"/>
        </w:rPr>
        <w:t xml:space="preserve"> that we </w:t>
      </w:r>
      <w:r w:rsidR="00BE61DF">
        <w:rPr>
          <w:rFonts w:ascii="Arial" w:hAnsi="Arial" w:cs="Arial"/>
          <w:snapToGrid w:val="0"/>
          <w:sz w:val="24"/>
          <w:szCs w:val="24"/>
          <w:lang w:val="en-US"/>
        </w:rPr>
        <w:t xml:space="preserve">care for, </w:t>
      </w:r>
      <w:r w:rsidRPr="00622A4F">
        <w:rPr>
          <w:rFonts w:ascii="Arial" w:hAnsi="Arial" w:cs="Arial"/>
          <w:snapToGrid w:val="0"/>
          <w:sz w:val="24"/>
          <w:szCs w:val="24"/>
          <w:lang w:val="en-US"/>
        </w:rPr>
        <w:t xml:space="preserve">as defined in their individual </w:t>
      </w:r>
      <w:r w:rsidR="00BE61DF">
        <w:rPr>
          <w:rFonts w:ascii="Arial" w:hAnsi="Arial" w:cs="Arial"/>
          <w:snapToGrid w:val="0"/>
          <w:sz w:val="24"/>
          <w:szCs w:val="24"/>
          <w:lang w:val="en-US"/>
        </w:rPr>
        <w:t>care</w:t>
      </w:r>
      <w:r w:rsidRPr="00622A4F">
        <w:rPr>
          <w:rFonts w:ascii="Arial" w:hAnsi="Arial" w:cs="Arial"/>
          <w:snapToGrid w:val="0"/>
          <w:sz w:val="24"/>
          <w:szCs w:val="24"/>
          <w:lang w:val="en-US"/>
        </w:rPr>
        <w:t xml:space="preserve"> plan. All training is regularly </w:t>
      </w:r>
      <w:r w:rsidR="0041429F" w:rsidRPr="00622A4F">
        <w:rPr>
          <w:rFonts w:ascii="Arial" w:hAnsi="Arial" w:cs="Arial"/>
          <w:snapToGrid w:val="0"/>
          <w:sz w:val="24"/>
          <w:szCs w:val="24"/>
          <w:lang w:val="en-US"/>
        </w:rPr>
        <w:lastRenderedPageBreak/>
        <w:t>updated,</w:t>
      </w:r>
      <w:r w:rsidRPr="00622A4F">
        <w:rPr>
          <w:rFonts w:ascii="Arial" w:hAnsi="Arial" w:cs="Arial"/>
          <w:snapToGrid w:val="0"/>
          <w:sz w:val="24"/>
          <w:szCs w:val="24"/>
          <w:lang w:val="en-US"/>
        </w:rPr>
        <w:t xml:space="preserve"> and staff receive refresher training so that their working practices are kept up to date.</w:t>
      </w:r>
    </w:p>
    <w:p w14:paraId="4367633A" w14:textId="10C7A187" w:rsidR="00622A4F" w:rsidRDefault="00622A4F" w:rsidP="00622A4F">
      <w:pPr>
        <w:pStyle w:val="NormalWeb"/>
        <w:spacing w:before="0" w:beforeAutospacing="0" w:after="150" w:afterAutospacing="0"/>
        <w:jc w:val="both"/>
        <w:rPr>
          <w:rFonts w:ascii="Arial" w:hAnsi="Arial" w:cs="Arial"/>
          <w:snapToGrid w:val="0"/>
          <w:sz w:val="24"/>
          <w:szCs w:val="24"/>
          <w:lang w:val="en-US"/>
        </w:rPr>
      </w:pPr>
      <w:r w:rsidRPr="00622A4F">
        <w:rPr>
          <w:rFonts w:ascii="Arial" w:hAnsi="Arial" w:cs="Arial"/>
          <w:snapToGrid w:val="0"/>
          <w:sz w:val="24"/>
          <w:szCs w:val="24"/>
          <w:lang w:val="en-US"/>
        </w:rPr>
        <w:t xml:space="preserve">Staff are required to take part in all the training that is essential to perform their roles effectively and competently. This includes full-time, part-time and </w:t>
      </w:r>
      <w:r w:rsidR="00BE61DF">
        <w:rPr>
          <w:rFonts w:ascii="Arial" w:hAnsi="Arial" w:cs="Arial"/>
          <w:snapToGrid w:val="0"/>
          <w:sz w:val="24"/>
          <w:szCs w:val="24"/>
          <w:lang w:val="en-US"/>
        </w:rPr>
        <w:t>bank staff</w:t>
      </w:r>
      <w:r w:rsidRPr="00622A4F">
        <w:rPr>
          <w:rFonts w:ascii="Arial" w:hAnsi="Arial" w:cs="Arial"/>
          <w:snapToGrid w:val="0"/>
          <w:sz w:val="24"/>
          <w:szCs w:val="24"/>
          <w:lang w:val="en-US"/>
        </w:rPr>
        <w:t>. The training is delivered in different ways in line with individuals’ training assessments, which indicate their preferred and most effective ways of learning.</w:t>
      </w:r>
    </w:p>
    <w:p w14:paraId="07087EDD" w14:textId="77777777" w:rsidR="00BE61DF" w:rsidRDefault="00BE61DF" w:rsidP="00622A4F">
      <w:pPr>
        <w:pStyle w:val="NormalWeb"/>
        <w:spacing w:before="0" w:beforeAutospacing="0" w:after="150" w:afterAutospacing="0"/>
        <w:jc w:val="both"/>
        <w:rPr>
          <w:rFonts w:ascii="Arial" w:hAnsi="Arial" w:cs="Arial"/>
          <w:snapToGrid w:val="0"/>
          <w:sz w:val="24"/>
          <w:szCs w:val="24"/>
          <w:lang w:val="en-US"/>
        </w:rPr>
      </w:pPr>
    </w:p>
    <w:tbl>
      <w:tblPr>
        <w:tblStyle w:val="TableGrid"/>
        <w:tblW w:w="0" w:type="auto"/>
        <w:tblLook w:val="04A0" w:firstRow="1" w:lastRow="0" w:firstColumn="1" w:lastColumn="0" w:noHBand="0" w:noVBand="1"/>
      </w:tblPr>
      <w:tblGrid>
        <w:gridCol w:w="2084"/>
        <w:gridCol w:w="2066"/>
        <w:gridCol w:w="2160"/>
        <w:gridCol w:w="1530"/>
        <w:gridCol w:w="1506"/>
      </w:tblGrid>
      <w:tr w:rsidR="00BE61DF" w14:paraId="18B10279" w14:textId="77777777" w:rsidTr="00262685">
        <w:tc>
          <w:tcPr>
            <w:tcW w:w="9346" w:type="dxa"/>
            <w:gridSpan w:val="5"/>
          </w:tcPr>
          <w:p w14:paraId="66254FA1" w14:textId="77777777" w:rsidR="00BE61DF" w:rsidRDefault="00BE61DF" w:rsidP="00BE61DF">
            <w:pPr>
              <w:pStyle w:val="NormalWeb"/>
              <w:spacing w:before="0" w:beforeAutospacing="0" w:after="150" w:afterAutospacing="0"/>
              <w:jc w:val="center"/>
              <w:rPr>
                <w:rFonts w:ascii="Arial" w:hAnsi="Arial" w:cs="Arial"/>
                <w:b/>
                <w:bCs/>
                <w:i/>
                <w:iCs/>
                <w:snapToGrid w:val="0"/>
                <w:sz w:val="24"/>
                <w:szCs w:val="24"/>
                <w:lang w:val="en-US"/>
              </w:rPr>
            </w:pPr>
            <w:r w:rsidRPr="00BE61DF">
              <w:rPr>
                <w:rFonts w:ascii="Arial" w:hAnsi="Arial" w:cs="Arial"/>
                <w:b/>
                <w:bCs/>
                <w:snapToGrid w:val="0"/>
                <w:sz w:val="24"/>
                <w:szCs w:val="24"/>
                <w:u w:val="single"/>
                <w:lang w:val="en-US"/>
              </w:rPr>
              <w:t>Induction Training</w:t>
            </w:r>
            <w:r w:rsidRPr="00BE61DF">
              <w:rPr>
                <w:rFonts w:ascii="Arial" w:hAnsi="Arial" w:cs="Arial"/>
                <w:b/>
                <w:bCs/>
                <w:i/>
                <w:iCs/>
                <w:snapToGrid w:val="0"/>
                <w:sz w:val="24"/>
                <w:szCs w:val="24"/>
                <w:lang w:val="en-US"/>
              </w:rPr>
              <w:t xml:space="preserve"> </w:t>
            </w:r>
          </w:p>
          <w:p w14:paraId="3BB137A8" w14:textId="0CD518CE" w:rsidR="00BE61DF" w:rsidRPr="00BE61DF" w:rsidRDefault="00BE61DF" w:rsidP="00BE61DF">
            <w:pPr>
              <w:pStyle w:val="NormalWeb"/>
              <w:spacing w:before="0" w:beforeAutospacing="0" w:after="150" w:afterAutospacing="0"/>
              <w:jc w:val="center"/>
              <w:rPr>
                <w:rFonts w:ascii="Arial" w:hAnsi="Arial" w:cs="Arial"/>
                <w:b/>
                <w:bCs/>
                <w:snapToGrid w:val="0"/>
                <w:sz w:val="24"/>
                <w:szCs w:val="24"/>
                <w:u w:val="single"/>
                <w:lang w:val="en-US"/>
              </w:rPr>
            </w:pPr>
            <w:r w:rsidRPr="00BE61DF">
              <w:rPr>
                <w:rFonts w:ascii="Arial" w:hAnsi="Arial" w:cs="Arial"/>
                <w:b/>
                <w:bCs/>
                <w:i/>
                <w:iCs/>
                <w:snapToGrid w:val="0"/>
                <w:sz w:val="24"/>
                <w:szCs w:val="24"/>
                <w:lang w:val="en-US"/>
              </w:rPr>
              <w:t>(within first month of employment)</w:t>
            </w:r>
          </w:p>
        </w:tc>
      </w:tr>
      <w:tr w:rsidR="00BE61DF" w:rsidRPr="00BE61DF" w14:paraId="6C226842" w14:textId="77777777" w:rsidTr="00BE61DF">
        <w:tc>
          <w:tcPr>
            <w:tcW w:w="1869" w:type="dxa"/>
            <w:vAlign w:val="center"/>
          </w:tcPr>
          <w:p w14:paraId="59B898A6" w14:textId="37310F6D" w:rsidR="00BE61DF" w:rsidRPr="00BE61DF" w:rsidRDefault="00BE61DF" w:rsidP="00BE61DF">
            <w:pPr>
              <w:pStyle w:val="NormalWeb"/>
              <w:spacing w:before="0" w:beforeAutospacing="0" w:after="150" w:afterAutospacing="0"/>
              <w:jc w:val="center"/>
              <w:rPr>
                <w:rFonts w:ascii="Arial" w:hAnsi="Arial" w:cs="Arial"/>
                <w:b/>
                <w:bCs/>
                <w:snapToGrid w:val="0"/>
                <w:sz w:val="24"/>
                <w:szCs w:val="24"/>
                <w:lang w:val="en-US"/>
              </w:rPr>
            </w:pPr>
            <w:r w:rsidRPr="00BE61DF">
              <w:rPr>
                <w:rFonts w:ascii="Arial" w:hAnsi="Arial" w:cs="Arial"/>
                <w:b/>
                <w:bCs/>
                <w:snapToGrid w:val="0"/>
                <w:sz w:val="24"/>
                <w:szCs w:val="24"/>
                <w:lang w:val="en-US"/>
              </w:rPr>
              <w:t>DAY 1</w:t>
            </w:r>
          </w:p>
        </w:tc>
        <w:tc>
          <w:tcPr>
            <w:tcW w:w="1869" w:type="dxa"/>
            <w:vAlign w:val="center"/>
          </w:tcPr>
          <w:p w14:paraId="19C4F717" w14:textId="447CCEFA" w:rsidR="00BE61DF" w:rsidRPr="00BE61DF" w:rsidRDefault="00BE61DF" w:rsidP="00BE61DF">
            <w:pPr>
              <w:pStyle w:val="NormalWeb"/>
              <w:spacing w:before="0" w:beforeAutospacing="0" w:after="150" w:afterAutospacing="0"/>
              <w:jc w:val="center"/>
              <w:rPr>
                <w:rFonts w:ascii="Arial" w:hAnsi="Arial" w:cs="Arial"/>
                <w:b/>
                <w:bCs/>
                <w:snapToGrid w:val="0"/>
                <w:sz w:val="24"/>
                <w:szCs w:val="24"/>
                <w:lang w:val="en-US"/>
              </w:rPr>
            </w:pPr>
            <w:r w:rsidRPr="00BE61DF">
              <w:rPr>
                <w:rFonts w:ascii="Arial" w:hAnsi="Arial" w:cs="Arial"/>
                <w:b/>
                <w:bCs/>
                <w:snapToGrid w:val="0"/>
                <w:sz w:val="24"/>
                <w:szCs w:val="24"/>
                <w:lang w:val="en-US"/>
              </w:rPr>
              <w:t>DAY 2</w:t>
            </w:r>
          </w:p>
        </w:tc>
        <w:tc>
          <w:tcPr>
            <w:tcW w:w="1869" w:type="dxa"/>
            <w:vAlign w:val="center"/>
          </w:tcPr>
          <w:p w14:paraId="3447FE94" w14:textId="2587517D" w:rsidR="00BE61DF" w:rsidRPr="00BE61DF" w:rsidRDefault="00BE61DF" w:rsidP="00BE61DF">
            <w:pPr>
              <w:pStyle w:val="NormalWeb"/>
              <w:spacing w:before="0" w:beforeAutospacing="0" w:after="150" w:afterAutospacing="0"/>
              <w:jc w:val="center"/>
              <w:rPr>
                <w:rFonts w:ascii="Arial" w:hAnsi="Arial" w:cs="Arial"/>
                <w:b/>
                <w:bCs/>
                <w:snapToGrid w:val="0"/>
                <w:sz w:val="24"/>
                <w:szCs w:val="24"/>
                <w:lang w:val="en-US"/>
              </w:rPr>
            </w:pPr>
            <w:r w:rsidRPr="00BE61DF">
              <w:rPr>
                <w:rFonts w:ascii="Arial" w:hAnsi="Arial" w:cs="Arial"/>
                <w:b/>
                <w:bCs/>
                <w:snapToGrid w:val="0"/>
                <w:sz w:val="24"/>
                <w:szCs w:val="24"/>
                <w:lang w:val="en-US"/>
              </w:rPr>
              <w:t>DAY 3</w:t>
            </w:r>
          </w:p>
        </w:tc>
        <w:tc>
          <w:tcPr>
            <w:tcW w:w="1869" w:type="dxa"/>
            <w:vAlign w:val="center"/>
          </w:tcPr>
          <w:p w14:paraId="48FE49B5" w14:textId="685585BE" w:rsidR="00BE61DF" w:rsidRPr="00BE61DF" w:rsidRDefault="00BE61DF" w:rsidP="00BE61DF">
            <w:pPr>
              <w:pStyle w:val="NormalWeb"/>
              <w:spacing w:before="0" w:beforeAutospacing="0" w:after="150" w:afterAutospacing="0"/>
              <w:jc w:val="center"/>
              <w:rPr>
                <w:rFonts w:ascii="Arial" w:hAnsi="Arial" w:cs="Arial"/>
                <w:b/>
                <w:bCs/>
                <w:snapToGrid w:val="0"/>
                <w:sz w:val="24"/>
                <w:szCs w:val="24"/>
                <w:lang w:val="en-US"/>
              </w:rPr>
            </w:pPr>
            <w:r w:rsidRPr="00BE61DF">
              <w:rPr>
                <w:rFonts w:ascii="Arial" w:hAnsi="Arial" w:cs="Arial"/>
                <w:b/>
                <w:bCs/>
                <w:snapToGrid w:val="0"/>
                <w:sz w:val="24"/>
                <w:szCs w:val="24"/>
                <w:lang w:val="en-US"/>
              </w:rPr>
              <w:t>DAY 4</w:t>
            </w:r>
          </w:p>
        </w:tc>
        <w:tc>
          <w:tcPr>
            <w:tcW w:w="1870" w:type="dxa"/>
            <w:vAlign w:val="center"/>
          </w:tcPr>
          <w:p w14:paraId="5E5E8BB4" w14:textId="6038FE5E" w:rsidR="00BE61DF" w:rsidRPr="00BE61DF" w:rsidRDefault="00BE61DF" w:rsidP="00BE61DF">
            <w:pPr>
              <w:pStyle w:val="NormalWeb"/>
              <w:spacing w:before="0" w:beforeAutospacing="0" w:after="150" w:afterAutospacing="0"/>
              <w:jc w:val="center"/>
              <w:rPr>
                <w:rFonts w:ascii="Arial" w:hAnsi="Arial" w:cs="Arial"/>
                <w:b/>
                <w:bCs/>
                <w:snapToGrid w:val="0"/>
                <w:sz w:val="24"/>
                <w:szCs w:val="24"/>
                <w:lang w:val="en-US"/>
              </w:rPr>
            </w:pPr>
            <w:r w:rsidRPr="00BE61DF">
              <w:rPr>
                <w:rFonts w:ascii="Arial" w:hAnsi="Arial" w:cs="Arial"/>
                <w:b/>
                <w:bCs/>
                <w:snapToGrid w:val="0"/>
                <w:sz w:val="24"/>
                <w:szCs w:val="24"/>
                <w:lang w:val="en-US"/>
              </w:rPr>
              <w:t>DAY 5</w:t>
            </w:r>
          </w:p>
        </w:tc>
      </w:tr>
      <w:tr w:rsidR="00BE61DF" w:rsidRPr="00BE61DF" w14:paraId="37C4FD9F" w14:textId="77777777" w:rsidTr="00110BDD">
        <w:trPr>
          <w:trHeight w:val="2536"/>
        </w:trPr>
        <w:tc>
          <w:tcPr>
            <w:tcW w:w="1869" w:type="dxa"/>
          </w:tcPr>
          <w:p w14:paraId="3A64A745" w14:textId="0EDB8E65" w:rsidR="00BE61DF" w:rsidRPr="00194CB5" w:rsidRDefault="00BE61DF" w:rsidP="00BE61DF">
            <w:pPr>
              <w:pStyle w:val="NormalWeb"/>
              <w:numPr>
                <w:ilvl w:val="0"/>
                <w:numId w:val="16"/>
              </w:numPr>
              <w:spacing w:before="0" w:beforeAutospacing="0" w:after="150" w:afterAutospacing="0"/>
              <w:ind w:left="306"/>
              <w:rPr>
                <w:rFonts w:ascii="Arial" w:hAnsi="Arial" w:cs="Arial"/>
                <w:snapToGrid w:val="0"/>
                <w:sz w:val="24"/>
                <w:szCs w:val="24"/>
                <w:lang w:val="en-US"/>
              </w:rPr>
            </w:pPr>
            <w:r w:rsidRPr="00194CB5">
              <w:rPr>
                <w:rFonts w:ascii="Arial" w:hAnsi="Arial" w:cs="Arial"/>
                <w:snapToGrid w:val="0"/>
                <w:sz w:val="24"/>
                <w:szCs w:val="24"/>
                <w:lang w:val="en-US"/>
              </w:rPr>
              <w:t xml:space="preserve">Intro into </w:t>
            </w:r>
            <w:r w:rsidR="00110BDD" w:rsidRPr="00194CB5">
              <w:rPr>
                <w:rFonts w:ascii="Arial" w:hAnsi="Arial" w:cs="Arial"/>
                <w:snapToGrid w:val="0"/>
                <w:sz w:val="24"/>
                <w:szCs w:val="24"/>
                <w:lang w:val="en-US"/>
              </w:rPr>
              <w:t>organisation</w:t>
            </w:r>
          </w:p>
          <w:p w14:paraId="6FF43CA2" w14:textId="62C9AA79" w:rsidR="00BE61DF" w:rsidRPr="00194CB5" w:rsidRDefault="00BE61DF" w:rsidP="00BE61DF">
            <w:pPr>
              <w:pStyle w:val="NormalWeb"/>
              <w:numPr>
                <w:ilvl w:val="0"/>
                <w:numId w:val="16"/>
              </w:numPr>
              <w:spacing w:before="0" w:beforeAutospacing="0" w:after="150" w:afterAutospacing="0"/>
              <w:ind w:left="306"/>
              <w:rPr>
                <w:rFonts w:ascii="Arial" w:hAnsi="Arial" w:cs="Arial"/>
                <w:snapToGrid w:val="0"/>
                <w:sz w:val="24"/>
                <w:szCs w:val="24"/>
                <w:lang w:val="en-US"/>
              </w:rPr>
            </w:pPr>
            <w:r w:rsidRPr="00194CB5">
              <w:rPr>
                <w:rFonts w:ascii="Arial" w:hAnsi="Arial" w:cs="Arial"/>
                <w:snapToGrid w:val="0"/>
                <w:sz w:val="24"/>
                <w:szCs w:val="24"/>
                <w:lang w:val="en-US"/>
              </w:rPr>
              <w:t xml:space="preserve">Understanding </w:t>
            </w:r>
            <w:r w:rsidR="00F75A41">
              <w:rPr>
                <w:rFonts w:ascii="Arial" w:hAnsi="Arial" w:cs="Arial"/>
                <w:snapToGrid w:val="0"/>
                <w:sz w:val="24"/>
                <w:szCs w:val="24"/>
                <w:lang w:val="en-US"/>
              </w:rPr>
              <w:t>Silver Line Homes</w:t>
            </w:r>
            <w:r w:rsidRPr="00194CB5">
              <w:rPr>
                <w:rFonts w:ascii="Arial" w:hAnsi="Arial" w:cs="Arial"/>
                <w:snapToGrid w:val="0"/>
                <w:sz w:val="24"/>
                <w:szCs w:val="24"/>
                <w:lang w:val="en-US"/>
              </w:rPr>
              <w:t xml:space="preserve"> values, ethos and professional boundaries</w:t>
            </w:r>
          </w:p>
          <w:p w14:paraId="7F068D15" w14:textId="558D9CEC" w:rsidR="00BE61DF" w:rsidRPr="00194CB5" w:rsidRDefault="00BE61DF" w:rsidP="00BE61DF">
            <w:pPr>
              <w:pStyle w:val="NormalWeb"/>
              <w:numPr>
                <w:ilvl w:val="0"/>
                <w:numId w:val="16"/>
              </w:numPr>
              <w:spacing w:before="0" w:beforeAutospacing="0" w:after="150" w:afterAutospacing="0"/>
              <w:ind w:left="306"/>
              <w:rPr>
                <w:rFonts w:ascii="Arial" w:hAnsi="Arial" w:cs="Arial"/>
                <w:snapToGrid w:val="0"/>
                <w:sz w:val="24"/>
                <w:szCs w:val="24"/>
                <w:lang w:val="en-US"/>
              </w:rPr>
            </w:pPr>
            <w:r w:rsidRPr="00194CB5">
              <w:rPr>
                <w:rFonts w:ascii="Arial" w:hAnsi="Arial" w:cs="Arial"/>
                <w:snapToGrid w:val="0"/>
                <w:sz w:val="24"/>
                <w:szCs w:val="24"/>
                <w:lang w:val="en-US"/>
              </w:rPr>
              <w:t>Key working, whistleblowing</w:t>
            </w:r>
          </w:p>
        </w:tc>
        <w:tc>
          <w:tcPr>
            <w:tcW w:w="1869" w:type="dxa"/>
          </w:tcPr>
          <w:p w14:paraId="395F480E" w14:textId="24C55719" w:rsidR="00BE61DF" w:rsidRPr="00194CB5" w:rsidRDefault="00BE61DF" w:rsidP="00BE61DF">
            <w:pPr>
              <w:pStyle w:val="NormalWeb"/>
              <w:numPr>
                <w:ilvl w:val="0"/>
                <w:numId w:val="16"/>
              </w:numPr>
              <w:spacing w:before="0" w:beforeAutospacing="0" w:after="150" w:afterAutospacing="0"/>
              <w:ind w:left="288"/>
              <w:rPr>
                <w:rFonts w:ascii="Arial" w:hAnsi="Arial" w:cs="Arial"/>
                <w:snapToGrid w:val="0"/>
                <w:sz w:val="24"/>
                <w:szCs w:val="24"/>
                <w:lang w:val="en-US"/>
              </w:rPr>
            </w:pPr>
            <w:r w:rsidRPr="00194CB5">
              <w:rPr>
                <w:rFonts w:ascii="Arial" w:hAnsi="Arial" w:cs="Arial"/>
                <w:snapToGrid w:val="0"/>
                <w:sz w:val="24"/>
                <w:szCs w:val="24"/>
                <w:lang w:val="en-US"/>
              </w:rPr>
              <w:t xml:space="preserve">Understanding effective </w:t>
            </w:r>
            <w:r w:rsidRPr="00194CB5">
              <w:rPr>
                <w:rFonts w:ascii="Arial" w:hAnsi="Arial" w:cs="Arial"/>
                <w:snapToGrid w:val="0"/>
                <w:sz w:val="24"/>
                <w:szCs w:val="24"/>
              </w:rPr>
              <w:t>behaviour</w:t>
            </w:r>
            <w:r w:rsidRPr="00194CB5">
              <w:rPr>
                <w:rFonts w:ascii="Arial" w:hAnsi="Arial" w:cs="Arial"/>
                <w:snapToGrid w:val="0"/>
                <w:sz w:val="24"/>
                <w:szCs w:val="24"/>
                <w:lang w:val="en-US"/>
              </w:rPr>
              <w:t xml:space="preserve"> management</w:t>
            </w:r>
          </w:p>
        </w:tc>
        <w:tc>
          <w:tcPr>
            <w:tcW w:w="1869" w:type="dxa"/>
          </w:tcPr>
          <w:p w14:paraId="27F7A226" w14:textId="77777777" w:rsidR="00BE61DF" w:rsidRPr="00194CB5" w:rsidRDefault="00BE61DF" w:rsidP="00764F0E">
            <w:pPr>
              <w:pStyle w:val="NormalWeb"/>
              <w:numPr>
                <w:ilvl w:val="0"/>
                <w:numId w:val="16"/>
              </w:numPr>
              <w:spacing w:before="0" w:beforeAutospacing="0" w:after="150" w:afterAutospacing="0"/>
              <w:ind w:left="276"/>
              <w:rPr>
                <w:rFonts w:ascii="Arial" w:hAnsi="Arial" w:cs="Arial"/>
                <w:snapToGrid w:val="0"/>
                <w:sz w:val="24"/>
                <w:szCs w:val="24"/>
                <w:lang w:val="en-US"/>
              </w:rPr>
            </w:pPr>
            <w:r w:rsidRPr="00194CB5">
              <w:rPr>
                <w:rFonts w:ascii="Arial" w:hAnsi="Arial" w:cs="Arial"/>
                <w:snapToGrid w:val="0"/>
                <w:sz w:val="24"/>
                <w:szCs w:val="24"/>
                <w:lang w:val="en-US"/>
              </w:rPr>
              <w:t>Developmental Trauma and PACE, Communicating with children in crisis</w:t>
            </w:r>
          </w:p>
          <w:p w14:paraId="175C0A72" w14:textId="75B6A143" w:rsidR="00BE61DF" w:rsidRPr="00194CB5" w:rsidRDefault="00BE61DF" w:rsidP="00764F0E">
            <w:pPr>
              <w:pStyle w:val="NormalWeb"/>
              <w:numPr>
                <w:ilvl w:val="0"/>
                <w:numId w:val="16"/>
              </w:numPr>
              <w:spacing w:before="0" w:beforeAutospacing="0" w:after="150" w:afterAutospacing="0"/>
              <w:ind w:left="276"/>
              <w:rPr>
                <w:rFonts w:ascii="Arial" w:hAnsi="Arial" w:cs="Arial"/>
                <w:snapToGrid w:val="0"/>
                <w:sz w:val="24"/>
                <w:szCs w:val="24"/>
                <w:lang w:val="en-US"/>
              </w:rPr>
            </w:pPr>
            <w:r w:rsidRPr="00194CB5">
              <w:rPr>
                <w:rFonts w:ascii="Arial" w:hAnsi="Arial" w:cs="Arial"/>
                <w:snapToGrid w:val="0"/>
                <w:sz w:val="24"/>
                <w:szCs w:val="24"/>
                <w:lang w:val="en-US"/>
              </w:rPr>
              <w:t>Assessments and Interventions</w:t>
            </w:r>
          </w:p>
        </w:tc>
        <w:tc>
          <w:tcPr>
            <w:tcW w:w="3739" w:type="dxa"/>
            <w:gridSpan w:val="2"/>
          </w:tcPr>
          <w:p w14:paraId="2056AA03" w14:textId="625DCDB4" w:rsidR="00BE61DF" w:rsidRPr="00194CB5" w:rsidRDefault="00BE61DF" w:rsidP="00BE61DF">
            <w:pPr>
              <w:pStyle w:val="NormalWeb"/>
              <w:numPr>
                <w:ilvl w:val="0"/>
                <w:numId w:val="16"/>
              </w:numPr>
              <w:spacing w:before="0" w:beforeAutospacing="0" w:after="150" w:afterAutospacing="0"/>
              <w:ind w:left="376"/>
              <w:rPr>
                <w:rFonts w:ascii="Arial" w:hAnsi="Arial" w:cs="Arial"/>
                <w:snapToGrid w:val="0"/>
                <w:sz w:val="24"/>
                <w:szCs w:val="24"/>
                <w:lang w:val="en-US"/>
              </w:rPr>
            </w:pPr>
            <w:r w:rsidRPr="00194CB5">
              <w:rPr>
                <w:rFonts w:ascii="Arial" w:hAnsi="Arial" w:cs="Arial"/>
                <w:snapToGrid w:val="0"/>
                <w:sz w:val="24"/>
                <w:szCs w:val="24"/>
                <w:lang w:val="en-US"/>
              </w:rPr>
              <w:t>NF</w:t>
            </w:r>
            <w:r w:rsidR="00110BDD" w:rsidRPr="00194CB5">
              <w:rPr>
                <w:rFonts w:ascii="Arial" w:hAnsi="Arial" w:cs="Arial"/>
                <w:snapToGrid w:val="0"/>
                <w:sz w:val="24"/>
                <w:szCs w:val="24"/>
                <w:lang w:val="en-US"/>
              </w:rPr>
              <w:t xml:space="preserve">PS </w:t>
            </w:r>
            <w:r w:rsidRPr="00194CB5">
              <w:rPr>
                <w:rFonts w:ascii="Arial" w:hAnsi="Arial" w:cs="Arial"/>
                <w:snapToGrid w:val="0"/>
                <w:sz w:val="24"/>
                <w:szCs w:val="24"/>
                <w:lang w:val="en-US"/>
              </w:rPr>
              <w:t xml:space="preserve">(National Federation for Personal Safety) </w:t>
            </w:r>
          </w:p>
        </w:tc>
      </w:tr>
    </w:tbl>
    <w:p w14:paraId="13D68D67" w14:textId="77777777" w:rsidR="00BE61DF" w:rsidRDefault="00BE61DF" w:rsidP="00622A4F">
      <w:pPr>
        <w:pStyle w:val="NormalWeb"/>
        <w:spacing w:before="0" w:beforeAutospacing="0" w:after="150" w:afterAutospacing="0"/>
        <w:jc w:val="both"/>
        <w:rPr>
          <w:rFonts w:ascii="Arial" w:hAnsi="Arial" w:cs="Arial"/>
          <w:snapToGrid w:val="0"/>
          <w:sz w:val="24"/>
          <w:szCs w:val="24"/>
          <w:lang w:val="en-US"/>
        </w:rPr>
      </w:pPr>
    </w:p>
    <w:p w14:paraId="4E763777" w14:textId="77777777" w:rsidR="00194CB5" w:rsidRPr="00622A4F" w:rsidRDefault="00194CB5" w:rsidP="00622A4F">
      <w:pPr>
        <w:pStyle w:val="NormalWeb"/>
        <w:spacing w:before="0" w:beforeAutospacing="0" w:after="150" w:afterAutospacing="0"/>
        <w:jc w:val="both"/>
        <w:rPr>
          <w:rFonts w:ascii="Arial" w:hAnsi="Arial" w:cs="Arial"/>
          <w:snapToGrid w:val="0"/>
          <w:sz w:val="24"/>
          <w:szCs w:val="24"/>
          <w:lang w:val="en-US"/>
        </w:rPr>
      </w:pPr>
    </w:p>
    <w:tbl>
      <w:tblPr>
        <w:tblStyle w:val="TableGrid"/>
        <w:tblW w:w="0" w:type="auto"/>
        <w:tblLook w:val="04A0" w:firstRow="1" w:lastRow="0" w:firstColumn="1" w:lastColumn="0" w:noHBand="0" w:noVBand="1"/>
      </w:tblPr>
      <w:tblGrid>
        <w:gridCol w:w="9346"/>
      </w:tblGrid>
      <w:tr w:rsidR="00110BDD" w14:paraId="57944FC5" w14:textId="77777777" w:rsidTr="00110BDD">
        <w:tc>
          <w:tcPr>
            <w:tcW w:w="9346" w:type="dxa"/>
          </w:tcPr>
          <w:p w14:paraId="48ED6DA6" w14:textId="0E365885" w:rsidR="00110BDD" w:rsidRPr="00110BDD" w:rsidRDefault="00110BDD" w:rsidP="00110BDD">
            <w:pPr>
              <w:jc w:val="center"/>
              <w:rPr>
                <w:rFonts w:ascii="Arial" w:hAnsi="Arial" w:cs="Arial"/>
                <w:b/>
                <w:bCs/>
                <w:snapToGrid w:val="0"/>
                <w:sz w:val="22"/>
                <w:szCs w:val="22"/>
                <w:u w:val="single"/>
                <w:lang w:val="en-US"/>
              </w:rPr>
            </w:pPr>
            <w:r w:rsidRPr="00110BDD">
              <w:rPr>
                <w:rFonts w:ascii="Arial" w:hAnsi="Arial" w:cs="Arial"/>
                <w:b/>
                <w:bCs/>
                <w:snapToGrid w:val="0"/>
                <w:u w:val="single"/>
                <w:lang w:val="en-US"/>
              </w:rPr>
              <w:t>Mandatory Training</w:t>
            </w:r>
          </w:p>
        </w:tc>
      </w:tr>
      <w:tr w:rsidR="00110BDD" w14:paraId="79E688D7" w14:textId="77777777" w:rsidTr="00110BDD">
        <w:tc>
          <w:tcPr>
            <w:tcW w:w="9346" w:type="dxa"/>
          </w:tcPr>
          <w:p w14:paraId="04E5B0E2" w14:textId="14366CA1" w:rsidR="00110BDD" w:rsidRPr="00573D54" w:rsidRDefault="00110BDD" w:rsidP="00110BDD">
            <w:pPr>
              <w:jc w:val="center"/>
              <w:rPr>
                <w:rFonts w:ascii="Arial" w:hAnsi="Arial" w:cs="Arial"/>
                <w:b/>
                <w:bCs/>
                <w:i/>
                <w:iCs/>
                <w:snapToGrid w:val="0"/>
                <w:lang w:val="en-US"/>
              </w:rPr>
            </w:pPr>
            <w:r w:rsidRPr="00573D54">
              <w:rPr>
                <w:rFonts w:ascii="Arial" w:hAnsi="Arial" w:cs="Arial"/>
                <w:b/>
                <w:bCs/>
                <w:snapToGrid w:val="0"/>
                <w:lang w:val="en-US"/>
              </w:rPr>
              <w:t xml:space="preserve">ONLINE </w:t>
            </w:r>
            <w:r w:rsidRPr="00573D54">
              <w:rPr>
                <w:rFonts w:ascii="Arial" w:hAnsi="Arial" w:cs="Arial"/>
                <w:b/>
                <w:bCs/>
                <w:i/>
                <w:iCs/>
                <w:snapToGrid w:val="0"/>
                <w:lang w:val="en-US"/>
              </w:rPr>
              <w:t>(Must be completed within first work of employment)</w:t>
            </w:r>
          </w:p>
          <w:p w14:paraId="37FDC772" w14:textId="23E5FD52"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Safeguarding / Child Protection</w:t>
            </w:r>
          </w:p>
          <w:p w14:paraId="19484D63" w14:textId="597B4492"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Food hygiene</w:t>
            </w:r>
          </w:p>
          <w:p w14:paraId="36798F5E" w14:textId="2F9BEFBB"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Health &amp; safety </w:t>
            </w:r>
          </w:p>
          <w:p w14:paraId="28A7D384" w14:textId="4DCBE388" w:rsidR="00110BDD" w:rsidRPr="00194CB5" w:rsidRDefault="00C600A1" w:rsidP="00110BDD">
            <w:pPr>
              <w:pStyle w:val="ListParagraph"/>
              <w:numPr>
                <w:ilvl w:val="0"/>
                <w:numId w:val="37"/>
              </w:numPr>
              <w:ind w:left="306"/>
              <w:rPr>
                <w:rFonts w:ascii="Arial" w:hAnsi="Arial" w:cs="Arial"/>
                <w:snapToGrid w:val="0"/>
                <w:lang w:val="en-US"/>
              </w:rPr>
            </w:pPr>
            <w:r>
              <w:rPr>
                <w:rFonts w:ascii="Arial" w:hAnsi="Arial" w:cs="Arial"/>
                <w:snapToGrid w:val="0"/>
                <w:lang w:val="en-US"/>
              </w:rPr>
              <w:t>Child</w:t>
            </w:r>
            <w:r w:rsidR="00110BDD" w:rsidRPr="00194CB5">
              <w:rPr>
                <w:rFonts w:ascii="Arial" w:hAnsi="Arial" w:cs="Arial"/>
                <w:snapToGrid w:val="0"/>
                <w:lang w:val="en-US"/>
              </w:rPr>
              <w:t xml:space="preserve"> exploitation </w:t>
            </w:r>
          </w:p>
          <w:p w14:paraId="094455CA" w14:textId="6D389AEA"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Raising awareness of trafficking &amp; modern slavery </w:t>
            </w:r>
          </w:p>
          <w:p w14:paraId="7FF313BA" w14:textId="5A64EF2E"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Equality &amp; diversity </w:t>
            </w:r>
          </w:p>
          <w:p w14:paraId="21CAAE02" w14:textId="48D5BC67"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Awareness of child-on-child abuse </w:t>
            </w:r>
          </w:p>
          <w:p w14:paraId="59FE93B5" w14:textId="6B2A2AA2" w:rsidR="00110BDD" w:rsidRPr="00194CB5" w:rsidRDefault="00110BDD" w:rsidP="00110BDD">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Prevent </w:t>
            </w:r>
          </w:p>
          <w:p w14:paraId="6EAC59EC" w14:textId="77777777" w:rsidR="00110BDD" w:rsidRPr="00194CB5" w:rsidRDefault="00110BDD" w:rsidP="00110BDD">
            <w:pPr>
              <w:pStyle w:val="ListParagraph"/>
              <w:numPr>
                <w:ilvl w:val="0"/>
                <w:numId w:val="37"/>
              </w:numPr>
              <w:ind w:left="306"/>
              <w:rPr>
                <w:rFonts w:ascii="Arial" w:hAnsi="Arial" w:cs="Arial"/>
                <w:snapToGrid w:val="0"/>
                <w:sz w:val="26"/>
                <w:szCs w:val="26"/>
                <w:lang w:val="en-US"/>
              </w:rPr>
            </w:pPr>
            <w:r w:rsidRPr="00194CB5">
              <w:rPr>
                <w:rFonts w:ascii="Arial" w:hAnsi="Arial" w:cs="Arial"/>
                <w:snapToGrid w:val="0"/>
                <w:lang w:val="en-US"/>
              </w:rPr>
              <w:t>Bullying</w:t>
            </w:r>
          </w:p>
          <w:p w14:paraId="5A528457" w14:textId="77777777" w:rsidR="00194CB5" w:rsidRDefault="00194CB5" w:rsidP="00194CB5">
            <w:pPr>
              <w:pStyle w:val="ListParagraph"/>
              <w:ind w:left="306"/>
              <w:rPr>
                <w:rFonts w:ascii="Arial" w:hAnsi="Arial" w:cs="Arial"/>
                <w:snapToGrid w:val="0"/>
                <w:sz w:val="20"/>
                <w:szCs w:val="20"/>
                <w:lang w:val="en-US"/>
              </w:rPr>
            </w:pPr>
          </w:p>
          <w:p w14:paraId="6FC529EE" w14:textId="0DAD1831" w:rsidR="00194CB5" w:rsidRPr="00110BDD" w:rsidRDefault="00194CB5" w:rsidP="00194CB5">
            <w:pPr>
              <w:pStyle w:val="ListParagraph"/>
              <w:ind w:left="306"/>
              <w:rPr>
                <w:rFonts w:ascii="Arial" w:hAnsi="Arial" w:cs="Arial"/>
                <w:snapToGrid w:val="0"/>
                <w:sz w:val="22"/>
                <w:szCs w:val="22"/>
                <w:lang w:val="en-US"/>
              </w:rPr>
            </w:pPr>
          </w:p>
        </w:tc>
      </w:tr>
      <w:tr w:rsidR="00110BDD" w14:paraId="12BA3761" w14:textId="77777777" w:rsidTr="00110BDD">
        <w:tc>
          <w:tcPr>
            <w:tcW w:w="9346" w:type="dxa"/>
          </w:tcPr>
          <w:p w14:paraId="1CF8B2E4" w14:textId="77777777" w:rsidR="00110BDD" w:rsidRPr="00573D54" w:rsidRDefault="00110BDD" w:rsidP="00110BDD">
            <w:pPr>
              <w:jc w:val="center"/>
              <w:rPr>
                <w:rFonts w:ascii="Arial" w:hAnsi="Arial" w:cs="Arial"/>
                <w:b/>
                <w:bCs/>
                <w:snapToGrid w:val="0"/>
                <w:lang w:val="en-US"/>
              </w:rPr>
            </w:pPr>
            <w:r w:rsidRPr="00573D54">
              <w:rPr>
                <w:rFonts w:ascii="Arial" w:hAnsi="Arial" w:cs="Arial"/>
                <w:b/>
                <w:bCs/>
                <w:snapToGrid w:val="0"/>
                <w:lang w:val="en-US"/>
              </w:rPr>
              <w:t xml:space="preserve">EXTERNAL / FACE TO FACE </w:t>
            </w:r>
            <w:r w:rsidRPr="00573D54">
              <w:rPr>
                <w:rFonts w:ascii="Arial" w:hAnsi="Arial" w:cs="Arial"/>
                <w:b/>
                <w:bCs/>
                <w:i/>
                <w:iCs/>
                <w:snapToGrid w:val="0"/>
                <w:lang w:val="en-US"/>
              </w:rPr>
              <w:t>(Must be completed within 3 months of employment)</w:t>
            </w:r>
          </w:p>
          <w:p w14:paraId="2EFB1A3A" w14:textId="677D2E09" w:rsidR="00110BDD" w:rsidRPr="00194CB5" w:rsidRDefault="00110BDD" w:rsidP="00110BDD">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Medication training &amp; assessment</w:t>
            </w:r>
          </w:p>
          <w:p w14:paraId="4FE3C7CC" w14:textId="19B5ED0B" w:rsidR="00110BDD" w:rsidRPr="00194CB5" w:rsidRDefault="00110BDD" w:rsidP="00110BDD">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Emergency first aid at work</w:t>
            </w:r>
          </w:p>
          <w:p w14:paraId="4BD174F6" w14:textId="17D32C68" w:rsidR="00110BDD" w:rsidRPr="00194CB5" w:rsidRDefault="00110BDD" w:rsidP="00110BDD">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 xml:space="preserve">Fire Marshal </w:t>
            </w:r>
          </w:p>
          <w:p w14:paraId="599911BF" w14:textId="77777777" w:rsidR="00110BDD" w:rsidRPr="00194CB5" w:rsidRDefault="00110BDD" w:rsidP="00110BDD">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Ligature Training</w:t>
            </w:r>
          </w:p>
          <w:p w14:paraId="2A8FF3FA" w14:textId="77777777" w:rsidR="00194CB5" w:rsidRDefault="00194CB5" w:rsidP="00194CB5">
            <w:pPr>
              <w:pStyle w:val="ListParagraph"/>
              <w:ind w:left="306"/>
              <w:rPr>
                <w:rFonts w:ascii="Arial" w:hAnsi="Arial" w:cs="Arial"/>
                <w:snapToGrid w:val="0"/>
                <w:sz w:val="20"/>
                <w:szCs w:val="20"/>
                <w:lang w:val="en-US"/>
              </w:rPr>
            </w:pPr>
          </w:p>
          <w:p w14:paraId="1C1CAA33" w14:textId="6CCA0B9D" w:rsidR="00194CB5" w:rsidRPr="00194CB5" w:rsidRDefault="00194CB5" w:rsidP="00194CB5">
            <w:pPr>
              <w:rPr>
                <w:rFonts w:ascii="Arial" w:hAnsi="Arial" w:cs="Arial"/>
                <w:snapToGrid w:val="0"/>
                <w:sz w:val="20"/>
                <w:szCs w:val="20"/>
                <w:lang w:val="en-US"/>
              </w:rPr>
            </w:pPr>
          </w:p>
        </w:tc>
      </w:tr>
    </w:tbl>
    <w:p w14:paraId="10E47453" w14:textId="77777777" w:rsidR="00194CB5" w:rsidRDefault="00194CB5" w:rsidP="001D0BFD">
      <w:pPr>
        <w:rPr>
          <w:rFonts w:ascii="Arial" w:hAnsi="Arial" w:cs="Arial"/>
          <w:snapToGrid w:val="0"/>
          <w:lang w:val="en-US"/>
        </w:rPr>
      </w:pPr>
    </w:p>
    <w:p w14:paraId="297E4603" w14:textId="77777777" w:rsidR="00194CB5" w:rsidRDefault="00194CB5" w:rsidP="001D0BFD">
      <w:pPr>
        <w:rPr>
          <w:rFonts w:ascii="Arial" w:hAnsi="Arial" w:cs="Arial"/>
          <w:snapToGrid w:val="0"/>
          <w:lang w:val="en-US"/>
        </w:rPr>
      </w:pPr>
    </w:p>
    <w:tbl>
      <w:tblPr>
        <w:tblStyle w:val="TableGrid"/>
        <w:tblW w:w="0" w:type="auto"/>
        <w:tblLook w:val="04A0" w:firstRow="1" w:lastRow="0" w:firstColumn="1" w:lastColumn="0" w:noHBand="0" w:noVBand="1"/>
      </w:tblPr>
      <w:tblGrid>
        <w:gridCol w:w="9346"/>
      </w:tblGrid>
      <w:tr w:rsidR="00573D54" w14:paraId="0B2B0164" w14:textId="77777777" w:rsidTr="007C0E82">
        <w:tc>
          <w:tcPr>
            <w:tcW w:w="9346" w:type="dxa"/>
          </w:tcPr>
          <w:p w14:paraId="7F1CB3CF" w14:textId="7022F867" w:rsidR="00573D54" w:rsidRPr="00110BDD" w:rsidRDefault="00573D54" w:rsidP="007C0E82">
            <w:pPr>
              <w:jc w:val="center"/>
              <w:rPr>
                <w:rFonts w:ascii="Arial" w:hAnsi="Arial" w:cs="Arial"/>
                <w:b/>
                <w:bCs/>
                <w:snapToGrid w:val="0"/>
                <w:sz w:val="22"/>
                <w:szCs w:val="22"/>
                <w:u w:val="single"/>
                <w:lang w:val="en-US"/>
              </w:rPr>
            </w:pPr>
            <w:r>
              <w:rPr>
                <w:rFonts w:ascii="Arial" w:hAnsi="Arial" w:cs="Arial"/>
                <w:b/>
                <w:bCs/>
                <w:snapToGrid w:val="0"/>
                <w:u w:val="single"/>
                <w:lang w:val="en-US"/>
              </w:rPr>
              <w:t xml:space="preserve">Specialized </w:t>
            </w:r>
            <w:r w:rsidRPr="00110BDD">
              <w:rPr>
                <w:rFonts w:ascii="Arial" w:hAnsi="Arial" w:cs="Arial"/>
                <w:b/>
                <w:bCs/>
                <w:snapToGrid w:val="0"/>
                <w:u w:val="single"/>
                <w:lang w:val="en-US"/>
              </w:rPr>
              <w:t>Training</w:t>
            </w:r>
          </w:p>
        </w:tc>
      </w:tr>
      <w:tr w:rsidR="00573D54" w14:paraId="743C6199" w14:textId="77777777" w:rsidTr="007C0E82">
        <w:tc>
          <w:tcPr>
            <w:tcW w:w="9346" w:type="dxa"/>
          </w:tcPr>
          <w:p w14:paraId="0BE1101B" w14:textId="38F74CB8" w:rsidR="00573D54" w:rsidRPr="00573D54" w:rsidRDefault="00573D54" w:rsidP="007C0E82">
            <w:pPr>
              <w:jc w:val="center"/>
              <w:rPr>
                <w:rFonts w:ascii="Arial" w:hAnsi="Arial" w:cs="Arial"/>
                <w:b/>
                <w:bCs/>
                <w:i/>
                <w:iCs/>
                <w:snapToGrid w:val="0"/>
                <w:lang w:val="en-US"/>
              </w:rPr>
            </w:pPr>
            <w:r w:rsidRPr="00573D54">
              <w:rPr>
                <w:rFonts w:ascii="Arial" w:hAnsi="Arial" w:cs="Arial"/>
                <w:b/>
                <w:bCs/>
                <w:snapToGrid w:val="0"/>
                <w:lang w:val="en-US"/>
              </w:rPr>
              <w:t xml:space="preserve">ONLINE </w:t>
            </w:r>
            <w:r>
              <w:rPr>
                <w:rFonts w:ascii="Arial" w:hAnsi="Arial" w:cs="Arial"/>
                <w:b/>
                <w:bCs/>
                <w:snapToGrid w:val="0"/>
                <w:lang w:val="en-US"/>
              </w:rPr>
              <w:t xml:space="preserve">MANDATORY </w:t>
            </w:r>
            <w:r w:rsidRPr="00573D54">
              <w:rPr>
                <w:rFonts w:ascii="Arial" w:hAnsi="Arial" w:cs="Arial"/>
                <w:b/>
                <w:bCs/>
                <w:i/>
                <w:iCs/>
                <w:snapToGrid w:val="0"/>
                <w:lang w:val="en-US"/>
              </w:rPr>
              <w:t xml:space="preserve">(Must be completed within </w:t>
            </w:r>
            <w:r>
              <w:rPr>
                <w:rFonts w:ascii="Arial" w:hAnsi="Arial" w:cs="Arial"/>
                <w:b/>
                <w:bCs/>
                <w:i/>
                <w:iCs/>
                <w:snapToGrid w:val="0"/>
                <w:lang w:val="en-US"/>
              </w:rPr>
              <w:t>6 months</w:t>
            </w:r>
            <w:r w:rsidRPr="00573D54">
              <w:rPr>
                <w:rFonts w:ascii="Arial" w:hAnsi="Arial" w:cs="Arial"/>
                <w:b/>
                <w:bCs/>
                <w:i/>
                <w:iCs/>
                <w:snapToGrid w:val="0"/>
                <w:lang w:val="en-US"/>
              </w:rPr>
              <w:t xml:space="preserve"> of employment)</w:t>
            </w:r>
          </w:p>
          <w:p w14:paraId="64B4AAFF" w14:textId="36FCE2C7" w:rsidR="00573D54" w:rsidRPr="00194CB5" w:rsidRDefault="00573D54" w:rsidP="007C0E82">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FGM </w:t>
            </w:r>
          </w:p>
          <w:p w14:paraId="4B2AA6C8" w14:textId="1E94CADB" w:rsidR="00573D54" w:rsidRPr="00194CB5" w:rsidRDefault="00573D54" w:rsidP="007C0E82">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The prevent duty</w:t>
            </w:r>
          </w:p>
          <w:p w14:paraId="28094348" w14:textId="4D36EFE0" w:rsidR="00573D54" w:rsidRPr="00194CB5" w:rsidRDefault="00573D54" w:rsidP="007C0E82">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Online safety </w:t>
            </w:r>
          </w:p>
          <w:p w14:paraId="024E2B79" w14:textId="4F9D46AE" w:rsidR="00573D54" w:rsidRPr="00194CB5" w:rsidRDefault="00573D54" w:rsidP="007C0E82">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Raising awareness of LGBT </w:t>
            </w:r>
          </w:p>
          <w:p w14:paraId="18B2ABED" w14:textId="1FFDCCC8" w:rsidR="00573D54" w:rsidRPr="00194CB5" w:rsidRDefault="00573D54" w:rsidP="007C0E82">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Looked after </w:t>
            </w:r>
            <w:r w:rsidR="00194CB5" w:rsidRPr="00194CB5">
              <w:rPr>
                <w:rFonts w:ascii="Arial" w:hAnsi="Arial" w:cs="Arial"/>
                <w:snapToGrid w:val="0"/>
                <w:lang w:val="en-US"/>
              </w:rPr>
              <w:t>children</w:t>
            </w:r>
          </w:p>
          <w:p w14:paraId="5DFA9847" w14:textId="1A56BEB4" w:rsidR="00573D54" w:rsidRPr="00194CB5" w:rsidRDefault="00573D54" w:rsidP="007C0E82">
            <w:pPr>
              <w:pStyle w:val="ListParagraph"/>
              <w:numPr>
                <w:ilvl w:val="0"/>
                <w:numId w:val="37"/>
              </w:numPr>
              <w:ind w:left="306"/>
              <w:rPr>
                <w:rFonts w:ascii="Arial" w:hAnsi="Arial" w:cs="Arial"/>
                <w:snapToGrid w:val="0"/>
                <w:lang w:val="en-US"/>
              </w:rPr>
            </w:pPr>
            <w:r w:rsidRPr="00194CB5">
              <w:rPr>
                <w:rFonts w:ascii="Arial" w:hAnsi="Arial" w:cs="Arial"/>
                <w:snapToGrid w:val="0"/>
                <w:lang w:val="en-US"/>
              </w:rPr>
              <w:t xml:space="preserve">Mental wellbeing in YP </w:t>
            </w:r>
          </w:p>
          <w:p w14:paraId="49BD0A2E" w14:textId="22B46C25" w:rsidR="00573D54" w:rsidRPr="00110BDD" w:rsidRDefault="00573D54" w:rsidP="007C0E82">
            <w:pPr>
              <w:pStyle w:val="ListParagraph"/>
              <w:numPr>
                <w:ilvl w:val="0"/>
                <w:numId w:val="37"/>
              </w:numPr>
              <w:ind w:left="306"/>
              <w:rPr>
                <w:rFonts w:ascii="Arial" w:hAnsi="Arial" w:cs="Arial"/>
                <w:snapToGrid w:val="0"/>
                <w:sz w:val="22"/>
                <w:szCs w:val="22"/>
                <w:lang w:val="en-US"/>
              </w:rPr>
            </w:pPr>
            <w:r w:rsidRPr="00194CB5">
              <w:rPr>
                <w:rFonts w:ascii="Arial" w:hAnsi="Arial" w:cs="Arial"/>
                <w:snapToGrid w:val="0"/>
                <w:lang w:val="en-US"/>
              </w:rPr>
              <w:t>Safer recruitment (</w:t>
            </w:r>
            <w:r w:rsidR="00194CB5" w:rsidRPr="00194CB5">
              <w:rPr>
                <w:rFonts w:ascii="Arial" w:hAnsi="Arial" w:cs="Arial"/>
                <w:snapToGrid w:val="0"/>
                <w:lang w:val="en-US"/>
              </w:rPr>
              <w:t>DRM and RM</w:t>
            </w:r>
            <w:r w:rsidRPr="00194CB5">
              <w:rPr>
                <w:rFonts w:ascii="Arial" w:hAnsi="Arial" w:cs="Arial"/>
                <w:snapToGrid w:val="0"/>
                <w:lang w:val="en-US"/>
              </w:rPr>
              <w:t xml:space="preserve"> ONLY)</w:t>
            </w:r>
          </w:p>
        </w:tc>
      </w:tr>
      <w:tr w:rsidR="00573D54" w14:paraId="548E882D" w14:textId="77777777" w:rsidTr="007C0E82">
        <w:tc>
          <w:tcPr>
            <w:tcW w:w="9346" w:type="dxa"/>
          </w:tcPr>
          <w:p w14:paraId="4B791115" w14:textId="0E348063" w:rsidR="00573D54" w:rsidRPr="00573D54" w:rsidRDefault="00573D54" w:rsidP="007C0E82">
            <w:pPr>
              <w:jc w:val="center"/>
              <w:rPr>
                <w:rFonts w:ascii="Arial" w:hAnsi="Arial" w:cs="Arial"/>
                <w:b/>
                <w:bCs/>
                <w:snapToGrid w:val="0"/>
                <w:lang w:val="en-US"/>
              </w:rPr>
            </w:pPr>
            <w:r>
              <w:rPr>
                <w:rFonts w:ascii="Arial" w:hAnsi="Arial" w:cs="Arial"/>
                <w:b/>
                <w:bCs/>
                <w:snapToGrid w:val="0"/>
                <w:lang w:val="en-US"/>
              </w:rPr>
              <w:t>NEEDS LED</w:t>
            </w:r>
            <w:r w:rsidRPr="00573D54">
              <w:rPr>
                <w:rFonts w:ascii="Arial" w:hAnsi="Arial" w:cs="Arial"/>
                <w:b/>
                <w:bCs/>
                <w:snapToGrid w:val="0"/>
                <w:lang w:val="en-US"/>
              </w:rPr>
              <w:t xml:space="preserve"> </w:t>
            </w:r>
            <w:r w:rsidRPr="00573D54">
              <w:rPr>
                <w:rFonts w:ascii="Arial" w:hAnsi="Arial" w:cs="Arial"/>
                <w:b/>
                <w:bCs/>
                <w:i/>
                <w:iCs/>
                <w:snapToGrid w:val="0"/>
                <w:lang w:val="en-US"/>
              </w:rPr>
              <w:t>(</w:t>
            </w:r>
            <w:r>
              <w:rPr>
                <w:rFonts w:ascii="Arial" w:hAnsi="Arial" w:cs="Arial"/>
                <w:b/>
                <w:bCs/>
                <w:i/>
                <w:iCs/>
                <w:snapToGrid w:val="0"/>
                <w:lang w:val="en-US"/>
              </w:rPr>
              <w:t>Management to clarify what specific training is required</w:t>
            </w:r>
            <w:r w:rsidRPr="00573D54">
              <w:rPr>
                <w:rFonts w:ascii="Arial" w:hAnsi="Arial" w:cs="Arial"/>
                <w:b/>
                <w:bCs/>
                <w:i/>
                <w:iCs/>
                <w:snapToGrid w:val="0"/>
                <w:lang w:val="en-US"/>
              </w:rPr>
              <w:t>)</w:t>
            </w:r>
          </w:p>
          <w:p w14:paraId="5A77BA42" w14:textId="7EA592F7" w:rsidR="00573D54" w:rsidRPr="00194CB5" w:rsidRDefault="00573D54"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Substance misuse</w:t>
            </w:r>
          </w:p>
          <w:p w14:paraId="45785AF9" w14:textId="31041188"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Overcoming loneliness</w:t>
            </w:r>
          </w:p>
          <w:p w14:paraId="2495C4A0" w14:textId="0421555E"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 xml:space="preserve">Harmful sexual behaviour </w:t>
            </w:r>
          </w:p>
          <w:p w14:paraId="61CEC024" w14:textId="0DD4AB27"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 xml:space="preserve">Autism Awareness </w:t>
            </w:r>
          </w:p>
          <w:p w14:paraId="2348CBF5" w14:textId="32B6ACE5"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 xml:space="preserve">Understanding Diabetes </w:t>
            </w:r>
          </w:p>
          <w:p w14:paraId="601A0836" w14:textId="251389BC"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Understanding Epilepsy</w:t>
            </w:r>
          </w:p>
          <w:p w14:paraId="0227DB89" w14:textId="7997C224"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 xml:space="preserve">Understanding Asthma </w:t>
            </w:r>
          </w:p>
          <w:p w14:paraId="65427132" w14:textId="77777777"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Understanding Anaphylaxis</w:t>
            </w:r>
          </w:p>
          <w:p w14:paraId="11717829" w14:textId="4DFFDEE8" w:rsidR="00194CB5" w:rsidRPr="00194CB5" w:rsidRDefault="00194CB5" w:rsidP="007C0E82">
            <w:pPr>
              <w:pStyle w:val="ListParagraph"/>
              <w:numPr>
                <w:ilvl w:val="0"/>
                <w:numId w:val="38"/>
              </w:numPr>
              <w:ind w:left="306"/>
              <w:rPr>
                <w:rFonts w:ascii="Arial" w:hAnsi="Arial" w:cs="Arial"/>
                <w:snapToGrid w:val="0"/>
                <w:lang w:val="en-US"/>
              </w:rPr>
            </w:pPr>
            <w:r w:rsidRPr="00194CB5">
              <w:rPr>
                <w:rFonts w:ascii="Arial" w:hAnsi="Arial" w:cs="Arial"/>
                <w:snapToGrid w:val="0"/>
                <w:lang w:val="en-US"/>
              </w:rPr>
              <w:t xml:space="preserve">Dyslexia awareness </w:t>
            </w:r>
          </w:p>
          <w:p w14:paraId="32968C3B" w14:textId="6C173F79" w:rsidR="00573D54" w:rsidRPr="00110BDD" w:rsidRDefault="00194CB5" w:rsidP="007C0E82">
            <w:pPr>
              <w:pStyle w:val="ListParagraph"/>
              <w:numPr>
                <w:ilvl w:val="0"/>
                <w:numId w:val="38"/>
              </w:numPr>
              <w:ind w:left="306"/>
              <w:rPr>
                <w:rFonts w:ascii="Arial" w:hAnsi="Arial" w:cs="Arial"/>
                <w:snapToGrid w:val="0"/>
                <w:sz w:val="20"/>
                <w:szCs w:val="20"/>
                <w:lang w:val="en-US"/>
              </w:rPr>
            </w:pPr>
            <w:r w:rsidRPr="00194CB5">
              <w:rPr>
                <w:rFonts w:ascii="Arial" w:hAnsi="Arial" w:cs="Arial"/>
                <w:snapToGrid w:val="0"/>
                <w:lang w:val="en-US"/>
              </w:rPr>
              <w:t>ADHD awareness</w:t>
            </w:r>
          </w:p>
        </w:tc>
      </w:tr>
    </w:tbl>
    <w:p w14:paraId="08F6CCD5" w14:textId="77777777" w:rsidR="00573D54" w:rsidRDefault="00573D54" w:rsidP="001D0BFD">
      <w:pPr>
        <w:rPr>
          <w:rFonts w:ascii="Arial" w:hAnsi="Arial" w:cs="Arial"/>
          <w:snapToGrid w:val="0"/>
          <w:lang w:val="en-US"/>
        </w:rPr>
      </w:pPr>
    </w:p>
    <w:p w14:paraId="1A7746FF" w14:textId="77777777" w:rsidR="00194CB5" w:rsidRDefault="00194CB5" w:rsidP="001D0BFD">
      <w:pPr>
        <w:rPr>
          <w:rFonts w:ascii="Arial" w:hAnsi="Arial" w:cs="Arial"/>
          <w:snapToGrid w:val="0"/>
          <w:lang w:val="en-US"/>
        </w:rPr>
      </w:pPr>
    </w:p>
    <w:tbl>
      <w:tblPr>
        <w:tblStyle w:val="TableGrid"/>
        <w:tblW w:w="0" w:type="auto"/>
        <w:tblLook w:val="04A0" w:firstRow="1" w:lastRow="0" w:firstColumn="1" w:lastColumn="0" w:noHBand="0" w:noVBand="1"/>
      </w:tblPr>
      <w:tblGrid>
        <w:gridCol w:w="9346"/>
      </w:tblGrid>
      <w:tr w:rsidR="00042418" w14:paraId="504E79DD" w14:textId="77777777" w:rsidTr="00042418">
        <w:tc>
          <w:tcPr>
            <w:tcW w:w="9346" w:type="dxa"/>
          </w:tcPr>
          <w:p w14:paraId="19968456" w14:textId="77777777" w:rsidR="00764F0E" w:rsidRPr="00764F0E" w:rsidRDefault="00042418" w:rsidP="00042418">
            <w:pPr>
              <w:jc w:val="center"/>
              <w:rPr>
                <w:rFonts w:ascii="Arial" w:hAnsi="Arial" w:cs="Arial"/>
                <w:b/>
                <w:bCs/>
                <w:snapToGrid w:val="0"/>
                <w:u w:val="single"/>
                <w:lang w:val="en-US"/>
              </w:rPr>
            </w:pPr>
            <w:r w:rsidRPr="00764F0E">
              <w:rPr>
                <w:rFonts w:ascii="Arial" w:hAnsi="Arial" w:cs="Arial"/>
                <w:b/>
                <w:bCs/>
                <w:snapToGrid w:val="0"/>
                <w:u w:val="single"/>
                <w:lang w:val="en-US"/>
              </w:rPr>
              <w:t>REGULATORY QUALIFICATIONS</w:t>
            </w:r>
            <w:r w:rsidR="00764F0E" w:rsidRPr="00764F0E">
              <w:rPr>
                <w:rFonts w:ascii="Arial" w:hAnsi="Arial" w:cs="Arial"/>
                <w:b/>
                <w:bCs/>
                <w:snapToGrid w:val="0"/>
                <w:u w:val="single"/>
                <w:lang w:val="en-US"/>
              </w:rPr>
              <w:t xml:space="preserve"> </w:t>
            </w:r>
          </w:p>
          <w:p w14:paraId="45686098" w14:textId="664C5645" w:rsidR="00042418" w:rsidRPr="00042418" w:rsidRDefault="00764F0E" w:rsidP="00042418">
            <w:pPr>
              <w:jc w:val="center"/>
              <w:rPr>
                <w:rFonts w:ascii="Arial" w:hAnsi="Arial" w:cs="Arial"/>
                <w:b/>
                <w:bCs/>
                <w:snapToGrid w:val="0"/>
                <w:lang w:val="en-US"/>
              </w:rPr>
            </w:pPr>
            <w:r w:rsidRPr="00764F0E">
              <w:rPr>
                <w:rFonts w:ascii="Arial" w:hAnsi="Arial" w:cs="Arial"/>
                <w:b/>
                <w:bCs/>
                <w:i/>
                <w:iCs/>
                <w:snapToGrid w:val="0"/>
                <w:lang w:val="en-US"/>
              </w:rPr>
              <w:t>(After 6 months in employment)</w:t>
            </w:r>
          </w:p>
        </w:tc>
      </w:tr>
      <w:tr w:rsidR="00042418" w14:paraId="13893F27" w14:textId="77777777" w:rsidTr="00042418">
        <w:tc>
          <w:tcPr>
            <w:tcW w:w="9346" w:type="dxa"/>
          </w:tcPr>
          <w:p w14:paraId="2FEC7777" w14:textId="13BAAA89" w:rsidR="00042418" w:rsidRPr="00042418" w:rsidRDefault="00042418" w:rsidP="001D0BFD">
            <w:pPr>
              <w:rPr>
                <w:rFonts w:ascii="Arial" w:hAnsi="Arial" w:cs="Arial"/>
                <w:snapToGrid w:val="0"/>
                <w:lang w:val="en-US"/>
              </w:rPr>
            </w:pPr>
            <w:r w:rsidRPr="00042418">
              <w:rPr>
                <w:rFonts w:ascii="Arial" w:hAnsi="Arial" w:cs="Arial"/>
                <w:snapToGrid w:val="0"/>
                <w:lang w:val="en-US"/>
              </w:rPr>
              <w:t xml:space="preserve">Diploma in Children’s residential workforce – Level 3 </w:t>
            </w:r>
            <w:r w:rsidR="00764F0E">
              <w:rPr>
                <w:rFonts w:ascii="Arial" w:hAnsi="Arial" w:cs="Arial"/>
                <w:snapToGrid w:val="0"/>
                <w:lang w:val="en-US"/>
              </w:rPr>
              <w:t xml:space="preserve">– </w:t>
            </w:r>
            <w:r w:rsidR="00764F0E" w:rsidRPr="00764F0E">
              <w:rPr>
                <w:rFonts w:ascii="Arial" w:hAnsi="Arial" w:cs="Arial"/>
                <w:i/>
                <w:iCs/>
                <w:snapToGrid w:val="0"/>
                <w:lang w:val="en-US"/>
              </w:rPr>
              <w:t>Required for all Care staff</w:t>
            </w:r>
          </w:p>
          <w:p w14:paraId="00EFE380" w14:textId="10FAA28B" w:rsidR="00042418" w:rsidRPr="00764F0E" w:rsidRDefault="00042418" w:rsidP="001D0BFD">
            <w:pPr>
              <w:rPr>
                <w:rFonts w:ascii="Arial" w:hAnsi="Arial" w:cs="Arial"/>
                <w:i/>
                <w:iCs/>
                <w:snapToGrid w:val="0"/>
                <w:lang w:val="en-US"/>
              </w:rPr>
            </w:pPr>
            <w:r w:rsidRPr="00042418">
              <w:rPr>
                <w:rFonts w:ascii="Arial" w:hAnsi="Arial" w:cs="Arial"/>
                <w:snapToGrid w:val="0"/>
                <w:lang w:val="en-US"/>
              </w:rPr>
              <w:t xml:space="preserve">Diploma in leadership &amp; management – Level 5 </w:t>
            </w:r>
            <w:r w:rsidR="00764F0E">
              <w:rPr>
                <w:rFonts w:ascii="Arial" w:hAnsi="Arial" w:cs="Arial"/>
                <w:snapToGrid w:val="0"/>
                <w:lang w:val="en-US"/>
              </w:rPr>
              <w:t xml:space="preserve">– </w:t>
            </w:r>
            <w:r w:rsidR="00764F0E" w:rsidRPr="00764F0E">
              <w:rPr>
                <w:rFonts w:ascii="Arial" w:hAnsi="Arial" w:cs="Arial"/>
                <w:i/>
                <w:iCs/>
                <w:snapToGrid w:val="0"/>
                <w:lang w:val="en-US"/>
              </w:rPr>
              <w:t>Required for all Deputy and Registered Managers</w:t>
            </w:r>
            <w:r w:rsidR="00764F0E">
              <w:rPr>
                <w:rFonts w:ascii="Arial" w:hAnsi="Arial" w:cs="Arial"/>
                <w:i/>
                <w:iCs/>
                <w:snapToGrid w:val="0"/>
                <w:lang w:val="en-US"/>
              </w:rPr>
              <w:t xml:space="preserve"> </w:t>
            </w:r>
          </w:p>
          <w:p w14:paraId="6DA5FA89" w14:textId="1E1C3401" w:rsidR="00042418" w:rsidRDefault="00042418" w:rsidP="001D0BFD">
            <w:pPr>
              <w:rPr>
                <w:rFonts w:ascii="Arial" w:hAnsi="Arial" w:cs="Arial"/>
                <w:snapToGrid w:val="0"/>
                <w:lang w:val="en-US"/>
              </w:rPr>
            </w:pPr>
            <w:r w:rsidRPr="00042418">
              <w:rPr>
                <w:rFonts w:ascii="Arial" w:hAnsi="Arial" w:cs="Arial"/>
                <w:snapToGrid w:val="0"/>
                <w:lang w:val="en-US"/>
              </w:rPr>
              <w:t>Safeguarding level 3 - Designated Safeguarding Lead</w:t>
            </w:r>
          </w:p>
        </w:tc>
      </w:tr>
    </w:tbl>
    <w:p w14:paraId="6A893591" w14:textId="77777777" w:rsidR="00194CB5" w:rsidRDefault="00194CB5" w:rsidP="001D0BFD">
      <w:pPr>
        <w:rPr>
          <w:rFonts w:ascii="Arial" w:hAnsi="Arial" w:cs="Arial"/>
          <w:snapToGrid w:val="0"/>
          <w:lang w:val="en-US"/>
        </w:rPr>
      </w:pPr>
    </w:p>
    <w:p w14:paraId="7B2AFC95" w14:textId="77777777" w:rsidR="006F5268" w:rsidRDefault="006F5268" w:rsidP="001D0BFD">
      <w:pPr>
        <w:rPr>
          <w:rFonts w:ascii="Arial" w:hAnsi="Arial" w:cs="Arial"/>
          <w:snapToGrid w:val="0"/>
          <w:lang w:val="en-US"/>
        </w:rPr>
      </w:pPr>
    </w:p>
    <w:p w14:paraId="16BA6CA9" w14:textId="77777777" w:rsidR="00194CB5" w:rsidRDefault="00194CB5" w:rsidP="001D0BFD">
      <w:pPr>
        <w:rPr>
          <w:rFonts w:ascii="Arial" w:hAnsi="Arial" w:cs="Arial"/>
          <w:snapToGrid w:val="0"/>
          <w:lang w:val="en-US"/>
        </w:rPr>
      </w:pPr>
    </w:p>
    <w:tbl>
      <w:tblPr>
        <w:tblStyle w:val="TableGrid"/>
        <w:tblW w:w="0" w:type="auto"/>
        <w:tblLook w:val="04A0" w:firstRow="1" w:lastRow="0" w:firstColumn="1" w:lastColumn="0" w:noHBand="0" w:noVBand="1"/>
      </w:tblPr>
      <w:tblGrid>
        <w:gridCol w:w="9346"/>
      </w:tblGrid>
      <w:tr w:rsidR="00764F0E" w14:paraId="34F269DF" w14:textId="77777777" w:rsidTr="00764F0E">
        <w:tc>
          <w:tcPr>
            <w:tcW w:w="9346" w:type="dxa"/>
          </w:tcPr>
          <w:p w14:paraId="3EA75847" w14:textId="261052D3" w:rsidR="00764F0E" w:rsidRPr="00764F0E" w:rsidRDefault="00764F0E" w:rsidP="00764F0E">
            <w:pPr>
              <w:jc w:val="center"/>
              <w:rPr>
                <w:rFonts w:ascii="Arial" w:hAnsi="Arial" w:cs="Arial"/>
                <w:b/>
                <w:bCs/>
                <w:snapToGrid w:val="0"/>
                <w:lang w:val="en-US"/>
              </w:rPr>
            </w:pPr>
            <w:r w:rsidRPr="00764F0E">
              <w:rPr>
                <w:rFonts w:ascii="Arial" w:hAnsi="Arial" w:cs="Arial"/>
                <w:b/>
                <w:bCs/>
                <w:snapToGrid w:val="0"/>
                <w:lang w:val="en-US"/>
              </w:rPr>
              <w:t>ROLE DEVELOPMENT OPPORTUNITIES</w:t>
            </w:r>
          </w:p>
        </w:tc>
      </w:tr>
      <w:tr w:rsidR="00764F0E" w14:paraId="35BA923C" w14:textId="77777777" w:rsidTr="00764F0E">
        <w:tc>
          <w:tcPr>
            <w:tcW w:w="9346" w:type="dxa"/>
          </w:tcPr>
          <w:p w14:paraId="2A45FDC4" w14:textId="77777777" w:rsidR="00764F0E" w:rsidRPr="00764F0E" w:rsidRDefault="00764F0E" w:rsidP="00764F0E">
            <w:pPr>
              <w:jc w:val="center"/>
              <w:rPr>
                <w:rFonts w:ascii="Arial" w:hAnsi="Arial" w:cs="Arial"/>
                <w:b/>
                <w:bCs/>
                <w:snapToGrid w:val="0"/>
                <w:lang w:val="en-US"/>
              </w:rPr>
            </w:pPr>
            <w:r w:rsidRPr="00764F0E">
              <w:rPr>
                <w:rFonts w:ascii="Arial" w:hAnsi="Arial" w:cs="Arial"/>
                <w:b/>
                <w:bCs/>
                <w:snapToGrid w:val="0"/>
                <w:lang w:val="en-US"/>
              </w:rPr>
              <w:t>RESIDENTIAL STAFF</w:t>
            </w:r>
          </w:p>
          <w:p w14:paraId="0D127321"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Understanding your role &amp; responsibilities</w:t>
            </w:r>
          </w:p>
          <w:p w14:paraId="7BCC4918"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 xml:space="preserve">Effective report writing. </w:t>
            </w:r>
          </w:p>
          <w:p w14:paraId="0A64310A"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Effective shift planning &amp; understanding the function</w:t>
            </w:r>
          </w:p>
          <w:p w14:paraId="5C08FB1A" w14:textId="5D7FED9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 xml:space="preserve">Understanding looked after </w:t>
            </w:r>
            <w:r w:rsidR="00C600A1">
              <w:rPr>
                <w:rFonts w:ascii="Arial" w:hAnsi="Arial" w:cs="Arial"/>
                <w:snapToGrid w:val="0"/>
                <w:lang w:val="en-US"/>
              </w:rPr>
              <w:t>child</w:t>
            </w:r>
            <w:r w:rsidRPr="00764F0E">
              <w:rPr>
                <w:rFonts w:ascii="Arial" w:hAnsi="Arial" w:cs="Arial"/>
                <w:snapToGrid w:val="0"/>
                <w:lang w:val="en-US"/>
              </w:rPr>
              <w:t>.</w:t>
            </w:r>
          </w:p>
          <w:p w14:paraId="63ED5967"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Managing the environment</w:t>
            </w:r>
          </w:p>
          <w:p w14:paraId="4184F483" w14:textId="195B703B"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Key working in practice.</w:t>
            </w:r>
          </w:p>
          <w:p w14:paraId="5DA3C0AD"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Incident management &amp; debrief</w:t>
            </w:r>
          </w:p>
          <w:p w14:paraId="28B91A28"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Missing from care management.</w:t>
            </w:r>
          </w:p>
          <w:p w14:paraId="52CA48E0"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Using the intranet</w:t>
            </w:r>
          </w:p>
          <w:p w14:paraId="5B95FF22"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Pathway Planning &amp; Supporting independence</w:t>
            </w:r>
          </w:p>
          <w:p w14:paraId="69301781"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Supporting education (SEN/EHCP’S)</w:t>
            </w:r>
          </w:p>
          <w:p w14:paraId="6C5F0D3E" w14:textId="77777777" w:rsidR="00764F0E" w:rsidRP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Care planning/risk assessing process</w:t>
            </w:r>
          </w:p>
          <w:p w14:paraId="3699C1EE" w14:textId="77777777" w:rsidR="00764F0E" w:rsidRDefault="00764F0E" w:rsidP="00764F0E">
            <w:pPr>
              <w:pStyle w:val="ListParagraph"/>
              <w:numPr>
                <w:ilvl w:val="0"/>
                <w:numId w:val="39"/>
              </w:numPr>
              <w:ind w:left="306"/>
              <w:rPr>
                <w:rFonts w:ascii="Arial" w:hAnsi="Arial" w:cs="Arial"/>
                <w:snapToGrid w:val="0"/>
                <w:lang w:val="en-US"/>
              </w:rPr>
            </w:pPr>
            <w:r w:rsidRPr="00764F0E">
              <w:rPr>
                <w:rFonts w:ascii="Arial" w:hAnsi="Arial" w:cs="Arial"/>
                <w:snapToGrid w:val="0"/>
                <w:lang w:val="en-US"/>
              </w:rPr>
              <w:t>Rewards &amp; consequences (Effective incentives &amp; behaviour modification strategies)</w:t>
            </w:r>
          </w:p>
          <w:p w14:paraId="52D44DD4" w14:textId="158BF45F" w:rsidR="006F5268" w:rsidRPr="00764F0E" w:rsidRDefault="006F5268" w:rsidP="006F5268">
            <w:pPr>
              <w:pStyle w:val="ListParagraph"/>
              <w:ind w:left="306"/>
              <w:rPr>
                <w:rFonts w:ascii="Arial" w:hAnsi="Arial" w:cs="Arial"/>
                <w:snapToGrid w:val="0"/>
                <w:lang w:val="en-US"/>
              </w:rPr>
            </w:pPr>
          </w:p>
        </w:tc>
      </w:tr>
      <w:tr w:rsidR="00764F0E" w14:paraId="0C367107" w14:textId="77777777" w:rsidTr="00764F0E">
        <w:tc>
          <w:tcPr>
            <w:tcW w:w="9346" w:type="dxa"/>
          </w:tcPr>
          <w:p w14:paraId="5BFB53EC" w14:textId="77777777" w:rsidR="00764F0E" w:rsidRPr="00764F0E" w:rsidRDefault="00764F0E" w:rsidP="00764F0E">
            <w:pPr>
              <w:jc w:val="center"/>
              <w:rPr>
                <w:rFonts w:ascii="Arial" w:hAnsi="Arial" w:cs="Arial"/>
                <w:b/>
                <w:bCs/>
                <w:snapToGrid w:val="0"/>
                <w:lang w:val="en-US"/>
              </w:rPr>
            </w:pPr>
            <w:r w:rsidRPr="00764F0E">
              <w:rPr>
                <w:rFonts w:ascii="Arial" w:hAnsi="Arial" w:cs="Arial"/>
                <w:b/>
                <w:bCs/>
                <w:snapToGrid w:val="0"/>
                <w:lang w:val="en-US"/>
              </w:rPr>
              <w:lastRenderedPageBreak/>
              <w:t>LEADERSHIP &amp; MANAGEMENT</w:t>
            </w:r>
          </w:p>
          <w:p w14:paraId="7030AA14" w14:textId="15F9A9F1"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Effective reflective supervision</w:t>
            </w:r>
          </w:p>
          <w:p w14:paraId="5BC7CD2A" w14:textId="21E13E2F"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 xml:space="preserve">Managing </w:t>
            </w:r>
            <w:r w:rsidR="006F5268">
              <w:rPr>
                <w:rFonts w:ascii="Arial" w:hAnsi="Arial" w:cs="Arial"/>
                <w:snapToGrid w:val="0"/>
                <w:lang w:val="en-US"/>
              </w:rPr>
              <w:t>staff</w:t>
            </w:r>
            <w:r w:rsidRPr="006F5268">
              <w:rPr>
                <w:rFonts w:ascii="Arial" w:hAnsi="Arial" w:cs="Arial"/>
                <w:snapToGrid w:val="0"/>
                <w:lang w:val="en-US"/>
              </w:rPr>
              <w:t xml:space="preserve"> (conflict &amp; difficulties)</w:t>
            </w:r>
          </w:p>
          <w:p w14:paraId="32B2FF5F" w14:textId="77777777"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Informed decision making</w:t>
            </w:r>
          </w:p>
          <w:p w14:paraId="72DD24C9" w14:textId="28D92D9B"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Leading &amp; managing a team of people (difference between L&amp;M)</w:t>
            </w:r>
          </w:p>
          <w:p w14:paraId="47C3F68F" w14:textId="77777777"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Accountability &amp; task management</w:t>
            </w:r>
          </w:p>
          <w:p w14:paraId="7475C06F" w14:textId="77777777"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Rota management</w:t>
            </w:r>
          </w:p>
          <w:p w14:paraId="113432AB" w14:textId="77777777" w:rsidR="006F5268"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QA</w:t>
            </w:r>
          </w:p>
          <w:p w14:paraId="5AF85809" w14:textId="762554D4" w:rsidR="00764F0E" w:rsidRPr="006F5268" w:rsidRDefault="00764F0E"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Procedures/managers monitoring.</w:t>
            </w:r>
          </w:p>
          <w:p w14:paraId="6D5C6359" w14:textId="77777777"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Overseeing key working &amp; care planning</w:t>
            </w:r>
          </w:p>
          <w:p w14:paraId="76D52193" w14:textId="77777777"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Effective debriefing</w:t>
            </w:r>
          </w:p>
          <w:p w14:paraId="491AF01B" w14:textId="591B5C60"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Admissions, discharge, and transitions of placements</w:t>
            </w:r>
          </w:p>
          <w:p w14:paraId="2EB6C675" w14:textId="09B3BDC6"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Regulation 40 process</w:t>
            </w:r>
          </w:p>
          <w:p w14:paraId="1B5EA22A" w14:textId="2C4D1D85"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 xml:space="preserve">Reg 32 – monitoring and reviewing </w:t>
            </w:r>
            <w:r>
              <w:rPr>
                <w:rFonts w:ascii="Arial" w:hAnsi="Arial" w:cs="Arial"/>
                <w:snapToGrid w:val="0"/>
                <w:lang w:val="en-US"/>
              </w:rPr>
              <w:t>staff</w:t>
            </w:r>
            <w:r w:rsidRPr="006F5268">
              <w:rPr>
                <w:rFonts w:ascii="Arial" w:hAnsi="Arial" w:cs="Arial"/>
                <w:snapToGrid w:val="0"/>
                <w:lang w:val="en-US"/>
              </w:rPr>
              <w:t xml:space="preserve"> performance (induction, probation, supervision, and appraisal)</w:t>
            </w:r>
          </w:p>
          <w:p w14:paraId="7E27E876" w14:textId="77777777"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Implementing policy &amp; procedures.</w:t>
            </w:r>
          </w:p>
          <w:p w14:paraId="6B269C91" w14:textId="7CAB7011" w:rsidR="006F5268" w:rsidRPr="006F5268"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 xml:space="preserve">Regulatory frameworks (QS, </w:t>
            </w:r>
            <w:r>
              <w:rPr>
                <w:rFonts w:ascii="Arial" w:hAnsi="Arial" w:cs="Arial"/>
                <w:snapToGrid w:val="0"/>
                <w:lang w:val="en-US"/>
              </w:rPr>
              <w:t>children’s</w:t>
            </w:r>
            <w:r w:rsidRPr="006F5268">
              <w:rPr>
                <w:rFonts w:ascii="Arial" w:hAnsi="Arial" w:cs="Arial"/>
                <w:snapToGrid w:val="0"/>
                <w:lang w:val="en-US"/>
              </w:rPr>
              <w:t xml:space="preserve"> regs, SCIFF) and implementing frameworks into practice.</w:t>
            </w:r>
          </w:p>
          <w:p w14:paraId="780246A6" w14:textId="77777777" w:rsidR="00764F0E" w:rsidRDefault="006F5268" w:rsidP="006F5268">
            <w:pPr>
              <w:pStyle w:val="ListParagraph"/>
              <w:numPr>
                <w:ilvl w:val="0"/>
                <w:numId w:val="40"/>
              </w:numPr>
              <w:ind w:left="306"/>
              <w:rPr>
                <w:rFonts w:ascii="Arial" w:hAnsi="Arial" w:cs="Arial"/>
                <w:snapToGrid w:val="0"/>
                <w:lang w:val="en-US"/>
              </w:rPr>
            </w:pPr>
            <w:r w:rsidRPr="006F5268">
              <w:rPr>
                <w:rFonts w:ascii="Arial" w:hAnsi="Arial" w:cs="Arial"/>
                <w:snapToGrid w:val="0"/>
                <w:lang w:val="en-US"/>
              </w:rPr>
              <w:t xml:space="preserve">Mentoring &amp; coaching new </w:t>
            </w:r>
            <w:r>
              <w:rPr>
                <w:rFonts w:ascii="Arial" w:hAnsi="Arial" w:cs="Arial"/>
                <w:snapToGrid w:val="0"/>
                <w:lang w:val="en-US"/>
              </w:rPr>
              <w:t>staff</w:t>
            </w:r>
            <w:r w:rsidRPr="006F5268">
              <w:rPr>
                <w:rFonts w:ascii="Arial" w:hAnsi="Arial" w:cs="Arial"/>
                <w:snapToGrid w:val="0"/>
                <w:lang w:val="en-US"/>
              </w:rPr>
              <w:t xml:space="preserve"> &amp; existing </w:t>
            </w:r>
            <w:r>
              <w:rPr>
                <w:rFonts w:ascii="Arial" w:hAnsi="Arial" w:cs="Arial"/>
                <w:snapToGrid w:val="0"/>
                <w:lang w:val="en-US"/>
              </w:rPr>
              <w:t>staff</w:t>
            </w:r>
            <w:r w:rsidRPr="006F5268">
              <w:rPr>
                <w:rFonts w:ascii="Arial" w:hAnsi="Arial" w:cs="Arial"/>
                <w:snapToGrid w:val="0"/>
                <w:lang w:val="en-US"/>
              </w:rPr>
              <w:t xml:space="preserve"> development</w:t>
            </w:r>
          </w:p>
          <w:p w14:paraId="5188E7EE" w14:textId="38C136B8" w:rsidR="006F5268" w:rsidRPr="006F5268" w:rsidRDefault="006F5268" w:rsidP="006F5268">
            <w:pPr>
              <w:rPr>
                <w:rFonts w:ascii="Arial" w:hAnsi="Arial" w:cs="Arial"/>
                <w:snapToGrid w:val="0"/>
                <w:lang w:val="en-US"/>
              </w:rPr>
            </w:pPr>
          </w:p>
        </w:tc>
      </w:tr>
    </w:tbl>
    <w:p w14:paraId="023A60EF" w14:textId="77777777" w:rsidR="00194CB5" w:rsidRDefault="00194CB5" w:rsidP="001D0BFD">
      <w:pPr>
        <w:rPr>
          <w:rFonts w:ascii="Arial" w:hAnsi="Arial" w:cs="Arial"/>
          <w:snapToGrid w:val="0"/>
          <w:lang w:val="en-US"/>
        </w:rPr>
      </w:pPr>
    </w:p>
    <w:p w14:paraId="277B4DED" w14:textId="77777777" w:rsidR="006F5268" w:rsidRDefault="006F5268" w:rsidP="001D0BFD">
      <w:pPr>
        <w:rPr>
          <w:rFonts w:ascii="Arial" w:hAnsi="Arial" w:cs="Arial"/>
          <w:snapToGrid w:val="0"/>
          <w:lang w:val="en-US"/>
        </w:rPr>
      </w:pPr>
    </w:p>
    <w:p w14:paraId="1A0A660D" w14:textId="196342A6" w:rsidR="00BB307A" w:rsidRDefault="00BB307A">
      <w:pPr>
        <w:rPr>
          <w:rFonts w:ascii="Arial" w:hAnsi="Arial" w:cs="Arial"/>
          <w:b/>
          <w:bCs/>
          <w:color w:val="0070C0"/>
        </w:rPr>
      </w:pPr>
      <w:r>
        <w:rPr>
          <w:rFonts w:ascii="Arial" w:hAnsi="Arial" w:cs="Arial"/>
          <w:b/>
          <w:bCs/>
          <w:color w:val="0070C0"/>
        </w:rPr>
        <w:t>Career Progression</w:t>
      </w:r>
    </w:p>
    <w:p w14:paraId="55211E98" w14:textId="77777777" w:rsidR="00BB307A" w:rsidRDefault="00BB307A">
      <w:pPr>
        <w:rPr>
          <w:rFonts w:ascii="Arial" w:hAnsi="Arial" w:cs="Arial"/>
          <w:b/>
          <w:bCs/>
          <w:color w:val="0070C0"/>
        </w:rPr>
      </w:pPr>
    </w:p>
    <w:p w14:paraId="7532E497" w14:textId="77777777" w:rsidR="00BB307A" w:rsidRPr="00BB307A" w:rsidRDefault="00BB307A" w:rsidP="00BB307A">
      <w:pPr>
        <w:jc w:val="both"/>
        <w:rPr>
          <w:rFonts w:ascii="Arial" w:hAnsi="Arial" w:cs="Arial"/>
          <w:snapToGrid w:val="0"/>
          <w:lang w:val="en-US"/>
        </w:rPr>
      </w:pPr>
      <w:r w:rsidRPr="00BB307A">
        <w:rPr>
          <w:rFonts w:ascii="Arial" w:hAnsi="Arial" w:cs="Arial"/>
          <w:snapToGrid w:val="0"/>
          <w:lang w:val="en-US"/>
        </w:rPr>
        <w:t>Silver Line Homes have developed a</w:t>
      </w:r>
      <w:r w:rsidRPr="00BB307A">
        <w:rPr>
          <w:rFonts w:ascii="Arial" w:hAnsi="Arial" w:cs="Arial"/>
          <w:snapToGrid w:val="0"/>
          <w:lang w:val="en-US"/>
        </w:rPr>
        <w:t xml:space="preserve"> career pathway</w:t>
      </w:r>
      <w:r w:rsidRPr="00BB307A">
        <w:rPr>
          <w:rFonts w:ascii="Arial" w:hAnsi="Arial" w:cs="Arial"/>
          <w:snapToGrid w:val="0"/>
          <w:lang w:val="en-US"/>
        </w:rPr>
        <w:t xml:space="preserve"> plan</w:t>
      </w:r>
      <w:r w:rsidRPr="00BB307A">
        <w:rPr>
          <w:rFonts w:ascii="Arial" w:hAnsi="Arial" w:cs="Arial"/>
          <w:snapToGrid w:val="0"/>
          <w:lang w:val="en-US"/>
        </w:rPr>
        <w:t xml:space="preserve"> as part of our Recruitment and Retention Strategy and relates to all</w:t>
      </w:r>
      <w:r w:rsidRPr="00BB307A">
        <w:rPr>
          <w:rFonts w:ascii="Arial" w:hAnsi="Arial" w:cs="Arial"/>
          <w:snapToGrid w:val="0"/>
          <w:lang w:val="en-US"/>
        </w:rPr>
        <w:t xml:space="preserve"> children’s residential home staff</w:t>
      </w:r>
      <w:r w:rsidRPr="00BB307A">
        <w:rPr>
          <w:rFonts w:ascii="Arial" w:hAnsi="Arial" w:cs="Arial"/>
          <w:snapToGrid w:val="0"/>
          <w:lang w:val="en-US"/>
        </w:rPr>
        <w:t xml:space="preserve">. It aims to provide clarity about the criteria and processes to be followed in order for </w:t>
      </w:r>
      <w:r w:rsidRPr="00BB307A">
        <w:rPr>
          <w:rFonts w:ascii="Arial" w:hAnsi="Arial" w:cs="Arial"/>
          <w:snapToGrid w:val="0"/>
          <w:lang w:val="en-US"/>
        </w:rPr>
        <w:t xml:space="preserve">residential workers and Managers </w:t>
      </w:r>
      <w:r w:rsidRPr="00BB307A">
        <w:rPr>
          <w:rFonts w:ascii="Arial" w:hAnsi="Arial" w:cs="Arial"/>
          <w:snapToGrid w:val="0"/>
          <w:lang w:val="en-US"/>
        </w:rPr>
        <w:t xml:space="preserve">to progress between: - </w:t>
      </w:r>
    </w:p>
    <w:p w14:paraId="71978FFE" w14:textId="77777777" w:rsidR="00BB307A" w:rsidRPr="00BB307A" w:rsidRDefault="00BB307A" w:rsidP="00BB307A">
      <w:pPr>
        <w:jc w:val="both"/>
        <w:rPr>
          <w:rFonts w:ascii="Arial" w:hAnsi="Arial" w:cs="Arial"/>
          <w:snapToGrid w:val="0"/>
          <w:lang w:val="en-US"/>
        </w:rPr>
      </w:pPr>
    </w:p>
    <w:p w14:paraId="557BDE0E" w14:textId="5A83674A" w:rsidR="00BB307A" w:rsidRPr="00BB307A" w:rsidRDefault="00BB307A" w:rsidP="00BB307A">
      <w:pPr>
        <w:jc w:val="both"/>
        <w:rPr>
          <w:rFonts w:ascii="Arial" w:hAnsi="Arial" w:cs="Arial"/>
          <w:snapToGrid w:val="0"/>
          <w:lang w:val="en-US"/>
        </w:rPr>
      </w:pPr>
      <w:r w:rsidRPr="00BB307A">
        <w:rPr>
          <w:rFonts w:ascii="Arial" w:hAnsi="Arial" w:cs="Arial"/>
          <w:snapToGrid w:val="0"/>
          <w:lang w:val="en-US"/>
        </w:rPr>
        <w:t xml:space="preserve">Level 1 </w:t>
      </w:r>
      <w:r w:rsidRPr="00BB307A">
        <w:rPr>
          <w:rFonts w:ascii="Arial" w:hAnsi="Arial" w:cs="Arial"/>
          <w:snapToGrid w:val="0"/>
          <w:lang w:val="en-US"/>
        </w:rPr>
        <w:t>– Senior Residential / Team Leaders</w:t>
      </w:r>
    </w:p>
    <w:p w14:paraId="59C2F881" w14:textId="2000D1F5" w:rsidR="00BB307A" w:rsidRPr="00BB307A" w:rsidRDefault="00BB307A" w:rsidP="00BB307A">
      <w:pPr>
        <w:jc w:val="both"/>
        <w:rPr>
          <w:rFonts w:ascii="Arial" w:hAnsi="Arial" w:cs="Arial"/>
          <w:snapToGrid w:val="0"/>
          <w:lang w:val="en-US"/>
        </w:rPr>
      </w:pPr>
      <w:r w:rsidRPr="00BB307A">
        <w:rPr>
          <w:rFonts w:ascii="Arial" w:hAnsi="Arial" w:cs="Arial"/>
          <w:snapToGrid w:val="0"/>
          <w:lang w:val="en-US"/>
        </w:rPr>
        <w:t xml:space="preserve">Level 2 </w:t>
      </w:r>
      <w:r w:rsidRPr="00BB307A">
        <w:rPr>
          <w:rFonts w:ascii="Arial" w:hAnsi="Arial" w:cs="Arial"/>
          <w:snapToGrid w:val="0"/>
          <w:lang w:val="en-US"/>
        </w:rPr>
        <w:t>– Deputy Home Managers</w:t>
      </w:r>
    </w:p>
    <w:p w14:paraId="2F4C5F67" w14:textId="4797A77A" w:rsidR="00BB307A" w:rsidRPr="00BB307A" w:rsidRDefault="00BB307A" w:rsidP="00BB307A">
      <w:pPr>
        <w:jc w:val="both"/>
        <w:rPr>
          <w:rFonts w:ascii="Arial" w:hAnsi="Arial" w:cs="Arial"/>
          <w:snapToGrid w:val="0"/>
          <w:lang w:val="en-US"/>
        </w:rPr>
      </w:pPr>
      <w:r w:rsidRPr="00BB307A">
        <w:rPr>
          <w:rFonts w:ascii="Arial" w:hAnsi="Arial" w:cs="Arial"/>
          <w:snapToGrid w:val="0"/>
          <w:lang w:val="en-US"/>
        </w:rPr>
        <w:t>Level 3</w:t>
      </w:r>
      <w:r w:rsidRPr="00BB307A">
        <w:rPr>
          <w:rFonts w:ascii="Arial" w:hAnsi="Arial" w:cs="Arial"/>
          <w:snapToGrid w:val="0"/>
          <w:lang w:val="en-US"/>
        </w:rPr>
        <w:t xml:space="preserve"> – Registered Home Managers</w:t>
      </w:r>
      <w:r w:rsidRPr="00BB307A">
        <w:rPr>
          <w:rFonts w:ascii="Arial" w:hAnsi="Arial" w:cs="Arial"/>
          <w:snapToGrid w:val="0"/>
          <w:lang w:val="en-US"/>
        </w:rPr>
        <w:t xml:space="preserve"> </w:t>
      </w:r>
    </w:p>
    <w:p w14:paraId="08FFE32F" w14:textId="77777777" w:rsidR="00BB307A" w:rsidRPr="00BB307A" w:rsidRDefault="00BB307A" w:rsidP="00BB307A">
      <w:pPr>
        <w:jc w:val="both"/>
        <w:rPr>
          <w:rFonts w:ascii="Arial" w:hAnsi="Arial" w:cs="Arial"/>
          <w:snapToGrid w:val="0"/>
          <w:lang w:val="en-US"/>
        </w:rPr>
      </w:pPr>
    </w:p>
    <w:p w14:paraId="7AB72225" w14:textId="77777777" w:rsidR="00BB307A" w:rsidRPr="00BB307A" w:rsidRDefault="00BB307A" w:rsidP="00BB307A">
      <w:pPr>
        <w:jc w:val="both"/>
        <w:rPr>
          <w:rFonts w:ascii="Arial" w:hAnsi="Arial" w:cs="Arial"/>
          <w:snapToGrid w:val="0"/>
          <w:lang w:val="en-US"/>
        </w:rPr>
      </w:pPr>
      <w:r w:rsidRPr="00BB307A">
        <w:rPr>
          <w:rFonts w:ascii="Arial" w:hAnsi="Arial" w:cs="Arial"/>
          <w:snapToGrid w:val="0"/>
          <w:lang w:val="en-US"/>
        </w:rPr>
        <w:t xml:space="preserve">It is important that we do not view ‘career progression’ as simply a process to be ‘got through’ or as a tick box exercise. We believe it is important that we, (both employer and worker), take every opportunity to embed good practice; broaden skills and knowledge and evidence our good work as </w:t>
      </w:r>
      <w:r w:rsidRPr="00BB307A">
        <w:rPr>
          <w:rFonts w:ascii="Arial" w:hAnsi="Arial" w:cs="Arial"/>
          <w:snapToGrid w:val="0"/>
          <w:lang w:val="en-US"/>
        </w:rPr>
        <w:t>children’s social care professionals</w:t>
      </w:r>
      <w:r w:rsidRPr="00BB307A">
        <w:rPr>
          <w:rFonts w:ascii="Arial" w:hAnsi="Arial" w:cs="Arial"/>
          <w:snapToGrid w:val="0"/>
          <w:lang w:val="en-US"/>
        </w:rPr>
        <w:t xml:space="preserve">. </w:t>
      </w:r>
    </w:p>
    <w:p w14:paraId="1D5C3D35" w14:textId="77777777" w:rsidR="00BB307A" w:rsidRPr="00BB307A" w:rsidRDefault="00BB307A" w:rsidP="00BB307A">
      <w:pPr>
        <w:jc w:val="both"/>
        <w:rPr>
          <w:rFonts w:ascii="Arial" w:hAnsi="Arial" w:cs="Arial"/>
          <w:snapToGrid w:val="0"/>
          <w:lang w:val="en-US"/>
        </w:rPr>
      </w:pPr>
    </w:p>
    <w:p w14:paraId="2A6345CD" w14:textId="0FC96236" w:rsidR="00BB307A" w:rsidRDefault="00BB307A" w:rsidP="00BB307A">
      <w:pPr>
        <w:jc w:val="both"/>
        <w:rPr>
          <w:rFonts w:ascii="Arial" w:hAnsi="Arial" w:cs="Arial"/>
          <w:b/>
          <w:bCs/>
          <w:color w:val="0070C0"/>
        </w:rPr>
      </w:pPr>
      <w:r w:rsidRPr="00BB307A">
        <w:rPr>
          <w:rFonts w:ascii="Arial" w:hAnsi="Arial" w:cs="Arial"/>
          <w:snapToGrid w:val="0"/>
          <w:lang w:val="en-US"/>
        </w:rPr>
        <w:t xml:space="preserve">We are serious about developing, supporting and encouraging our staff to be the best </w:t>
      </w:r>
      <w:r w:rsidRPr="00BB307A">
        <w:rPr>
          <w:rFonts w:ascii="Arial" w:hAnsi="Arial" w:cs="Arial"/>
          <w:snapToGrid w:val="0"/>
          <w:lang w:val="en-US"/>
        </w:rPr>
        <w:t xml:space="preserve">Children’s Home practitioners </w:t>
      </w:r>
      <w:r w:rsidRPr="00BB307A">
        <w:rPr>
          <w:rFonts w:ascii="Arial" w:hAnsi="Arial" w:cs="Arial"/>
          <w:snapToGrid w:val="0"/>
          <w:lang w:val="en-US"/>
        </w:rPr>
        <w:t>they can be, and this process seeks to support that commitment. We also want to ensure that we have talented individuals ready and willing to apply for our managerial and advanced practice posts</w:t>
      </w:r>
      <w:r w:rsidRPr="00BB307A">
        <w:rPr>
          <w:rFonts w:ascii="Arial" w:hAnsi="Arial" w:cs="Arial"/>
          <w:snapToGrid w:val="0"/>
          <w:lang w:val="en-US"/>
        </w:rPr>
        <w:t xml:space="preserve"> in new homes that we aim to open</w:t>
      </w:r>
      <w:r w:rsidRPr="00BB307A">
        <w:rPr>
          <w:rFonts w:ascii="Arial" w:hAnsi="Arial" w:cs="Arial"/>
          <w:snapToGrid w:val="0"/>
          <w:lang w:val="en-US"/>
        </w:rPr>
        <w:t xml:space="preserve">. Our commitment is to provide good quality practice placements for </w:t>
      </w:r>
      <w:r w:rsidRPr="00BB307A">
        <w:rPr>
          <w:rFonts w:ascii="Arial" w:hAnsi="Arial" w:cs="Arial"/>
          <w:snapToGrid w:val="0"/>
          <w:lang w:val="en-US"/>
        </w:rPr>
        <w:t>new residential care workers</w:t>
      </w:r>
      <w:r w:rsidRPr="00BB307A">
        <w:rPr>
          <w:rFonts w:ascii="Arial" w:hAnsi="Arial" w:cs="Arial"/>
          <w:snapToGrid w:val="0"/>
          <w:lang w:val="en-US"/>
        </w:rPr>
        <w:t xml:space="preserve">, and a framework for continued development and learning for </w:t>
      </w:r>
      <w:r w:rsidRPr="00BB307A">
        <w:rPr>
          <w:rFonts w:ascii="Arial" w:hAnsi="Arial" w:cs="Arial"/>
          <w:snapToGrid w:val="0"/>
          <w:lang w:val="en-US"/>
        </w:rPr>
        <w:t>Residential Home workers</w:t>
      </w:r>
      <w:r w:rsidRPr="00BB307A">
        <w:rPr>
          <w:rFonts w:ascii="Arial" w:hAnsi="Arial" w:cs="Arial"/>
          <w:snapToGrid w:val="0"/>
          <w:lang w:val="en-US"/>
        </w:rPr>
        <w:t xml:space="preserve"> who wish to progress in their </w:t>
      </w:r>
      <w:r w:rsidRPr="00BB307A">
        <w:rPr>
          <w:rFonts w:ascii="Arial" w:hAnsi="Arial" w:cs="Arial"/>
          <w:snapToGrid w:val="0"/>
          <w:lang w:val="en-US"/>
        </w:rPr>
        <w:t>Children’s social care careers</w:t>
      </w:r>
      <w:r w:rsidRPr="00BB307A">
        <w:rPr>
          <w:rFonts w:ascii="Arial" w:hAnsi="Arial" w:cs="Arial"/>
          <w:snapToGrid w:val="0"/>
          <w:lang w:val="en-US"/>
        </w:rPr>
        <w:t>.</w:t>
      </w:r>
      <w:r>
        <w:t xml:space="preserve"> </w:t>
      </w:r>
      <w:r>
        <w:rPr>
          <w:rFonts w:ascii="Arial" w:hAnsi="Arial" w:cs="Arial"/>
          <w:b/>
          <w:bCs/>
          <w:color w:val="0070C0"/>
        </w:rPr>
        <w:br w:type="page"/>
      </w:r>
    </w:p>
    <w:p w14:paraId="7DAEEEEA" w14:textId="77777777" w:rsidR="00BB307A" w:rsidRDefault="00BB307A">
      <w:pPr>
        <w:rPr>
          <w:rFonts w:ascii="Arial" w:hAnsi="Arial" w:cs="Arial"/>
          <w:b/>
          <w:bCs/>
          <w:color w:val="0070C0"/>
        </w:rPr>
      </w:pPr>
    </w:p>
    <w:p w14:paraId="272B397A" w14:textId="265873E8" w:rsidR="00194CB5" w:rsidRDefault="00194CB5" w:rsidP="00194CB5">
      <w:pPr>
        <w:pStyle w:val="ListParagraph"/>
        <w:numPr>
          <w:ilvl w:val="0"/>
          <w:numId w:val="18"/>
        </w:numPr>
        <w:rPr>
          <w:rFonts w:ascii="Arial" w:hAnsi="Arial" w:cs="Arial"/>
          <w:b/>
          <w:bCs/>
          <w:color w:val="0070C0"/>
        </w:rPr>
      </w:pPr>
      <w:r w:rsidRPr="00194CB5">
        <w:rPr>
          <w:rFonts w:ascii="Arial" w:hAnsi="Arial" w:cs="Arial"/>
          <w:b/>
          <w:bCs/>
          <w:color w:val="0070C0"/>
        </w:rPr>
        <w:t>CARE PLANNING</w:t>
      </w:r>
    </w:p>
    <w:p w14:paraId="03875107" w14:textId="77777777" w:rsidR="00194CB5" w:rsidRDefault="00194CB5" w:rsidP="00194CB5">
      <w:pPr>
        <w:rPr>
          <w:rFonts w:ascii="Arial" w:hAnsi="Arial" w:cs="Arial"/>
          <w:b/>
          <w:bCs/>
          <w:color w:val="0070C0"/>
        </w:rPr>
      </w:pPr>
    </w:p>
    <w:p w14:paraId="5CCDCB7C" w14:textId="77777777" w:rsidR="00194CB5" w:rsidRPr="00194CB5" w:rsidRDefault="00194CB5" w:rsidP="00194CB5">
      <w:pPr>
        <w:spacing w:line="259" w:lineRule="auto"/>
        <w:jc w:val="both"/>
        <w:rPr>
          <w:rFonts w:ascii="Arial" w:hAnsi="Arial" w:cs="Arial"/>
          <w:b/>
          <w:bCs/>
          <w:strike/>
          <w:color w:val="0070C0"/>
          <w:sz w:val="26"/>
          <w:szCs w:val="26"/>
        </w:rPr>
      </w:pPr>
      <w:r w:rsidRPr="00194CB5">
        <w:rPr>
          <w:rFonts w:ascii="Arial" w:hAnsi="Arial" w:cs="Arial"/>
          <w:b/>
          <w:bCs/>
        </w:rPr>
        <w:t>ADMISSIONS AND REFERRALS</w:t>
      </w:r>
    </w:p>
    <w:p w14:paraId="5E044D6E" w14:textId="77777777" w:rsidR="00194CB5" w:rsidRPr="00194CB5" w:rsidRDefault="00194CB5" w:rsidP="00194CB5">
      <w:pPr>
        <w:pStyle w:val="ListParagraph"/>
        <w:rPr>
          <w:rFonts w:ascii="Arial" w:hAnsi="Arial" w:cs="Arial"/>
          <w:b/>
          <w:bCs/>
          <w:color w:val="000000" w:themeColor="text1"/>
          <w:sz w:val="26"/>
          <w:szCs w:val="26"/>
        </w:rPr>
      </w:pPr>
    </w:p>
    <w:p w14:paraId="661B58B0" w14:textId="77777777" w:rsidR="00194CB5" w:rsidRPr="00194CB5" w:rsidRDefault="00194CB5" w:rsidP="00194CB5">
      <w:pPr>
        <w:jc w:val="both"/>
        <w:rPr>
          <w:rFonts w:ascii="Arial" w:hAnsi="Arial" w:cs="Arial"/>
        </w:rPr>
      </w:pPr>
      <w:r w:rsidRPr="00194CB5">
        <w:rPr>
          <w:rFonts w:ascii="Arial" w:hAnsi="Arial" w:cs="Arial"/>
        </w:rPr>
        <w:t>We provide residential care for children between 11-18 years old, after an initial enquiry by telephone or email, the senior management of the home will request further information about the child to enable a decision to be made regarding offering support or a placement.</w:t>
      </w:r>
    </w:p>
    <w:p w14:paraId="42264F13" w14:textId="77777777" w:rsidR="00194CB5" w:rsidRPr="00194CB5" w:rsidRDefault="00194CB5" w:rsidP="00194CB5">
      <w:pPr>
        <w:rPr>
          <w:rFonts w:ascii="Arial" w:hAnsi="Arial" w:cs="Arial"/>
        </w:rPr>
      </w:pPr>
    </w:p>
    <w:p w14:paraId="52B45E66" w14:textId="77777777" w:rsidR="00194CB5" w:rsidRPr="00194CB5" w:rsidRDefault="00194CB5" w:rsidP="00194CB5">
      <w:pPr>
        <w:rPr>
          <w:rFonts w:ascii="Arial" w:hAnsi="Arial" w:cs="Arial"/>
        </w:rPr>
      </w:pPr>
      <w:r w:rsidRPr="00194CB5">
        <w:rPr>
          <w:rFonts w:ascii="Arial" w:hAnsi="Arial" w:cs="Arial"/>
        </w:rPr>
        <w:t>The criteria for admission include;</w:t>
      </w:r>
    </w:p>
    <w:p w14:paraId="6C96485E" w14:textId="77777777" w:rsidR="00194CB5" w:rsidRPr="00194CB5" w:rsidRDefault="00194CB5" w:rsidP="00194CB5">
      <w:pPr>
        <w:rPr>
          <w:rFonts w:ascii="Arial" w:hAnsi="Arial" w:cs="Arial"/>
        </w:rPr>
      </w:pPr>
    </w:p>
    <w:p w14:paraId="5C632BC4" w14:textId="77777777" w:rsidR="00194CB5" w:rsidRPr="00194CB5" w:rsidRDefault="00194CB5" w:rsidP="00194CB5">
      <w:pPr>
        <w:pStyle w:val="ListParagraph"/>
        <w:numPr>
          <w:ilvl w:val="0"/>
          <w:numId w:val="2"/>
        </w:numPr>
        <w:rPr>
          <w:rFonts w:ascii="Arial" w:hAnsi="Arial" w:cs="Arial"/>
        </w:rPr>
      </w:pPr>
      <w:r w:rsidRPr="00194CB5">
        <w:rPr>
          <w:rFonts w:ascii="Arial" w:hAnsi="Arial" w:cs="Arial"/>
        </w:rPr>
        <w:t>Young Person of any gender</w:t>
      </w:r>
    </w:p>
    <w:p w14:paraId="6392F483" w14:textId="77777777" w:rsidR="00194CB5" w:rsidRPr="00194CB5" w:rsidRDefault="00194CB5" w:rsidP="00194CB5">
      <w:pPr>
        <w:pStyle w:val="ListParagraph"/>
        <w:numPr>
          <w:ilvl w:val="0"/>
          <w:numId w:val="2"/>
        </w:numPr>
        <w:rPr>
          <w:rFonts w:ascii="Arial" w:hAnsi="Arial" w:cs="Arial"/>
        </w:rPr>
      </w:pPr>
      <w:r w:rsidRPr="00194CB5">
        <w:rPr>
          <w:rFonts w:ascii="Arial" w:hAnsi="Arial" w:cs="Arial"/>
        </w:rPr>
        <w:t>Aged between 11-18 years old</w:t>
      </w:r>
    </w:p>
    <w:p w14:paraId="17BB3E87" w14:textId="77777777" w:rsidR="00194CB5" w:rsidRPr="00194CB5" w:rsidRDefault="00194CB5" w:rsidP="00194CB5">
      <w:pPr>
        <w:pStyle w:val="ListParagraph"/>
        <w:numPr>
          <w:ilvl w:val="0"/>
          <w:numId w:val="2"/>
        </w:numPr>
        <w:rPr>
          <w:rFonts w:ascii="Arial" w:hAnsi="Arial" w:cs="Arial"/>
        </w:rPr>
      </w:pPr>
      <w:r w:rsidRPr="00194CB5">
        <w:rPr>
          <w:rFonts w:ascii="Arial" w:hAnsi="Arial" w:cs="Arial"/>
        </w:rPr>
        <w:t>Referred by a Local Authority</w:t>
      </w:r>
    </w:p>
    <w:p w14:paraId="055A7AF7" w14:textId="77777777" w:rsidR="00194CB5" w:rsidRPr="00194CB5" w:rsidRDefault="00194CB5" w:rsidP="00194CB5">
      <w:pPr>
        <w:pStyle w:val="ListParagraph"/>
        <w:numPr>
          <w:ilvl w:val="0"/>
          <w:numId w:val="2"/>
        </w:numPr>
        <w:rPr>
          <w:rFonts w:ascii="Arial" w:hAnsi="Arial" w:cs="Arial"/>
        </w:rPr>
      </w:pPr>
      <w:r w:rsidRPr="00194CB5">
        <w:rPr>
          <w:rFonts w:ascii="Arial" w:hAnsi="Arial" w:cs="Arial"/>
        </w:rPr>
        <w:t>Require medium or long-term support</w:t>
      </w:r>
    </w:p>
    <w:p w14:paraId="7B2C18DD" w14:textId="77777777" w:rsidR="00194CB5" w:rsidRPr="00194CB5" w:rsidRDefault="00194CB5" w:rsidP="00194CB5">
      <w:pPr>
        <w:pStyle w:val="ListParagraph"/>
        <w:numPr>
          <w:ilvl w:val="0"/>
          <w:numId w:val="2"/>
        </w:numPr>
        <w:rPr>
          <w:rFonts w:ascii="Arial" w:hAnsi="Arial" w:cs="Arial"/>
        </w:rPr>
      </w:pPr>
      <w:r w:rsidRPr="00194CB5">
        <w:rPr>
          <w:rFonts w:ascii="Arial" w:hAnsi="Arial" w:cs="Arial"/>
        </w:rPr>
        <w:t>May require same-day support as an emergency</w:t>
      </w:r>
    </w:p>
    <w:p w14:paraId="65C2CCE5" w14:textId="77777777" w:rsidR="00194CB5" w:rsidRPr="00194CB5" w:rsidRDefault="00194CB5" w:rsidP="00194CB5">
      <w:pPr>
        <w:rPr>
          <w:rFonts w:ascii="Arial" w:hAnsi="Arial" w:cs="Arial"/>
        </w:rPr>
      </w:pPr>
    </w:p>
    <w:p w14:paraId="7D3B5BB5" w14:textId="77777777" w:rsidR="00194CB5" w:rsidRPr="00194CB5" w:rsidRDefault="00194CB5" w:rsidP="00194CB5">
      <w:pPr>
        <w:rPr>
          <w:rFonts w:ascii="Arial" w:hAnsi="Arial" w:cs="Arial"/>
          <w:b/>
        </w:rPr>
      </w:pPr>
      <w:r w:rsidRPr="00194CB5">
        <w:rPr>
          <w:rFonts w:ascii="Arial" w:hAnsi="Arial" w:cs="Arial"/>
          <w:b/>
        </w:rPr>
        <w:t xml:space="preserve">Admission Process </w:t>
      </w:r>
    </w:p>
    <w:p w14:paraId="693A2BE2" w14:textId="5C2FF71C" w:rsidR="00194CB5" w:rsidRPr="00194CB5" w:rsidRDefault="00194CB5" w:rsidP="00194CB5">
      <w:pPr>
        <w:pStyle w:val="ListParagraph"/>
        <w:numPr>
          <w:ilvl w:val="0"/>
          <w:numId w:val="3"/>
        </w:numPr>
        <w:jc w:val="both"/>
        <w:rPr>
          <w:rFonts w:ascii="Arial" w:hAnsi="Arial" w:cs="Arial"/>
          <w:color w:val="000000" w:themeColor="text1"/>
        </w:rPr>
      </w:pPr>
      <w:r w:rsidRPr="00194CB5">
        <w:rPr>
          <w:rFonts w:ascii="Arial" w:hAnsi="Arial" w:cs="Arial"/>
          <w:color w:val="000000" w:themeColor="text1"/>
        </w:rPr>
        <w:t xml:space="preserve">Once a decision has been agreed between </w:t>
      </w:r>
      <w:r w:rsidR="00F75A41">
        <w:rPr>
          <w:rFonts w:ascii="Arial" w:hAnsi="Arial" w:cs="Arial"/>
          <w:color w:val="000000" w:themeColor="text1"/>
        </w:rPr>
        <w:t>Silver Line Homes</w:t>
      </w:r>
      <w:r w:rsidRPr="00194CB5">
        <w:rPr>
          <w:rFonts w:ascii="Arial" w:hAnsi="Arial" w:cs="Arial"/>
          <w:color w:val="000000" w:themeColor="text1"/>
        </w:rPr>
        <w:t xml:space="preserve"> and the placing local authority, arrangements will be made for an assessment to be carried out within the designated timescales.  In this assessment, we consider the needs of the child and match them against the </w:t>
      </w:r>
      <w:r w:rsidR="00C600A1">
        <w:rPr>
          <w:rFonts w:ascii="Arial" w:hAnsi="Arial" w:cs="Arial"/>
          <w:color w:val="000000" w:themeColor="text1"/>
        </w:rPr>
        <w:t>children</w:t>
      </w:r>
      <w:r w:rsidRPr="00194CB5">
        <w:rPr>
          <w:rFonts w:ascii="Arial" w:hAnsi="Arial" w:cs="Arial"/>
          <w:color w:val="000000" w:themeColor="text1"/>
        </w:rPr>
        <w:t xml:space="preserve"> that are currently in home.</w:t>
      </w:r>
    </w:p>
    <w:p w14:paraId="77B263FA" w14:textId="77777777" w:rsidR="00194CB5" w:rsidRPr="00194CB5" w:rsidRDefault="00194CB5" w:rsidP="00194CB5">
      <w:pPr>
        <w:pStyle w:val="ListParagraph"/>
        <w:ind w:left="360"/>
        <w:jc w:val="both"/>
        <w:rPr>
          <w:rFonts w:ascii="Arial" w:hAnsi="Arial" w:cs="Arial"/>
          <w:color w:val="000000" w:themeColor="text1"/>
        </w:rPr>
      </w:pPr>
    </w:p>
    <w:p w14:paraId="11B256B9" w14:textId="0E66349B" w:rsidR="00194CB5" w:rsidRPr="00194CB5" w:rsidRDefault="00F75A41" w:rsidP="00194CB5">
      <w:pPr>
        <w:pStyle w:val="ListParagraph"/>
        <w:numPr>
          <w:ilvl w:val="0"/>
          <w:numId w:val="3"/>
        </w:numPr>
        <w:jc w:val="both"/>
        <w:rPr>
          <w:rFonts w:ascii="Arial" w:hAnsi="Arial" w:cs="Arial"/>
          <w:color w:val="000000" w:themeColor="text1"/>
        </w:rPr>
      </w:pPr>
      <w:r>
        <w:rPr>
          <w:rFonts w:ascii="Arial" w:hAnsi="Arial" w:cs="Arial"/>
          <w:color w:val="000000" w:themeColor="text1"/>
        </w:rPr>
        <w:t>Silver Line Homes</w:t>
      </w:r>
      <w:r w:rsidR="00194CB5" w:rsidRPr="00194CB5">
        <w:rPr>
          <w:rFonts w:ascii="Arial" w:hAnsi="Arial" w:cs="Arial"/>
          <w:color w:val="000000" w:themeColor="text1"/>
        </w:rPr>
        <w:t xml:space="preserve"> will give priority to how and if we can meet the needs of the referred child. We will always use home matching where possible to avoid any disruption to current </w:t>
      </w:r>
      <w:r w:rsidR="00C600A1">
        <w:rPr>
          <w:rFonts w:ascii="Arial" w:hAnsi="Arial" w:cs="Arial"/>
          <w:color w:val="000000" w:themeColor="text1"/>
        </w:rPr>
        <w:t>children</w:t>
      </w:r>
      <w:r w:rsidR="00194CB5" w:rsidRPr="00194CB5">
        <w:rPr>
          <w:rFonts w:ascii="Arial" w:hAnsi="Arial" w:cs="Arial"/>
          <w:color w:val="000000" w:themeColor="text1"/>
        </w:rPr>
        <w:t>.</w:t>
      </w:r>
    </w:p>
    <w:p w14:paraId="01B5B613" w14:textId="77777777" w:rsidR="00194CB5" w:rsidRPr="00194CB5" w:rsidRDefault="00194CB5" w:rsidP="00194CB5">
      <w:pPr>
        <w:jc w:val="both"/>
        <w:rPr>
          <w:rFonts w:ascii="Arial" w:hAnsi="Arial" w:cs="Arial"/>
        </w:rPr>
      </w:pPr>
    </w:p>
    <w:p w14:paraId="3316B997" w14:textId="77777777" w:rsidR="00194CB5" w:rsidRPr="00194CB5" w:rsidRDefault="00194CB5" w:rsidP="00194CB5">
      <w:pPr>
        <w:pStyle w:val="ListParagraph"/>
        <w:numPr>
          <w:ilvl w:val="0"/>
          <w:numId w:val="3"/>
        </w:numPr>
        <w:jc w:val="both"/>
        <w:rPr>
          <w:rFonts w:ascii="Arial" w:hAnsi="Arial" w:cs="Arial"/>
        </w:rPr>
      </w:pPr>
      <w:r w:rsidRPr="00194CB5">
        <w:rPr>
          <w:rFonts w:ascii="Arial" w:hAnsi="Arial" w:cs="Arial"/>
        </w:rPr>
        <w:t>When an offer is made, and all parties accept it, arrangements will be made (where appropriate) for the child to meet with their key support worker (and visit the home and/or have an overnight stay to see how they feel about living at the home).</w:t>
      </w:r>
    </w:p>
    <w:p w14:paraId="09DAA2AA" w14:textId="77777777" w:rsidR="00194CB5" w:rsidRPr="00194CB5" w:rsidRDefault="00194CB5" w:rsidP="00194CB5">
      <w:pPr>
        <w:jc w:val="both"/>
        <w:rPr>
          <w:rFonts w:ascii="Arial" w:hAnsi="Arial" w:cs="Arial"/>
        </w:rPr>
      </w:pPr>
    </w:p>
    <w:p w14:paraId="239EFED8" w14:textId="77777777" w:rsidR="00194CB5" w:rsidRPr="00194CB5" w:rsidRDefault="00194CB5" w:rsidP="00194CB5">
      <w:pPr>
        <w:pStyle w:val="ListParagraph"/>
        <w:numPr>
          <w:ilvl w:val="0"/>
          <w:numId w:val="3"/>
        </w:numPr>
        <w:jc w:val="both"/>
        <w:rPr>
          <w:rFonts w:ascii="Arial" w:hAnsi="Arial" w:cs="Arial"/>
        </w:rPr>
      </w:pPr>
      <w:r w:rsidRPr="00194CB5">
        <w:rPr>
          <w:rFonts w:ascii="Arial" w:hAnsi="Arial" w:cs="Arial"/>
        </w:rPr>
        <w:t>Prior to beginning the care plan, staff will gain information into the historical background of the child and their preferences in several areas; this will feed into the child’s Pathway plan.</w:t>
      </w:r>
    </w:p>
    <w:p w14:paraId="25A368F5" w14:textId="77777777" w:rsidR="00194CB5" w:rsidRPr="00194CB5" w:rsidRDefault="00194CB5" w:rsidP="00194CB5">
      <w:pPr>
        <w:rPr>
          <w:rFonts w:ascii="Arial" w:hAnsi="Arial" w:cs="Arial"/>
        </w:rPr>
      </w:pPr>
    </w:p>
    <w:p w14:paraId="08FE333C" w14:textId="77777777" w:rsidR="00194CB5" w:rsidRPr="00194CB5" w:rsidRDefault="00194CB5" w:rsidP="00194CB5">
      <w:pPr>
        <w:pStyle w:val="ListParagraph"/>
        <w:numPr>
          <w:ilvl w:val="0"/>
          <w:numId w:val="3"/>
        </w:numPr>
        <w:jc w:val="both"/>
        <w:rPr>
          <w:rFonts w:ascii="Arial" w:hAnsi="Arial" w:cs="Arial"/>
        </w:rPr>
      </w:pPr>
      <w:r w:rsidRPr="00194CB5">
        <w:rPr>
          <w:rFonts w:ascii="Arial" w:hAnsi="Arial" w:cs="Arial"/>
        </w:rPr>
        <w:t>All children are provided with a Children’s Handbook, and staff will explain the information contained within.</w:t>
      </w:r>
    </w:p>
    <w:p w14:paraId="1B002911" w14:textId="77777777" w:rsidR="00194CB5" w:rsidRPr="00194CB5" w:rsidRDefault="00194CB5" w:rsidP="00194CB5">
      <w:pPr>
        <w:rPr>
          <w:rFonts w:ascii="Arial" w:hAnsi="Arial" w:cs="Arial"/>
          <w:sz w:val="22"/>
          <w:szCs w:val="22"/>
        </w:rPr>
      </w:pPr>
    </w:p>
    <w:p w14:paraId="7034215A" w14:textId="77777777" w:rsidR="00194CB5" w:rsidRPr="00194CB5" w:rsidRDefault="00194CB5" w:rsidP="00194CB5">
      <w:pPr>
        <w:rPr>
          <w:rFonts w:ascii="Arial" w:hAnsi="Arial" w:cs="Arial"/>
          <w:sz w:val="22"/>
          <w:szCs w:val="22"/>
        </w:rPr>
      </w:pPr>
    </w:p>
    <w:p w14:paraId="1AF07208" w14:textId="5D81413D" w:rsidR="00194CB5" w:rsidRPr="00194CB5" w:rsidRDefault="00F75A41" w:rsidP="00194CB5">
      <w:pPr>
        <w:rPr>
          <w:rFonts w:ascii="Arial" w:hAnsi="Arial" w:cs="Arial"/>
        </w:rPr>
      </w:pPr>
      <w:r>
        <w:rPr>
          <w:rFonts w:ascii="Arial" w:hAnsi="Arial" w:cs="Arial"/>
        </w:rPr>
        <w:t>Silver Line Homes</w:t>
      </w:r>
      <w:r w:rsidR="00194CB5" w:rsidRPr="00194CB5">
        <w:rPr>
          <w:rFonts w:ascii="Arial" w:hAnsi="Arial" w:cs="Arial"/>
        </w:rPr>
        <w:t xml:space="preserve"> do not have an Out of Hours service and only consider referrals during regular office hours.  </w:t>
      </w:r>
    </w:p>
    <w:p w14:paraId="15536BCF" w14:textId="77777777" w:rsidR="00194CB5" w:rsidRPr="00194CB5" w:rsidRDefault="00194CB5" w:rsidP="00194CB5">
      <w:pPr>
        <w:rPr>
          <w:rFonts w:ascii="Arial" w:hAnsi="Arial" w:cs="Arial"/>
        </w:rPr>
      </w:pPr>
    </w:p>
    <w:p w14:paraId="3C5BA1F1" w14:textId="6E706D35" w:rsidR="00194CB5" w:rsidRPr="00194CB5" w:rsidRDefault="00194CB5" w:rsidP="00194CB5">
      <w:pPr>
        <w:rPr>
          <w:rFonts w:ascii="Arial" w:hAnsi="Arial" w:cs="Arial"/>
        </w:rPr>
      </w:pPr>
      <w:r w:rsidRPr="00194CB5">
        <w:rPr>
          <w:rFonts w:ascii="Arial" w:hAnsi="Arial" w:cs="Arial"/>
        </w:rPr>
        <w:t xml:space="preserve">The final decision for the placement of a </w:t>
      </w:r>
      <w:r w:rsidR="00C600A1">
        <w:rPr>
          <w:rFonts w:ascii="Arial" w:hAnsi="Arial" w:cs="Arial"/>
        </w:rPr>
        <w:t>child</w:t>
      </w:r>
      <w:r w:rsidRPr="00194CB5">
        <w:rPr>
          <w:rFonts w:ascii="Arial" w:hAnsi="Arial" w:cs="Arial"/>
        </w:rPr>
        <w:t xml:space="preserve"> will be at the discretion of the Registered Manager.  This will be based on completing the Pre-Admission documentation, undertaking consultations with professionals around the child’s case as well as considering the if the child’s needs can be met without impacting the current residents within the home.</w:t>
      </w:r>
    </w:p>
    <w:p w14:paraId="226067CE" w14:textId="77777777" w:rsidR="00194CB5" w:rsidRPr="00194CB5" w:rsidRDefault="00194CB5" w:rsidP="00194CB5">
      <w:pPr>
        <w:rPr>
          <w:rFonts w:ascii="Arial" w:hAnsi="Arial" w:cs="Arial"/>
        </w:rPr>
      </w:pPr>
    </w:p>
    <w:p w14:paraId="677B07BA" w14:textId="00FD4015" w:rsidR="00194CB5" w:rsidRPr="00194CB5" w:rsidRDefault="00194CB5" w:rsidP="00194CB5">
      <w:pPr>
        <w:rPr>
          <w:rFonts w:ascii="Arial" w:hAnsi="Arial" w:cs="Arial"/>
        </w:rPr>
      </w:pPr>
      <w:r w:rsidRPr="00194CB5">
        <w:rPr>
          <w:rFonts w:ascii="Arial" w:hAnsi="Arial" w:cs="Arial"/>
        </w:rPr>
        <w:t xml:space="preserve">Following the admission of any </w:t>
      </w:r>
      <w:r w:rsidR="00C600A1">
        <w:rPr>
          <w:rFonts w:ascii="Arial" w:hAnsi="Arial" w:cs="Arial"/>
        </w:rPr>
        <w:t>child</w:t>
      </w:r>
      <w:r w:rsidRPr="00194CB5">
        <w:rPr>
          <w:rFonts w:ascii="Arial" w:hAnsi="Arial" w:cs="Arial"/>
        </w:rPr>
        <w:t xml:space="preserve"> to the home, the Registered Manager is expected to complete a Reg 41 Placement Notification form that is emailed over to the designated </w:t>
      </w:r>
      <w:r w:rsidRPr="00194CB5">
        <w:rPr>
          <w:rFonts w:ascii="Arial" w:hAnsi="Arial" w:cs="Arial"/>
        </w:rPr>
        <w:lastRenderedPageBreak/>
        <w:t xml:space="preserve">person/department within the Host Local Authority to inform them that a Looked After </w:t>
      </w:r>
      <w:r w:rsidR="00C600A1">
        <w:rPr>
          <w:rFonts w:ascii="Arial" w:hAnsi="Arial" w:cs="Arial"/>
        </w:rPr>
        <w:t>Child</w:t>
      </w:r>
      <w:r w:rsidRPr="00194CB5">
        <w:rPr>
          <w:rFonts w:ascii="Arial" w:hAnsi="Arial" w:cs="Arial"/>
        </w:rPr>
        <w:t xml:space="preserve"> has moved into the home. </w:t>
      </w:r>
    </w:p>
    <w:p w14:paraId="75E445C1" w14:textId="77777777" w:rsidR="00194CB5" w:rsidRPr="00194CB5" w:rsidRDefault="00194CB5" w:rsidP="00194CB5">
      <w:pPr>
        <w:rPr>
          <w:rFonts w:ascii="Arial" w:hAnsi="Arial" w:cs="Arial"/>
        </w:rPr>
      </w:pPr>
    </w:p>
    <w:p w14:paraId="5154FF7D" w14:textId="4B563901" w:rsidR="00194CB5" w:rsidRPr="00194CB5" w:rsidRDefault="00194CB5" w:rsidP="00194CB5">
      <w:pPr>
        <w:rPr>
          <w:rFonts w:ascii="Arial" w:hAnsi="Arial" w:cs="Arial"/>
        </w:rPr>
      </w:pPr>
      <w:r w:rsidRPr="00194CB5">
        <w:rPr>
          <w:rFonts w:ascii="Arial" w:hAnsi="Arial" w:cs="Arial"/>
        </w:rPr>
        <w:t xml:space="preserve">This process is also followed once a </w:t>
      </w:r>
      <w:r w:rsidR="00C600A1">
        <w:rPr>
          <w:rFonts w:ascii="Arial" w:hAnsi="Arial" w:cs="Arial"/>
        </w:rPr>
        <w:t>child</w:t>
      </w:r>
      <w:r w:rsidRPr="00194CB5">
        <w:rPr>
          <w:rFonts w:ascii="Arial" w:hAnsi="Arial" w:cs="Arial"/>
        </w:rPr>
        <w:t xml:space="preserve"> moves from the home. The written notification includes the following information: </w:t>
      </w:r>
    </w:p>
    <w:p w14:paraId="44DA3A59" w14:textId="77777777" w:rsidR="00194CB5" w:rsidRPr="00194CB5" w:rsidRDefault="00194CB5" w:rsidP="00194CB5">
      <w:pPr>
        <w:rPr>
          <w:rFonts w:ascii="Arial" w:hAnsi="Arial" w:cs="Arial"/>
        </w:rPr>
      </w:pPr>
    </w:p>
    <w:p w14:paraId="02FD3D4E" w14:textId="334EC542" w:rsidR="00194CB5" w:rsidRPr="00194CB5" w:rsidRDefault="00C600A1" w:rsidP="00194CB5">
      <w:pPr>
        <w:pStyle w:val="ListParagraph"/>
        <w:numPr>
          <w:ilvl w:val="0"/>
          <w:numId w:val="34"/>
        </w:numPr>
        <w:spacing w:line="276" w:lineRule="auto"/>
        <w:rPr>
          <w:rFonts w:ascii="Arial" w:hAnsi="Arial" w:cs="Arial"/>
        </w:rPr>
      </w:pPr>
      <w:r>
        <w:rPr>
          <w:rFonts w:ascii="Arial" w:hAnsi="Arial" w:cs="Arial"/>
        </w:rPr>
        <w:t>Child</w:t>
      </w:r>
      <w:r w:rsidR="00194CB5" w:rsidRPr="00194CB5">
        <w:rPr>
          <w:rFonts w:ascii="Arial" w:hAnsi="Arial" w:cs="Arial"/>
        </w:rPr>
        <w:t xml:space="preserve">’s Name and Date of Birth </w:t>
      </w:r>
    </w:p>
    <w:p w14:paraId="48258C10" w14:textId="3EA3CFA4" w:rsidR="00194CB5" w:rsidRPr="00194CB5" w:rsidRDefault="00194CB5" w:rsidP="00194CB5">
      <w:pPr>
        <w:pStyle w:val="ListParagraph"/>
        <w:numPr>
          <w:ilvl w:val="0"/>
          <w:numId w:val="34"/>
        </w:numPr>
        <w:spacing w:line="276" w:lineRule="auto"/>
        <w:rPr>
          <w:rFonts w:ascii="Arial" w:hAnsi="Arial" w:cs="Arial"/>
        </w:rPr>
      </w:pPr>
      <w:r w:rsidRPr="00194CB5">
        <w:rPr>
          <w:rFonts w:ascii="Arial" w:hAnsi="Arial" w:cs="Arial"/>
        </w:rPr>
        <w:t xml:space="preserve">What order the </w:t>
      </w:r>
      <w:r w:rsidR="00C600A1">
        <w:rPr>
          <w:rFonts w:ascii="Arial" w:hAnsi="Arial" w:cs="Arial"/>
        </w:rPr>
        <w:t>Child</w:t>
      </w:r>
      <w:r w:rsidRPr="00194CB5">
        <w:rPr>
          <w:rFonts w:ascii="Arial" w:hAnsi="Arial" w:cs="Arial"/>
        </w:rPr>
        <w:t xml:space="preserve"> is accommodated under </w:t>
      </w:r>
    </w:p>
    <w:p w14:paraId="637B1A87" w14:textId="77777777" w:rsidR="00194CB5" w:rsidRPr="00194CB5" w:rsidRDefault="00194CB5" w:rsidP="00194CB5">
      <w:pPr>
        <w:pStyle w:val="ListParagraph"/>
        <w:numPr>
          <w:ilvl w:val="0"/>
          <w:numId w:val="34"/>
        </w:numPr>
        <w:spacing w:line="276" w:lineRule="auto"/>
        <w:rPr>
          <w:rFonts w:ascii="Arial" w:hAnsi="Arial" w:cs="Arial"/>
        </w:rPr>
      </w:pPr>
      <w:r w:rsidRPr="00194CB5">
        <w:rPr>
          <w:rFonts w:ascii="Arial" w:hAnsi="Arial" w:cs="Arial"/>
        </w:rPr>
        <w:t xml:space="preserve">Contact details of the placing authority, social worker and IRO </w:t>
      </w:r>
    </w:p>
    <w:p w14:paraId="04B5A049" w14:textId="13B60D2B" w:rsidR="00194CB5" w:rsidRPr="00194CB5" w:rsidRDefault="00194CB5" w:rsidP="00194CB5">
      <w:pPr>
        <w:pStyle w:val="ListParagraph"/>
        <w:numPr>
          <w:ilvl w:val="0"/>
          <w:numId w:val="34"/>
        </w:numPr>
        <w:spacing w:line="276" w:lineRule="auto"/>
        <w:rPr>
          <w:rFonts w:ascii="Arial" w:hAnsi="Arial" w:cs="Arial"/>
        </w:rPr>
      </w:pPr>
      <w:r w:rsidRPr="00194CB5">
        <w:rPr>
          <w:rFonts w:ascii="Arial" w:hAnsi="Arial" w:cs="Arial"/>
        </w:rPr>
        <w:t xml:space="preserve">Details of any statement of educational needs for the </w:t>
      </w:r>
      <w:r w:rsidR="00C600A1">
        <w:rPr>
          <w:rFonts w:ascii="Arial" w:hAnsi="Arial" w:cs="Arial"/>
        </w:rPr>
        <w:t>child</w:t>
      </w:r>
      <w:r w:rsidRPr="00194CB5">
        <w:rPr>
          <w:rFonts w:ascii="Arial" w:hAnsi="Arial" w:cs="Arial"/>
        </w:rPr>
        <w:t xml:space="preserve"> and the LA that maintains the statement. </w:t>
      </w:r>
    </w:p>
    <w:p w14:paraId="46D2D1EF" w14:textId="77777777" w:rsidR="00194CB5" w:rsidRPr="00194CB5" w:rsidRDefault="00194CB5" w:rsidP="00194CB5">
      <w:pPr>
        <w:pStyle w:val="ListParagraph"/>
        <w:numPr>
          <w:ilvl w:val="0"/>
          <w:numId w:val="34"/>
        </w:numPr>
        <w:spacing w:line="276" w:lineRule="auto"/>
        <w:rPr>
          <w:rFonts w:ascii="Arial" w:hAnsi="Arial" w:cs="Arial"/>
        </w:rPr>
      </w:pPr>
      <w:r w:rsidRPr="00194CB5">
        <w:rPr>
          <w:rFonts w:ascii="Arial" w:hAnsi="Arial" w:cs="Arial"/>
        </w:rPr>
        <w:t xml:space="preserve">Date of admission </w:t>
      </w:r>
    </w:p>
    <w:p w14:paraId="20CC8742" w14:textId="77777777" w:rsidR="00194CB5" w:rsidRPr="00194CB5" w:rsidRDefault="00194CB5" w:rsidP="00194CB5">
      <w:pPr>
        <w:pStyle w:val="ListParagraph"/>
        <w:numPr>
          <w:ilvl w:val="0"/>
          <w:numId w:val="34"/>
        </w:numPr>
        <w:spacing w:line="276" w:lineRule="auto"/>
        <w:rPr>
          <w:rFonts w:ascii="Arial" w:hAnsi="Arial" w:cs="Arial"/>
        </w:rPr>
      </w:pPr>
      <w:r w:rsidRPr="00194CB5">
        <w:rPr>
          <w:rFonts w:ascii="Arial" w:hAnsi="Arial" w:cs="Arial"/>
        </w:rPr>
        <w:t xml:space="preserve">Date of Discharge </w:t>
      </w:r>
    </w:p>
    <w:p w14:paraId="616DA2C0" w14:textId="5FACD87D" w:rsidR="00194CB5" w:rsidRPr="00194CB5" w:rsidRDefault="00194CB5" w:rsidP="00194CB5">
      <w:pPr>
        <w:pStyle w:val="ListParagraph"/>
        <w:numPr>
          <w:ilvl w:val="0"/>
          <w:numId w:val="34"/>
        </w:numPr>
        <w:spacing w:line="276" w:lineRule="auto"/>
        <w:rPr>
          <w:rFonts w:ascii="Arial" w:hAnsi="Arial" w:cs="Arial"/>
        </w:rPr>
      </w:pPr>
      <w:r w:rsidRPr="00194CB5">
        <w:rPr>
          <w:rFonts w:ascii="Arial" w:hAnsi="Arial" w:cs="Arial"/>
        </w:rPr>
        <w:t xml:space="preserve">New address details of where the </w:t>
      </w:r>
      <w:r w:rsidR="00C600A1">
        <w:rPr>
          <w:rFonts w:ascii="Arial" w:hAnsi="Arial" w:cs="Arial"/>
        </w:rPr>
        <w:t>child</w:t>
      </w:r>
      <w:r w:rsidRPr="00194CB5">
        <w:rPr>
          <w:rFonts w:ascii="Arial" w:hAnsi="Arial" w:cs="Arial"/>
        </w:rPr>
        <w:t xml:space="preserve"> has moved to upon discharge </w:t>
      </w:r>
    </w:p>
    <w:p w14:paraId="46098D4C" w14:textId="77777777" w:rsidR="00194CB5" w:rsidRPr="00194CB5" w:rsidRDefault="00194CB5" w:rsidP="00194CB5">
      <w:pPr>
        <w:rPr>
          <w:rFonts w:ascii="Arial" w:hAnsi="Arial" w:cs="Arial"/>
        </w:rPr>
      </w:pPr>
    </w:p>
    <w:p w14:paraId="777E6583" w14:textId="77777777" w:rsidR="00194CB5" w:rsidRPr="00BC371C" w:rsidRDefault="00194CB5" w:rsidP="00194CB5">
      <w:pPr>
        <w:rPr>
          <w:rFonts w:ascii="Arial" w:hAnsi="Arial" w:cs="Arial"/>
        </w:rPr>
      </w:pPr>
      <w:r w:rsidRPr="00194CB5">
        <w:rPr>
          <w:rFonts w:ascii="Arial" w:hAnsi="Arial" w:cs="Arial"/>
        </w:rPr>
        <w:t>These are all required under revisions to Regulation 41 with immediate effect.</w:t>
      </w:r>
    </w:p>
    <w:p w14:paraId="2C1C82AC" w14:textId="77777777" w:rsidR="00194CB5" w:rsidRPr="00194CB5" w:rsidRDefault="00194CB5" w:rsidP="00194CB5">
      <w:pPr>
        <w:rPr>
          <w:rFonts w:ascii="Arial" w:hAnsi="Arial" w:cs="Arial"/>
          <w:b/>
          <w:bCs/>
          <w:color w:val="0070C0"/>
        </w:rPr>
      </w:pPr>
    </w:p>
    <w:sectPr w:rsidR="00194CB5" w:rsidRPr="00194CB5" w:rsidSect="00E338BE">
      <w:footerReference w:type="default" r:id="rId10"/>
      <w:pgSz w:w="11900" w:h="16840"/>
      <w:pgMar w:top="993" w:right="1268" w:bottom="851" w:left="1276" w:header="708" w:footer="4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BD90" w14:textId="77777777" w:rsidR="00486677" w:rsidRDefault="00486677" w:rsidP="001343E2">
      <w:r>
        <w:separator/>
      </w:r>
    </w:p>
  </w:endnote>
  <w:endnote w:type="continuationSeparator" w:id="0">
    <w:p w14:paraId="198056BF" w14:textId="77777777" w:rsidR="00486677" w:rsidRDefault="00486677" w:rsidP="0013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78750"/>
      <w:docPartObj>
        <w:docPartGallery w:val="Page Numbers (Bottom of Page)"/>
        <w:docPartUnique/>
      </w:docPartObj>
    </w:sdtPr>
    <w:sdtEndPr>
      <w:rPr>
        <w:rFonts w:ascii="Arial" w:hAnsi="Arial" w:cs="Arial"/>
        <w:sz w:val="20"/>
        <w:szCs w:val="20"/>
      </w:rPr>
    </w:sdtEndPr>
    <w:sdtContent>
      <w:p w14:paraId="24B70DB5" w14:textId="77777777" w:rsidR="00586521" w:rsidRDefault="00FC79C1" w:rsidP="00586521">
        <w:pPr>
          <w:pStyle w:val="Footer"/>
          <w:jc w:val="right"/>
        </w:pPr>
        <w:r>
          <w:fldChar w:fldCharType="begin"/>
        </w:r>
        <w:r>
          <w:instrText>PAGE   \* MERGEFORMAT</w:instrText>
        </w:r>
        <w:r>
          <w:fldChar w:fldCharType="separate"/>
        </w:r>
        <w:r>
          <w:t>2</w:t>
        </w:r>
        <w:r>
          <w:fldChar w:fldCharType="end"/>
        </w:r>
      </w:p>
      <w:p w14:paraId="1B2590CF" w14:textId="3AA97744" w:rsidR="00586521" w:rsidRDefault="00586521" w:rsidP="00586521">
        <w:pPr>
          <w:pStyle w:val="Footer"/>
          <w:rPr>
            <w:rFonts w:ascii="Arial" w:hAnsi="Arial" w:cs="Arial"/>
            <w:sz w:val="20"/>
            <w:szCs w:val="20"/>
          </w:rPr>
        </w:pPr>
        <w:r w:rsidRPr="00586521">
          <w:rPr>
            <w:rFonts w:ascii="Arial" w:hAnsi="Arial" w:cs="Arial"/>
            <w:sz w:val="20"/>
            <w:szCs w:val="20"/>
          </w:rPr>
          <w:t>Document Number:</w:t>
        </w:r>
        <w:r>
          <w:rPr>
            <w:rFonts w:ascii="Arial" w:hAnsi="Arial" w:cs="Arial"/>
            <w:sz w:val="20"/>
            <w:szCs w:val="20"/>
          </w:rPr>
          <w:t xml:space="preserve"> </w:t>
        </w:r>
        <w:r w:rsidR="009468AD">
          <w:rPr>
            <w:rFonts w:ascii="Arial" w:hAnsi="Arial" w:cs="Arial"/>
            <w:sz w:val="20"/>
            <w:szCs w:val="20"/>
          </w:rPr>
          <w:t>SLH-</w:t>
        </w:r>
        <w:r w:rsidR="00D21703">
          <w:rPr>
            <w:rFonts w:ascii="Arial" w:hAnsi="Arial" w:cs="Arial"/>
            <w:sz w:val="20"/>
            <w:szCs w:val="20"/>
          </w:rPr>
          <w:t>P</w:t>
        </w:r>
        <w:r w:rsidR="00A57CA4">
          <w:rPr>
            <w:rFonts w:ascii="Arial" w:hAnsi="Arial" w:cs="Arial"/>
            <w:sz w:val="20"/>
            <w:szCs w:val="20"/>
          </w:rPr>
          <w:t xml:space="preserve"> </w:t>
        </w:r>
        <w:r w:rsidR="00D21703">
          <w:rPr>
            <w:rFonts w:ascii="Arial" w:hAnsi="Arial" w:cs="Arial"/>
            <w:sz w:val="20"/>
            <w:szCs w:val="20"/>
          </w:rPr>
          <w:t>SoP</w:t>
        </w:r>
      </w:p>
      <w:p w14:paraId="4947066F" w14:textId="74ECA7DD" w:rsidR="00586521" w:rsidRDefault="00586521" w:rsidP="00586521">
        <w:pPr>
          <w:pStyle w:val="Footer"/>
          <w:rPr>
            <w:rFonts w:ascii="Arial" w:hAnsi="Arial" w:cs="Arial"/>
            <w:sz w:val="20"/>
            <w:szCs w:val="20"/>
          </w:rPr>
        </w:pPr>
        <w:r>
          <w:rPr>
            <w:rFonts w:ascii="Arial" w:hAnsi="Arial" w:cs="Arial"/>
            <w:sz w:val="20"/>
            <w:szCs w:val="20"/>
          </w:rPr>
          <w:t xml:space="preserve">Version No: </w:t>
        </w:r>
        <w:r w:rsidR="002E794A">
          <w:rPr>
            <w:rFonts w:ascii="Arial" w:hAnsi="Arial" w:cs="Arial"/>
            <w:sz w:val="20"/>
            <w:szCs w:val="20"/>
          </w:rPr>
          <w:t>1</w:t>
        </w:r>
      </w:p>
      <w:p w14:paraId="7405EB94" w14:textId="597FD860" w:rsidR="00D21703" w:rsidRDefault="00586521" w:rsidP="00586521">
        <w:pPr>
          <w:pStyle w:val="Footer"/>
          <w:rPr>
            <w:rFonts w:ascii="Arial" w:hAnsi="Arial" w:cs="Arial"/>
            <w:sz w:val="20"/>
            <w:szCs w:val="20"/>
          </w:rPr>
        </w:pPr>
        <w:r>
          <w:rPr>
            <w:rFonts w:ascii="Arial" w:hAnsi="Arial" w:cs="Arial"/>
            <w:sz w:val="20"/>
            <w:szCs w:val="20"/>
          </w:rPr>
          <w:t>Review Date:</w:t>
        </w:r>
        <w:r w:rsidR="00D21703">
          <w:rPr>
            <w:rFonts w:ascii="Arial" w:hAnsi="Arial" w:cs="Arial"/>
            <w:sz w:val="20"/>
            <w:szCs w:val="20"/>
          </w:rPr>
          <w:t xml:space="preserve"> June</w:t>
        </w:r>
        <w:r w:rsidR="002E794A">
          <w:rPr>
            <w:rFonts w:ascii="Arial" w:hAnsi="Arial" w:cs="Arial"/>
            <w:sz w:val="20"/>
            <w:szCs w:val="20"/>
          </w:rPr>
          <w:t xml:space="preserve"> 2024</w:t>
        </w:r>
      </w:p>
      <w:p w14:paraId="32C74E18" w14:textId="20BA3EBE" w:rsidR="00EE5668" w:rsidRPr="00586521" w:rsidRDefault="00D21703" w:rsidP="00586521">
        <w:pPr>
          <w:pStyle w:val="Footer"/>
          <w:rPr>
            <w:rFonts w:ascii="Arial" w:hAnsi="Arial" w:cs="Arial"/>
            <w:sz w:val="20"/>
            <w:szCs w:val="20"/>
          </w:rPr>
        </w:pPr>
        <w:r>
          <w:rPr>
            <w:rFonts w:ascii="Arial" w:hAnsi="Arial" w:cs="Arial"/>
            <w:sz w:val="20"/>
            <w:szCs w:val="20"/>
          </w:rPr>
          <w:t>Next Review Date: June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0CEC" w14:textId="77777777" w:rsidR="00486677" w:rsidRDefault="00486677" w:rsidP="001343E2">
      <w:r>
        <w:separator/>
      </w:r>
    </w:p>
  </w:footnote>
  <w:footnote w:type="continuationSeparator" w:id="0">
    <w:p w14:paraId="47C0251E" w14:textId="77777777" w:rsidR="00486677" w:rsidRDefault="00486677" w:rsidP="00134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7A4C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multilevel"/>
    <w:tmpl w:val="6928C4CC"/>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3" w15:restartNumberingAfterBreak="0">
    <w:nsid w:val="040A2A0C"/>
    <w:multiLevelType w:val="hybridMultilevel"/>
    <w:tmpl w:val="AAD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81C8F"/>
    <w:multiLevelType w:val="hybridMultilevel"/>
    <w:tmpl w:val="94200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5C5A23"/>
    <w:multiLevelType w:val="hybridMultilevel"/>
    <w:tmpl w:val="5B00838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0949765A"/>
    <w:multiLevelType w:val="hybridMultilevel"/>
    <w:tmpl w:val="36EC6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71F4A"/>
    <w:multiLevelType w:val="hybridMultilevel"/>
    <w:tmpl w:val="11DE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084D3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50E7593"/>
    <w:multiLevelType w:val="hybridMultilevel"/>
    <w:tmpl w:val="08090001"/>
    <w:lvl w:ilvl="0" w:tplc="632E3332">
      <w:start w:val="1"/>
      <w:numFmt w:val="bullet"/>
      <w:lvlText w:val=""/>
      <w:lvlJc w:val="left"/>
      <w:pPr>
        <w:tabs>
          <w:tab w:val="num" w:pos="360"/>
        </w:tabs>
        <w:ind w:left="360" w:hanging="360"/>
      </w:pPr>
      <w:rPr>
        <w:rFonts w:ascii="Symbol" w:hAnsi="Symbol" w:hint="default"/>
      </w:rPr>
    </w:lvl>
    <w:lvl w:ilvl="1" w:tplc="74600208">
      <w:numFmt w:val="decimal"/>
      <w:lvlText w:val=""/>
      <w:lvlJc w:val="left"/>
    </w:lvl>
    <w:lvl w:ilvl="2" w:tplc="425C1338">
      <w:numFmt w:val="decimal"/>
      <w:lvlText w:val=""/>
      <w:lvlJc w:val="left"/>
    </w:lvl>
    <w:lvl w:ilvl="3" w:tplc="BA42EBD6">
      <w:numFmt w:val="decimal"/>
      <w:lvlText w:val=""/>
      <w:lvlJc w:val="left"/>
    </w:lvl>
    <w:lvl w:ilvl="4" w:tplc="EE0A89CA">
      <w:numFmt w:val="decimal"/>
      <w:lvlText w:val=""/>
      <w:lvlJc w:val="left"/>
    </w:lvl>
    <w:lvl w:ilvl="5" w:tplc="AA18DBFA">
      <w:numFmt w:val="decimal"/>
      <w:lvlText w:val=""/>
      <w:lvlJc w:val="left"/>
    </w:lvl>
    <w:lvl w:ilvl="6" w:tplc="A8A8C87A">
      <w:numFmt w:val="decimal"/>
      <w:lvlText w:val=""/>
      <w:lvlJc w:val="left"/>
    </w:lvl>
    <w:lvl w:ilvl="7" w:tplc="8ECA509E">
      <w:numFmt w:val="decimal"/>
      <w:lvlText w:val=""/>
      <w:lvlJc w:val="left"/>
    </w:lvl>
    <w:lvl w:ilvl="8" w:tplc="3FECA6D2">
      <w:numFmt w:val="decimal"/>
      <w:lvlText w:val=""/>
      <w:lvlJc w:val="left"/>
    </w:lvl>
  </w:abstractNum>
  <w:abstractNum w:abstractNumId="10" w15:restartNumberingAfterBreak="0">
    <w:nsid w:val="168402FD"/>
    <w:multiLevelType w:val="hybridMultilevel"/>
    <w:tmpl w:val="C8B66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51C7F"/>
    <w:multiLevelType w:val="hybridMultilevel"/>
    <w:tmpl w:val="E1D2BFB4"/>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12" w15:restartNumberingAfterBreak="0">
    <w:nsid w:val="1B2B02FA"/>
    <w:multiLevelType w:val="hybridMultilevel"/>
    <w:tmpl w:val="C546A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05EE4"/>
    <w:multiLevelType w:val="hybridMultilevel"/>
    <w:tmpl w:val="BF28DB2E"/>
    <w:lvl w:ilvl="0" w:tplc="53242188">
      <w:start w:val="1"/>
      <w:numFmt w:val="lowerRoman"/>
      <w:lvlText w:val="(%1)"/>
      <w:lvlJc w:val="left"/>
      <w:pPr>
        <w:ind w:left="1855"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2E27E93"/>
    <w:multiLevelType w:val="hybridMultilevel"/>
    <w:tmpl w:val="FD5C3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3E2E6D"/>
    <w:multiLevelType w:val="hybridMultilevel"/>
    <w:tmpl w:val="A440B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9460FF"/>
    <w:multiLevelType w:val="hybridMultilevel"/>
    <w:tmpl w:val="45AC2C5E"/>
    <w:lvl w:ilvl="0" w:tplc="AFCE1BE4">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7" w15:restartNumberingAfterBreak="0">
    <w:nsid w:val="32A9322A"/>
    <w:multiLevelType w:val="hybridMultilevel"/>
    <w:tmpl w:val="48C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11A52"/>
    <w:multiLevelType w:val="hybridMultilevel"/>
    <w:tmpl w:val="613CD3CC"/>
    <w:lvl w:ilvl="0" w:tplc="0809000F">
      <w:start w:val="1"/>
      <w:numFmt w:val="decimal"/>
      <w:lvlText w:val="%1."/>
      <w:lvlJc w:val="left"/>
      <w:pPr>
        <w:ind w:left="135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C211B9"/>
    <w:multiLevelType w:val="hybridMultilevel"/>
    <w:tmpl w:val="22B4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E1638"/>
    <w:multiLevelType w:val="hybridMultilevel"/>
    <w:tmpl w:val="A142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F82875"/>
    <w:multiLevelType w:val="hybridMultilevel"/>
    <w:tmpl w:val="8946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75921"/>
    <w:multiLevelType w:val="hybridMultilevel"/>
    <w:tmpl w:val="2304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BA5092"/>
    <w:multiLevelType w:val="hybridMultilevel"/>
    <w:tmpl w:val="8DF8F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3C0981"/>
    <w:multiLevelType w:val="hybridMultilevel"/>
    <w:tmpl w:val="99222B76"/>
    <w:lvl w:ilvl="0" w:tplc="C2AE281A">
      <w:start w:val="1"/>
      <w:numFmt w:val="bullet"/>
      <w:lvlText w:val=""/>
      <w:lvlJc w:val="left"/>
      <w:pPr>
        <w:tabs>
          <w:tab w:val="num" w:pos="720"/>
        </w:tabs>
        <w:ind w:left="720" w:hanging="360"/>
      </w:pPr>
      <w:rPr>
        <w:rFonts w:ascii="Symbol" w:hAnsi="Symbol" w:hint="default"/>
        <w:sz w:val="20"/>
      </w:rPr>
    </w:lvl>
    <w:lvl w:ilvl="1" w:tplc="B13A9342" w:tentative="1">
      <w:start w:val="1"/>
      <w:numFmt w:val="bullet"/>
      <w:lvlText w:val="o"/>
      <w:lvlJc w:val="left"/>
      <w:pPr>
        <w:tabs>
          <w:tab w:val="num" w:pos="1440"/>
        </w:tabs>
        <w:ind w:left="1440" w:hanging="360"/>
      </w:pPr>
      <w:rPr>
        <w:rFonts w:ascii="Courier New" w:hAnsi="Courier New" w:hint="default"/>
        <w:sz w:val="20"/>
      </w:rPr>
    </w:lvl>
    <w:lvl w:ilvl="2" w:tplc="C4A81DA8" w:tentative="1">
      <w:start w:val="1"/>
      <w:numFmt w:val="bullet"/>
      <w:lvlText w:val=""/>
      <w:lvlJc w:val="left"/>
      <w:pPr>
        <w:tabs>
          <w:tab w:val="num" w:pos="2160"/>
        </w:tabs>
        <w:ind w:left="2160" w:hanging="360"/>
      </w:pPr>
      <w:rPr>
        <w:rFonts w:ascii="Wingdings" w:hAnsi="Wingdings" w:hint="default"/>
        <w:sz w:val="20"/>
      </w:rPr>
    </w:lvl>
    <w:lvl w:ilvl="3" w:tplc="40B0ECD8" w:tentative="1">
      <w:start w:val="1"/>
      <w:numFmt w:val="bullet"/>
      <w:lvlText w:val=""/>
      <w:lvlJc w:val="left"/>
      <w:pPr>
        <w:tabs>
          <w:tab w:val="num" w:pos="2880"/>
        </w:tabs>
        <w:ind w:left="2880" w:hanging="360"/>
      </w:pPr>
      <w:rPr>
        <w:rFonts w:ascii="Wingdings" w:hAnsi="Wingdings" w:hint="default"/>
        <w:sz w:val="20"/>
      </w:rPr>
    </w:lvl>
    <w:lvl w:ilvl="4" w:tplc="D8EC87BE" w:tentative="1">
      <w:start w:val="1"/>
      <w:numFmt w:val="bullet"/>
      <w:lvlText w:val=""/>
      <w:lvlJc w:val="left"/>
      <w:pPr>
        <w:tabs>
          <w:tab w:val="num" w:pos="3600"/>
        </w:tabs>
        <w:ind w:left="3600" w:hanging="360"/>
      </w:pPr>
      <w:rPr>
        <w:rFonts w:ascii="Wingdings" w:hAnsi="Wingdings" w:hint="default"/>
        <w:sz w:val="20"/>
      </w:rPr>
    </w:lvl>
    <w:lvl w:ilvl="5" w:tplc="FF7CF5B4" w:tentative="1">
      <w:start w:val="1"/>
      <w:numFmt w:val="bullet"/>
      <w:lvlText w:val=""/>
      <w:lvlJc w:val="left"/>
      <w:pPr>
        <w:tabs>
          <w:tab w:val="num" w:pos="4320"/>
        </w:tabs>
        <w:ind w:left="4320" w:hanging="360"/>
      </w:pPr>
      <w:rPr>
        <w:rFonts w:ascii="Wingdings" w:hAnsi="Wingdings" w:hint="default"/>
        <w:sz w:val="20"/>
      </w:rPr>
    </w:lvl>
    <w:lvl w:ilvl="6" w:tplc="B1243C8A" w:tentative="1">
      <w:start w:val="1"/>
      <w:numFmt w:val="bullet"/>
      <w:lvlText w:val=""/>
      <w:lvlJc w:val="left"/>
      <w:pPr>
        <w:tabs>
          <w:tab w:val="num" w:pos="5040"/>
        </w:tabs>
        <w:ind w:left="5040" w:hanging="360"/>
      </w:pPr>
      <w:rPr>
        <w:rFonts w:ascii="Wingdings" w:hAnsi="Wingdings" w:hint="default"/>
        <w:sz w:val="20"/>
      </w:rPr>
    </w:lvl>
    <w:lvl w:ilvl="7" w:tplc="E9CE2E92" w:tentative="1">
      <w:start w:val="1"/>
      <w:numFmt w:val="bullet"/>
      <w:lvlText w:val=""/>
      <w:lvlJc w:val="left"/>
      <w:pPr>
        <w:tabs>
          <w:tab w:val="num" w:pos="5760"/>
        </w:tabs>
        <w:ind w:left="5760" w:hanging="360"/>
      </w:pPr>
      <w:rPr>
        <w:rFonts w:ascii="Wingdings" w:hAnsi="Wingdings" w:hint="default"/>
        <w:sz w:val="20"/>
      </w:rPr>
    </w:lvl>
    <w:lvl w:ilvl="8" w:tplc="E0ACAC5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F23B2"/>
    <w:multiLevelType w:val="hybridMultilevel"/>
    <w:tmpl w:val="2200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8F1F45"/>
    <w:multiLevelType w:val="hybridMultilevel"/>
    <w:tmpl w:val="B13CD734"/>
    <w:lvl w:ilvl="0" w:tplc="74DA6B08">
      <w:start w:val="1"/>
      <w:numFmt w:val="bullet"/>
      <w:lvlText w:val=""/>
      <w:lvlJc w:val="left"/>
      <w:pPr>
        <w:tabs>
          <w:tab w:val="num" w:pos="720"/>
        </w:tabs>
        <w:ind w:left="720" w:hanging="360"/>
      </w:pPr>
      <w:rPr>
        <w:rFonts w:ascii="Symbol" w:hAnsi="Symbol" w:hint="default"/>
        <w:sz w:val="20"/>
      </w:rPr>
    </w:lvl>
    <w:lvl w:ilvl="1" w:tplc="824C219E" w:tentative="1">
      <w:start w:val="1"/>
      <w:numFmt w:val="bullet"/>
      <w:lvlText w:val="o"/>
      <w:lvlJc w:val="left"/>
      <w:pPr>
        <w:tabs>
          <w:tab w:val="num" w:pos="1440"/>
        </w:tabs>
        <w:ind w:left="1440" w:hanging="360"/>
      </w:pPr>
      <w:rPr>
        <w:rFonts w:ascii="Courier New" w:hAnsi="Courier New" w:hint="default"/>
        <w:sz w:val="20"/>
      </w:rPr>
    </w:lvl>
    <w:lvl w:ilvl="2" w:tplc="2A16FA56" w:tentative="1">
      <w:start w:val="1"/>
      <w:numFmt w:val="bullet"/>
      <w:lvlText w:val=""/>
      <w:lvlJc w:val="left"/>
      <w:pPr>
        <w:tabs>
          <w:tab w:val="num" w:pos="2160"/>
        </w:tabs>
        <w:ind w:left="2160" w:hanging="360"/>
      </w:pPr>
      <w:rPr>
        <w:rFonts w:ascii="Wingdings" w:hAnsi="Wingdings" w:hint="default"/>
        <w:sz w:val="20"/>
      </w:rPr>
    </w:lvl>
    <w:lvl w:ilvl="3" w:tplc="7108CDD6" w:tentative="1">
      <w:start w:val="1"/>
      <w:numFmt w:val="bullet"/>
      <w:lvlText w:val=""/>
      <w:lvlJc w:val="left"/>
      <w:pPr>
        <w:tabs>
          <w:tab w:val="num" w:pos="2880"/>
        </w:tabs>
        <w:ind w:left="2880" w:hanging="360"/>
      </w:pPr>
      <w:rPr>
        <w:rFonts w:ascii="Wingdings" w:hAnsi="Wingdings" w:hint="default"/>
        <w:sz w:val="20"/>
      </w:rPr>
    </w:lvl>
    <w:lvl w:ilvl="4" w:tplc="3FD8BA0A" w:tentative="1">
      <w:start w:val="1"/>
      <w:numFmt w:val="bullet"/>
      <w:lvlText w:val=""/>
      <w:lvlJc w:val="left"/>
      <w:pPr>
        <w:tabs>
          <w:tab w:val="num" w:pos="3600"/>
        </w:tabs>
        <w:ind w:left="3600" w:hanging="360"/>
      </w:pPr>
      <w:rPr>
        <w:rFonts w:ascii="Wingdings" w:hAnsi="Wingdings" w:hint="default"/>
        <w:sz w:val="20"/>
      </w:rPr>
    </w:lvl>
    <w:lvl w:ilvl="5" w:tplc="CB1EDE90" w:tentative="1">
      <w:start w:val="1"/>
      <w:numFmt w:val="bullet"/>
      <w:lvlText w:val=""/>
      <w:lvlJc w:val="left"/>
      <w:pPr>
        <w:tabs>
          <w:tab w:val="num" w:pos="4320"/>
        </w:tabs>
        <w:ind w:left="4320" w:hanging="360"/>
      </w:pPr>
      <w:rPr>
        <w:rFonts w:ascii="Wingdings" w:hAnsi="Wingdings" w:hint="default"/>
        <w:sz w:val="20"/>
      </w:rPr>
    </w:lvl>
    <w:lvl w:ilvl="6" w:tplc="D26868EA" w:tentative="1">
      <w:start w:val="1"/>
      <w:numFmt w:val="bullet"/>
      <w:lvlText w:val=""/>
      <w:lvlJc w:val="left"/>
      <w:pPr>
        <w:tabs>
          <w:tab w:val="num" w:pos="5040"/>
        </w:tabs>
        <w:ind w:left="5040" w:hanging="360"/>
      </w:pPr>
      <w:rPr>
        <w:rFonts w:ascii="Wingdings" w:hAnsi="Wingdings" w:hint="default"/>
        <w:sz w:val="20"/>
      </w:rPr>
    </w:lvl>
    <w:lvl w:ilvl="7" w:tplc="32740A52" w:tentative="1">
      <w:start w:val="1"/>
      <w:numFmt w:val="bullet"/>
      <w:lvlText w:val=""/>
      <w:lvlJc w:val="left"/>
      <w:pPr>
        <w:tabs>
          <w:tab w:val="num" w:pos="5760"/>
        </w:tabs>
        <w:ind w:left="5760" w:hanging="360"/>
      </w:pPr>
      <w:rPr>
        <w:rFonts w:ascii="Wingdings" w:hAnsi="Wingdings" w:hint="default"/>
        <w:sz w:val="20"/>
      </w:rPr>
    </w:lvl>
    <w:lvl w:ilvl="8" w:tplc="3246274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37299A"/>
    <w:multiLevelType w:val="hybridMultilevel"/>
    <w:tmpl w:val="6C7C6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4C3146"/>
    <w:multiLevelType w:val="hybridMultilevel"/>
    <w:tmpl w:val="F816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1D2C7B"/>
    <w:multiLevelType w:val="hybridMultilevel"/>
    <w:tmpl w:val="53F68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2E0C2F"/>
    <w:multiLevelType w:val="hybridMultilevel"/>
    <w:tmpl w:val="1B225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131F46"/>
    <w:multiLevelType w:val="hybridMultilevel"/>
    <w:tmpl w:val="519A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B10B2E"/>
    <w:multiLevelType w:val="hybridMultilevel"/>
    <w:tmpl w:val="186A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C91DD3"/>
    <w:multiLevelType w:val="hybridMultilevel"/>
    <w:tmpl w:val="7CBEE7E8"/>
    <w:lvl w:ilvl="0" w:tplc="B2585FC2">
      <w:start w:val="2"/>
      <w:numFmt w:val="lowerRoman"/>
      <w:lvlText w:val="(%1)"/>
      <w:lvlJc w:val="left"/>
      <w:pPr>
        <w:ind w:left="1855" w:hanging="72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34" w15:restartNumberingAfterBreak="0">
    <w:nsid w:val="6B7D6531"/>
    <w:multiLevelType w:val="hybridMultilevel"/>
    <w:tmpl w:val="AEB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7B35EC"/>
    <w:multiLevelType w:val="hybridMultilevel"/>
    <w:tmpl w:val="CBAC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315DCA"/>
    <w:multiLevelType w:val="hybridMultilevel"/>
    <w:tmpl w:val="6BF89328"/>
    <w:lvl w:ilvl="0" w:tplc="4F643E12">
      <w:start w:val="1"/>
      <w:numFmt w:val="lowerLetter"/>
      <w:lvlText w:val="%1."/>
      <w:lvlJc w:val="left"/>
      <w:pPr>
        <w:tabs>
          <w:tab w:val="num" w:pos="0"/>
        </w:tabs>
        <w:ind w:left="480" w:hanging="480"/>
      </w:pPr>
    </w:lvl>
    <w:lvl w:ilvl="1" w:tplc="965CE346">
      <w:start w:val="1"/>
      <w:numFmt w:val="lowerLetter"/>
      <w:lvlText w:val="%2."/>
      <w:lvlJc w:val="left"/>
      <w:pPr>
        <w:tabs>
          <w:tab w:val="num" w:pos="720"/>
        </w:tabs>
        <w:ind w:left="1200" w:hanging="480"/>
      </w:pPr>
    </w:lvl>
    <w:lvl w:ilvl="2" w:tplc="AFEA1398">
      <w:start w:val="1"/>
      <w:numFmt w:val="lowerLetter"/>
      <w:lvlText w:val="%3."/>
      <w:lvlJc w:val="left"/>
      <w:pPr>
        <w:tabs>
          <w:tab w:val="num" w:pos="1440"/>
        </w:tabs>
        <w:ind w:left="1920" w:hanging="480"/>
      </w:pPr>
    </w:lvl>
    <w:lvl w:ilvl="3" w:tplc="0CC430F0">
      <w:start w:val="1"/>
      <w:numFmt w:val="lowerLetter"/>
      <w:lvlText w:val="%4."/>
      <w:lvlJc w:val="left"/>
      <w:pPr>
        <w:tabs>
          <w:tab w:val="num" w:pos="2160"/>
        </w:tabs>
        <w:ind w:left="2640" w:hanging="480"/>
      </w:pPr>
    </w:lvl>
    <w:lvl w:ilvl="4" w:tplc="B67EADDA">
      <w:start w:val="1"/>
      <w:numFmt w:val="lowerLetter"/>
      <w:lvlText w:val="%5."/>
      <w:lvlJc w:val="left"/>
      <w:pPr>
        <w:tabs>
          <w:tab w:val="num" w:pos="2880"/>
        </w:tabs>
        <w:ind w:left="3360" w:hanging="480"/>
      </w:pPr>
    </w:lvl>
    <w:lvl w:ilvl="5" w:tplc="18806062">
      <w:start w:val="1"/>
      <w:numFmt w:val="lowerLetter"/>
      <w:lvlText w:val="%6."/>
      <w:lvlJc w:val="left"/>
      <w:pPr>
        <w:tabs>
          <w:tab w:val="num" w:pos="3600"/>
        </w:tabs>
        <w:ind w:left="4080" w:hanging="480"/>
      </w:pPr>
    </w:lvl>
    <w:lvl w:ilvl="6" w:tplc="1ED05118">
      <w:start w:val="1"/>
      <w:numFmt w:val="lowerLetter"/>
      <w:lvlText w:val="%7."/>
      <w:lvlJc w:val="left"/>
      <w:pPr>
        <w:tabs>
          <w:tab w:val="num" w:pos="4320"/>
        </w:tabs>
        <w:ind w:left="4800" w:hanging="480"/>
      </w:pPr>
    </w:lvl>
    <w:lvl w:ilvl="7" w:tplc="67C80122">
      <w:start w:val="1"/>
      <w:numFmt w:val="lowerLetter"/>
      <w:lvlText w:val="%8."/>
      <w:lvlJc w:val="left"/>
      <w:pPr>
        <w:tabs>
          <w:tab w:val="num" w:pos="5040"/>
        </w:tabs>
        <w:ind w:left="5520" w:hanging="480"/>
      </w:pPr>
    </w:lvl>
    <w:lvl w:ilvl="8" w:tplc="E3F60E8A">
      <w:start w:val="1"/>
      <w:numFmt w:val="lowerLetter"/>
      <w:lvlText w:val="%9."/>
      <w:lvlJc w:val="left"/>
      <w:pPr>
        <w:tabs>
          <w:tab w:val="num" w:pos="5760"/>
        </w:tabs>
        <w:ind w:left="6240" w:hanging="480"/>
      </w:pPr>
    </w:lvl>
  </w:abstractNum>
  <w:abstractNum w:abstractNumId="37" w15:restartNumberingAfterBreak="0">
    <w:nsid w:val="732C30C5"/>
    <w:multiLevelType w:val="hybridMultilevel"/>
    <w:tmpl w:val="7AD8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851672"/>
    <w:multiLevelType w:val="multilevel"/>
    <w:tmpl w:val="48CE9D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C743761"/>
    <w:multiLevelType w:val="hybridMultilevel"/>
    <w:tmpl w:val="1DD24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9408107">
    <w:abstractNumId w:val="8"/>
  </w:num>
  <w:num w:numId="2" w16cid:durableId="1506550837">
    <w:abstractNumId w:val="21"/>
  </w:num>
  <w:num w:numId="3" w16cid:durableId="669523667">
    <w:abstractNumId w:val="39"/>
  </w:num>
  <w:num w:numId="4" w16cid:durableId="2059434137">
    <w:abstractNumId w:val="25"/>
  </w:num>
  <w:num w:numId="5" w16cid:durableId="1940671505">
    <w:abstractNumId w:val="19"/>
  </w:num>
  <w:num w:numId="6" w16cid:durableId="883835857">
    <w:abstractNumId w:val="1"/>
  </w:num>
  <w:num w:numId="7" w16cid:durableId="889919068">
    <w:abstractNumId w:val="34"/>
  </w:num>
  <w:num w:numId="8" w16cid:durableId="402459410">
    <w:abstractNumId w:val="26"/>
  </w:num>
  <w:num w:numId="9" w16cid:durableId="1009214116">
    <w:abstractNumId w:val="24"/>
  </w:num>
  <w:num w:numId="10" w16cid:durableId="539437084">
    <w:abstractNumId w:val="2"/>
  </w:num>
  <w:num w:numId="11" w16cid:durableId="1504736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5280033">
    <w:abstractNumId w:val="36"/>
  </w:num>
  <w:num w:numId="13" w16cid:durableId="1362243931">
    <w:abstractNumId w:val="4"/>
  </w:num>
  <w:num w:numId="14" w16cid:durableId="869075287">
    <w:abstractNumId w:val="3"/>
  </w:num>
  <w:num w:numId="15" w16cid:durableId="1821537655">
    <w:abstractNumId w:val="11"/>
  </w:num>
  <w:num w:numId="16" w16cid:durableId="708992614">
    <w:abstractNumId w:val="31"/>
  </w:num>
  <w:num w:numId="17" w16cid:durableId="1524630492">
    <w:abstractNumId w:val="10"/>
  </w:num>
  <w:num w:numId="18" w16cid:durableId="1256475124">
    <w:abstractNumId w:val="20"/>
  </w:num>
  <w:num w:numId="19" w16cid:durableId="976765492">
    <w:abstractNumId w:val="9"/>
  </w:num>
  <w:num w:numId="20" w16cid:durableId="1708523624">
    <w:abstractNumId w:val="13"/>
  </w:num>
  <w:num w:numId="21" w16cid:durableId="1003819662">
    <w:abstractNumId w:val="33"/>
  </w:num>
  <w:num w:numId="22" w16cid:durableId="1776747953">
    <w:abstractNumId w:val="16"/>
  </w:num>
  <w:num w:numId="23" w16cid:durableId="94449885">
    <w:abstractNumId w:val="12"/>
  </w:num>
  <w:num w:numId="24" w16cid:durableId="430467524">
    <w:abstractNumId w:val="6"/>
  </w:num>
  <w:num w:numId="25" w16cid:durableId="1853690598">
    <w:abstractNumId w:val="18"/>
  </w:num>
  <w:num w:numId="26" w16cid:durableId="894463157">
    <w:abstractNumId w:val="7"/>
  </w:num>
  <w:num w:numId="27" w16cid:durableId="1536696639">
    <w:abstractNumId w:val="17"/>
  </w:num>
  <w:num w:numId="28" w16cid:durableId="29378912">
    <w:abstractNumId w:val="38"/>
  </w:num>
  <w:num w:numId="29" w16cid:durableId="647785211">
    <w:abstractNumId w:val="37"/>
  </w:num>
  <w:num w:numId="30" w16cid:durableId="1423724452">
    <w:abstractNumId w:val="5"/>
  </w:num>
  <w:num w:numId="31" w16cid:durableId="513038063">
    <w:abstractNumId w:val="22"/>
  </w:num>
  <w:num w:numId="32" w16cid:durableId="912155991">
    <w:abstractNumId w:val="14"/>
  </w:num>
  <w:num w:numId="33" w16cid:durableId="408238559">
    <w:abstractNumId w:val="35"/>
  </w:num>
  <w:num w:numId="34" w16cid:durableId="213851453">
    <w:abstractNumId w:val="28"/>
  </w:num>
  <w:num w:numId="35" w16cid:durableId="282076030">
    <w:abstractNumId w:val="23"/>
  </w:num>
  <w:num w:numId="36" w16cid:durableId="728915289">
    <w:abstractNumId w:val="29"/>
  </w:num>
  <w:num w:numId="37" w16cid:durableId="1895508203">
    <w:abstractNumId w:val="32"/>
  </w:num>
  <w:num w:numId="38" w16cid:durableId="630669571">
    <w:abstractNumId w:val="27"/>
  </w:num>
  <w:num w:numId="39" w16cid:durableId="1771272102">
    <w:abstractNumId w:val="30"/>
  </w:num>
  <w:num w:numId="40" w16cid:durableId="1304432845">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84"/>
    <w:rsid w:val="0001192E"/>
    <w:rsid w:val="000173A4"/>
    <w:rsid w:val="00021E06"/>
    <w:rsid w:val="00022AF1"/>
    <w:rsid w:val="00035C76"/>
    <w:rsid w:val="00042418"/>
    <w:rsid w:val="00043211"/>
    <w:rsid w:val="0004500F"/>
    <w:rsid w:val="000464D9"/>
    <w:rsid w:val="000575E6"/>
    <w:rsid w:val="00070775"/>
    <w:rsid w:val="0008155E"/>
    <w:rsid w:val="000820AD"/>
    <w:rsid w:val="0008321E"/>
    <w:rsid w:val="00083F66"/>
    <w:rsid w:val="0008644A"/>
    <w:rsid w:val="000A749B"/>
    <w:rsid w:val="000B636B"/>
    <w:rsid w:val="000C2FAB"/>
    <w:rsid w:val="000C4323"/>
    <w:rsid w:val="000C48F8"/>
    <w:rsid w:val="000C5492"/>
    <w:rsid w:val="000C6B1B"/>
    <w:rsid w:val="000D1202"/>
    <w:rsid w:val="000D17C8"/>
    <w:rsid w:val="000D3720"/>
    <w:rsid w:val="000E68FA"/>
    <w:rsid w:val="000F0729"/>
    <w:rsid w:val="000F223B"/>
    <w:rsid w:val="0011080D"/>
    <w:rsid w:val="00110BDD"/>
    <w:rsid w:val="00114EAA"/>
    <w:rsid w:val="0012366F"/>
    <w:rsid w:val="001247E4"/>
    <w:rsid w:val="00124EEC"/>
    <w:rsid w:val="0012525C"/>
    <w:rsid w:val="0013187E"/>
    <w:rsid w:val="001343E2"/>
    <w:rsid w:val="00140909"/>
    <w:rsid w:val="00141A13"/>
    <w:rsid w:val="00163CB7"/>
    <w:rsid w:val="00167D31"/>
    <w:rsid w:val="001744F8"/>
    <w:rsid w:val="00177145"/>
    <w:rsid w:val="00194CB5"/>
    <w:rsid w:val="001A4C2D"/>
    <w:rsid w:val="001A6892"/>
    <w:rsid w:val="001B4D74"/>
    <w:rsid w:val="001D0BFD"/>
    <w:rsid w:val="001D499D"/>
    <w:rsid w:val="001E0EC2"/>
    <w:rsid w:val="001E2736"/>
    <w:rsid w:val="001F1B25"/>
    <w:rsid w:val="001F361A"/>
    <w:rsid w:val="001F3E60"/>
    <w:rsid w:val="0020489E"/>
    <w:rsid w:val="00215D85"/>
    <w:rsid w:val="002171C3"/>
    <w:rsid w:val="002207D4"/>
    <w:rsid w:val="00237E5C"/>
    <w:rsid w:val="002459BC"/>
    <w:rsid w:val="00247980"/>
    <w:rsid w:val="0026158D"/>
    <w:rsid w:val="002656F5"/>
    <w:rsid w:val="00280536"/>
    <w:rsid w:val="00281399"/>
    <w:rsid w:val="00291F58"/>
    <w:rsid w:val="002E0907"/>
    <w:rsid w:val="002E794A"/>
    <w:rsid w:val="002F3FDC"/>
    <w:rsid w:val="002F4C33"/>
    <w:rsid w:val="002F639D"/>
    <w:rsid w:val="002F72E8"/>
    <w:rsid w:val="0031280E"/>
    <w:rsid w:val="00336EAE"/>
    <w:rsid w:val="00340702"/>
    <w:rsid w:val="00357FCA"/>
    <w:rsid w:val="00360511"/>
    <w:rsid w:val="00366D20"/>
    <w:rsid w:val="00370345"/>
    <w:rsid w:val="00370FED"/>
    <w:rsid w:val="0037489F"/>
    <w:rsid w:val="00383F62"/>
    <w:rsid w:val="00385D60"/>
    <w:rsid w:val="003A4185"/>
    <w:rsid w:val="003C16C7"/>
    <w:rsid w:val="003D00E9"/>
    <w:rsid w:val="003E6E59"/>
    <w:rsid w:val="003F5AF2"/>
    <w:rsid w:val="003F760B"/>
    <w:rsid w:val="0041429F"/>
    <w:rsid w:val="0042EC85"/>
    <w:rsid w:val="00430FD0"/>
    <w:rsid w:val="004332E9"/>
    <w:rsid w:val="00435E54"/>
    <w:rsid w:val="00440327"/>
    <w:rsid w:val="00443FDA"/>
    <w:rsid w:val="00454B9E"/>
    <w:rsid w:val="00464458"/>
    <w:rsid w:val="004645C4"/>
    <w:rsid w:val="00465965"/>
    <w:rsid w:val="00470219"/>
    <w:rsid w:val="00471F95"/>
    <w:rsid w:val="00484F6C"/>
    <w:rsid w:val="00486677"/>
    <w:rsid w:val="004A1A48"/>
    <w:rsid w:val="004A2DBA"/>
    <w:rsid w:val="004B4E61"/>
    <w:rsid w:val="004C2BC3"/>
    <w:rsid w:val="004C5A2C"/>
    <w:rsid w:val="004C7FB5"/>
    <w:rsid w:val="004D0CB6"/>
    <w:rsid w:val="004E003F"/>
    <w:rsid w:val="004F086F"/>
    <w:rsid w:val="005008EC"/>
    <w:rsid w:val="0050624D"/>
    <w:rsid w:val="00510237"/>
    <w:rsid w:val="00511F12"/>
    <w:rsid w:val="00512638"/>
    <w:rsid w:val="00520393"/>
    <w:rsid w:val="00530420"/>
    <w:rsid w:val="00533C5D"/>
    <w:rsid w:val="00534B86"/>
    <w:rsid w:val="00550738"/>
    <w:rsid w:val="00551AFD"/>
    <w:rsid w:val="00555360"/>
    <w:rsid w:val="00560683"/>
    <w:rsid w:val="00562C62"/>
    <w:rsid w:val="005717C7"/>
    <w:rsid w:val="00573D54"/>
    <w:rsid w:val="00577F31"/>
    <w:rsid w:val="0058005E"/>
    <w:rsid w:val="00584CC6"/>
    <w:rsid w:val="00586521"/>
    <w:rsid w:val="00590290"/>
    <w:rsid w:val="00590729"/>
    <w:rsid w:val="00594AB7"/>
    <w:rsid w:val="005A2F94"/>
    <w:rsid w:val="005A6292"/>
    <w:rsid w:val="005D0AA0"/>
    <w:rsid w:val="005D44E6"/>
    <w:rsid w:val="005E1191"/>
    <w:rsid w:val="005E5271"/>
    <w:rsid w:val="005F2CA1"/>
    <w:rsid w:val="006010A3"/>
    <w:rsid w:val="006069A3"/>
    <w:rsid w:val="0061569B"/>
    <w:rsid w:val="00616B85"/>
    <w:rsid w:val="006171DB"/>
    <w:rsid w:val="0061767D"/>
    <w:rsid w:val="00622A4F"/>
    <w:rsid w:val="00634817"/>
    <w:rsid w:val="006403F0"/>
    <w:rsid w:val="00662C4C"/>
    <w:rsid w:val="00672466"/>
    <w:rsid w:val="0068087E"/>
    <w:rsid w:val="00685361"/>
    <w:rsid w:val="00696E28"/>
    <w:rsid w:val="006A6A1F"/>
    <w:rsid w:val="006A7145"/>
    <w:rsid w:val="006B263F"/>
    <w:rsid w:val="006B2CA8"/>
    <w:rsid w:val="006B46E8"/>
    <w:rsid w:val="006C045D"/>
    <w:rsid w:val="006D2B2C"/>
    <w:rsid w:val="006D4C81"/>
    <w:rsid w:val="006F4D12"/>
    <w:rsid w:val="006F51C6"/>
    <w:rsid w:val="006F5268"/>
    <w:rsid w:val="006F5972"/>
    <w:rsid w:val="00703273"/>
    <w:rsid w:val="00705426"/>
    <w:rsid w:val="00706084"/>
    <w:rsid w:val="007066A4"/>
    <w:rsid w:val="00710760"/>
    <w:rsid w:val="00711551"/>
    <w:rsid w:val="007177E2"/>
    <w:rsid w:val="00723C33"/>
    <w:rsid w:val="00735CF6"/>
    <w:rsid w:val="00745379"/>
    <w:rsid w:val="007518E7"/>
    <w:rsid w:val="00760DB9"/>
    <w:rsid w:val="00764F0E"/>
    <w:rsid w:val="00771567"/>
    <w:rsid w:val="00774F75"/>
    <w:rsid w:val="0078148E"/>
    <w:rsid w:val="00782AEC"/>
    <w:rsid w:val="00785F66"/>
    <w:rsid w:val="007A24CF"/>
    <w:rsid w:val="007A74E7"/>
    <w:rsid w:val="007B655E"/>
    <w:rsid w:val="007C020C"/>
    <w:rsid w:val="007C323A"/>
    <w:rsid w:val="007D08FF"/>
    <w:rsid w:val="007D2145"/>
    <w:rsid w:val="007E6032"/>
    <w:rsid w:val="007E6A37"/>
    <w:rsid w:val="007E7F57"/>
    <w:rsid w:val="007F588B"/>
    <w:rsid w:val="00803582"/>
    <w:rsid w:val="00804F93"/>
    <w:rsid w:val="008106FA"/>
    <w:rsid w:val="00811305"/>
    <w:rsid w:val="00816AB2"/>
    <w:rsid w:val="00820CFF"/>
    <w:rsid w:val="00825661"/>
    <w:rsid w:val="00833F5E"/>
    <w:rsid w:val="008348FF"/>
    <w:rsid w:val="00834DC6"/>
    <w:rsid w:val="00835EC9"/>
    <w:rsid w:val="00842045"/>
    <w:rsid w:val="008433A0"/>
    <w:rsid w:val="008468AC"/>
    <w:rsid w:val="0085605C"/>
    <w:rsid w:val="008659DC"/>
    <w:rsid w:val="008715AF"/>
    <w:rsid w:val="00874531"/>
    <w:rsid w:val="00877D18"/>
    <w:rsid w:val="00885112"/>
    <w:rsid w:val="00887B41"/>
    <w:rsid w:val="00891751"/>
    <w:rsid w:val="008A3EFC"/>
    <w:rsid w:val="008C0E88"/>
    <w:rsid w:val="008E2DFF"/>
    <w:rsid w:val="008E31D4"/>
    <w:rsid w:val="008E3611"/>
    <w:rsid w:val="008F53DA"/>
    <w:rsid w:val="00901D68"/>
    <w:rsid w:val="00904982"/>
    <w:rsid w:val="00922D71"/>
    <w:rsid w:val="00927E9E"/>
    <w:rsid w:val="00936A1B"/>
    <w:rsid w:val="0093CC73"/>
    <w:rsid w:val="00940E3D"/>
    <w:rsid w:val="00941BBB"/>
    <w:rsid w:val="00942D80"/>
    <w:rsid w:val="009468AD"/>
    <w:rsid w:val="00947174"/>
    <w:rsid w:val="00954A56"/>
    <w:rsid w:val="00960257"/>
    <w:rsid w:val="00960953"/>
    <w:rsid w:val="00963818"/>
    <w:rsid w:val="009667FC"/>
    <w:rsid w:val="009727E6"/>
    <w:rsid w:val="00983756"/>
    <w:rsid w:val="009A2B4D"/>
    <w:rsid w:val="009B028B"/>
    <w:rsid w:val="009B0A7F"/>
    <w:rsid w:val="009B15D9"/>
    <w:rsid w:val="009B5774"/>
    <w:rsid w:val="009D266B"/>
    <w:rsid w:val="009E2661"/>
    <w:rsid w:val="009F39C5"/>
    <w:rsid w:val="009F3A56"/>
    <w:rsid w:val="00A1200A"/>
    <w:rsid w:val="00A31C3E"/>
    <w:rsid w:val="00A329B1"/>
    <w:rsid w:val="00A32D1C"/>
    <w:rsid w:val="00A33DA6"/>
    <w:rsid w:val="00A34B4B"/>
    <w:rsid w:val="00A36D97"/>
    <w:rsid w:val="00A56EE6"/>
    <w:rsid w:val="00A57CA4"/>
    <w:rsid w:val="00A65647"/>
    <w:rsid w:val="00A87447"/>
    <w:rsid w:val="00A96A0C"/>
    <w:rsid w:val="00AA2275"/>
    <w:rsid w:val="00AA6BA2"/>
    <w:rsid w:val="00AC179E"/>
    <w:rsid w:val="00AC7A92"/>
    <w:rsid w:val="00AD7A50"/>
    <w:rsid w:val="00AE53CC"/>
    <w:rsid w:val="00AF31F8"/>
    <w:rsid w:val="00AF6DAC"/>
    <w:rsid w:val="00B12D68"/>
    <w:rsid w:val="00B2286C"/>
    <w:rsid w:val="00B23386"/>
    <w:rsid w:val="00B233E4"/>
    <w:rsid w:val="00B239E8"/>
    <w:rsid w:val="00B30CEC"/>
    <w:rsid w:val="00B429E3"/>
    <w:rsid w:val="00B510EB"/>
    <w:rsid w:val="00B51946"/>
    <w:rsid w:val="00B53E02"/>
    <w:rsid w:val="00B57893"/>
    <w:rsid w:val="00BA3D55"/>
    <w:rsid w:val="00BB2290"/>
    <w:rsid w:val="00BB307A"/>
    <w:rsid w:val="00BC3039"/>
    <w:rsid w:val="00BC371C"/>
    <w:rsid w:val="00BC4669"/>
    <w:rsid w:val="00BC79B3"/>
    <w:rsid w:val="00BD50B4"/>
    <w:rsid w:val="00BD545F"/>
    <w:rsid w:val="00BD5E7E"/>
    <w:rsid w:val="00BE61DF"/>
    <w:rsid w:val="00BF4C52"/>
    <w:rsid w:val="00C1122E"/>
    <w:rsid w:val="00C126BF"/>
    <w:rsid w:val="00C15C49"/>
    <w:rsid w:val="00C15CF3"/>
    <w:rsid w:val="00C20859"/>
    <w:rsid w:val="00C20AC6"/>
    <w:rsid w:val="00C2421F"/>
    <w:rsid w:val="00C36BF4"/>
    <w:rsid w:val="00C37BD4"/>
    <w:rsid w:val="00C37C06"/>
    <w:rsid w:val="00C5253E"/>
    <w:rsid w:val="00C55680"/>
    <w:rsid w:val="00C600A1"/>
    <w:rsid w:val="00C70490"/>
    <w:rsid w:val="00C70C32"/>
    <w:rsid w:val="00C71364"/>
    <w:rsid w:val="00C73CF4"/>
    <w:rsid w:val="00C80F2D"/>
    <w:rsid w:val="00C813DD"/>
    <w:rsid w:val="00C822C0"/>
    <w:rsid w:val="00C86BBC"/>
    <w:rsid w:val="00C95F96"/>
    <w:rsid w:val="00CA127A"/>
    <w:rsid w:val="00CA3952"/>
    <w:rsid w:val="00CB197D"/>
    <w:rsid w:val="00CC280B"/>
    <w:rsid w:val="00CC29C7"/>
    <w:rsid w:val="00CD2B24"/>
    <w:rsid w:val="00CD3768"/>
    <w:rsid w:val="00D158BC"/>
    <w:rsid w:val="00D21703"/>
    <w:rsid w:val="00D32942"/>
    <w:rsid w:val="00D362FA"/>
    <w:rsid w:val="00D37472"/>
    <w:rsid w:val="00D47718"/>
    <w:rsid w:val="00D5206A"/>
    <w:rsid w:val="00D60C66"/>
    <w:rsid w:val="00D71365"/>
    <w:rsid w:val="00D775A3"/>
    <w:rsid w:val="00D811D0"/>
    <w:rsid w:val="00D82ADA"/>
    <w:rsid w:val="00D8714A"/>
    <w:rsid w:val="00D872A9"/>
    <w:rsid w:val="00D8780E"/>
    <w:rsid w:val="00D90B7D"/>
    <w:rsid w:val="00DA2F14"/>
    <w:rsid w:val="00DA4B5E"/>
    <w:rsid w:val="00DA7B04"/>
    <w:rsid w:val="00DB1754"/>
    <w:rsid w:val="00DC6238"/>
    <w:rsid w:val="00DE08AE"/>
    <w:rsid w:val="00DE0F0D"/>
    <w:rsid w:val="00DE4C91"/>
    <w:rsid w:val="00E07B03"/>
    <w:rsid w:val="00E26A9F"/>
    <w:rsid w:val="00E31586"/>
    <w:rsid w:val="00E338BE"/>
    <w:rsid w:val="00E4257F"/>
    <w:rsid w:val="00E52C1B"/>
    <w:rsid w:val="00E52DD8"/>
    <w:rsid w:val="00E61F76"/>
    <w:rsid w:val="00E72CE2"/>
    <w:rsid w:val="00E7643F"/>
    <w:rsid w:val="00E869BE"/>
    <w:rsid w:val="00E943B4"/>
    <w:rsid w:val="00EB0DC5"/>
    <w:rsid w:val="00EB4807"/>
    <w:rsid w:val="00EC0912"/>
    <w:rsid w:val="00EE5668"/>
    <w:rsid w:val="00EF6D37"/>
    <w:rsid w:val="00F03C30"/>
    <w:rsid w:val="00F03F06"/>
    <w:rsid w:val="00F20E8B"/>
    <w:rsid w:val="00F220B1"/>
    <w:rsid w:val="00F227D7"/>
    <w:rsid w:val="00F36115"/>
    <w:rsid w:val="00F3766B"/>
    <w:rsid w:val="00F53D69"/>
    <w:rsid w:val="00F610E4"/>
    <w:rsid w:val="00F6243C"/>
    <w:rsid w:val="00F67139"/>
    <w:rsid w:val="00F75A41"/>
    <w:rsid w:val="00F777F1"/>
    <w:rsid w:val="00F80F21"/>
    <w:rsid w:val="00F836EE"/>
    <w:rsid w:val="00F90C5E"/>
    <w:rsid w:val="00F92D84"/>
    <w:rsid w:val="00F95FCB"/>
    <w:rsid w:val="00FA5E8E"/>
    <w:rsid w:val="00FB0F99"/>
    <w:rsid w:val="00FB3133"/>
    <w:rsid w:val="00FB696F"/>
    <w:rsid w:val="00FC441B"/>
    <w:rsid w:val="00FC79C1"/>
    <w:rsid w:val="00FD657B"/>
    <w:rsid w:val="00FE4B84"/>
    <w:rsid w:val="00FF2F24"/>
    <w:rsid w:val="00FF5C84"/>
    <w:rsid w:val="00FF75FF"/>
    <w:rsid w:val="016D5972"/>
    <w:rsid w:val="019CC0EF"/>
    <w:rsid w:val="01C08F07"/>
    <w:rsid w:val="01E8B3C0"/>
    <w:rsid w:val="01F3454D"/>
    <w:rsid w:val="02342FF6"/>
    <w:rsid w:val="0246BA80"/>
    <w:rsid w:val="02C77924"/>
    <w:rsid w:val="02D69BE5"/>
    <w:rsid w:val="02DDD0FB"/>
    <w:rsid w:val="02EA8DB0"/>
    <w:rsid w:val="03B47A4F"/>
    <w:rsid w:val="03BE92AF"/>
    <w:rsid w:val="03C1151B"/>
    <w:rsid w:val="03D193EE"/>
    <w:rsid w:val="04722693"/>
    <w:rsid w:val="04D69FC7"/>
    <w:rsid w:val="04E25DAC"/>
    <w:rsid w:val="0512F67C"/>
    <w:rsid w:val="05A2DDB5"/>
    <w:rsid w:val="0616A9FA"/>
    <w:rsid w:val="064B0C8A"/>
    <w:rsid w:val="06F05FE7"/>
    <w:rsid w:val="0793E941"/>
    <w:rsid w:val="07D9F987"/>
    <w:rsid w:val="080A059D"/>
    <w:rsid w:val="087BC245"/>
    <w:rsid w:val="089CC90F"/>
    <w:rsid w:val="08D9AA74"/>
    <w:rsid w:val="09550005"/>
    <w:rsid w:val="0975ED44"/>
    <w:rsid w:val="09B23862"/>
    <w:rsid w:val="0A7EE68D"/>
    <w:rsid w:val="0B551955"/>
    <w:rsid w:val="0B8C5DC2"/>
    <w:rsid w:val="0B9F61F3"/>
    <w:rsid w:val="0BEED64E"/>
    <w:rsid w:val="0C0A683A"/>
    <w:rsid w:val="0C330EAA"/>
    <w:rsid w:val="0C659291"/>
    <w:rsid w:val="0CCF2080"/>
    <w:rsid w:val="0D710EBF"/>
    <w:rsid w:val="0DE4A929"/>
    <w:rsid w:val="0DF6D9A4"/>
    <w:rsid w:val="0EEC94D5"/>
    <w:rsid w:val="0F1414BF"/>
    <w:rsid w:val="0F2176D2"/>
    <w:rsid w:val="1047D62D"/>
    <w:rsid w:val="105CC87A"/>
    <w:rsid w:val="108261E5"/>
    <w:rsid w:val="10E8B082"/>
    <w:rsid w:val="10ED2878"/>
    <w:rsid w:val="1106B8F6"/>
    <w:rsid w:val="111A6331"/>
    <w:rsid w:val="11A72462"/>
    <w:rsid w:val="120A745D"/>
    <w:rsid w:val="1289F872"/>
    <w:rsid w:val="131AB3FD"/>
    <w:rsid w:val="13217CDB"/>
    <w:rsid w:val="148F76AA"/>
    <w:rsid w:val="1490C6E8"/>
    <w:rsid w:val="154176FF"/>
    <w:rsid w:val="158B759F"/>
    <w:rsid w:val="16163441"/>
    <w:rsid w:val="16551BBC"/>
    <w:rsid w:val="165DB128"/>
    <w:rsid w:val="16A16CE7"/>
    <w:rsid w:val="17FA46A4"/>
    <w:rsid w:val="187B1F82"/>
    <w:rsid w:val="18859234"/>
    <w:rsid w:val="18A3A7A4"/>
    <w:rsid w:val="19738053"/>
    <w:rsid w:val="1977E084"/>
    <w:rsid w:val="19A6BA64"/>
    <w:rsid w:val="19E50F0B"/>
    <w:rsid w:val="19ED88CE"/>
    <w:rsid w:val="1A19622D"/>
    <w:rsid w:val="1A9950D1"/>
    <w:rsid w:val="1B727C51"/>
    <w:rsid w:val="1B74EE32"/>
    <w:rsid w:val="1C712D0D"/>
    <w:rsid w:val="1C7CCAA5"/>
    <w:rsid w:val="1C96CC71"/>
    <w:rsid w:val="1D1E2A9C"/>
    <w:rsid w:val="1DA0CA79"/>
    <w:rsid w:val="1DE61B77"/>
    <w:rsid w:val="1E32294A"/>
    <w:rsid w:val="1EBDE8EE"/>
    <w:rsid w:val="1EF4E5F9"/>
    <w:rsid w:val="1F0A0CEC"/>
    <w:rsid w:val="1F1DB71B"/>
    <w:rsid w:val="1F24CDFB"/>
    <w:rsid w:val="1F31E6F2"/>
    <w:rsid w:val="1F77C7E5"/>
    <w:rsid w:val="1FE7E0C5"/>
    <w:rsid w:val="20CB4043"/>
    <w:rsid w:val="223D91A2"/>
    <w:rsid w:val="225123DE"/>
    <w:rsid w:val="22743B9C"/>
    <w:rsid w:val="22D32804"/>
    <w:rsid w:val="22D56612"/>
    <w:rsid w:val="22F214CC"/>
    <w:rsid w:val="230B0E33"/>
    <w:rsid w:val="233CBD2B"/>
    <w:rsid w:val="235AEA8B"/>
    <w:rsid w:val="236B1D0C"/>
    <w:rsid w:val="2390BB0D"/>
    <w:rsid w:val="23A8D8AC"/>
    <w:rsid w:val="2434978A"/>
    <w:rsid w:val="2440D1D4"/>
    <w:rsid w:val="247F8200"/>
    <w:rsid w:val="25166D7E"/>
    <w:rsid w:val="25413268"/>
    <w:rsid w:val="254DB24F"/>
    <w:rsid w:val="2576DB60"/>
    <w:rsid w:val="2580350A"/>
    <w:rsid w:val="25E1EAC3"/>
    <w:rsid w:val="263D3B2F"/>
    <w:rsid w:val="2672911F"/>
    <w:rsid w:val="2687207A"/>
    <w:rsid w:val="278131C9"/>
    <w:rsid w:val="281016DA"/>
    <w:rsid w:val="2832A70E"/>
    <w:rsid w:val="2878D32A"/>
    <w:rsid w:val="28C011CE"/>
    <w:rsid w:val="28C5C4C2"/>
    <w:rsid w:val="28EB0504"/>
    <w:rsid w:val="2939CAC6"/>
    <w:rsid w:val="29885407"/>
    <w:rsid w:val="29B57CC2"/>
    <w:rsid w:val="29E9F856"/>
    <w:rsid w:val="2A1C9111"/>
    <w:rsid w:val="2AEEF620"/>
    <w:rsid w:val="2AF6E3A6"/>
    <w:rsid w:val="2B408286"/>
    <w:rsid w:val="2BA4D40E"/>
    <w:rsid w:val="2C2C8B8A"/>
    <w:rsid w:val="2C65ED0D"/>
    <w:rsid w:val="2C9833D9"/>
    <w:rsid w:val="2C9E8A12"/>
    <w:rsid w:val="2CE7F625"/>
    <w:rsid w:val="2D26D232"/>
    <w:rsid w:val="2D45EDA0"/>
    <w:rsid w:val="2DEC4101"/>
    <w:rsid w:val="2E110FFE"/>
    <w:rsid w:val="2E26EA76"/>
    <w:rsid w:val="2E782348"/>
    <w:rsid w:val="2E879978"/>
    <w:rsid w:val="2E8E8A4A"/>
    <w:rsid w:val="2EB4F7CF"/>
    <w:rsid w:val="2ED102B3"/>
    <w:rsid w:val="2EE47E41"/>
    <w:rsid w:val="2F13A60C"/>
    <w:rsid w:val="2F327A0E"/>
    <w:rsid w:val="2F85B6D5"/>
    <w:rsid w:val="311C2C3B"/>
    <w:rsid w:val="31200503"/>
    <w:rsid w:val="3151201A"/>
    <w:rsid w:val="315ED9D3"/>
    <w:rsid w:val="31A66AF6"/>
    <w:rsid w:val="31C52FFC"/>
    <w:rsid w:val="325977A2"/>
    <w:rsid w:val="32ACADD6"/>
    <w:rsid w:val="32F48DFE"/>
    <w:rsid w:val="32F58F7E"/>
    <w:rsid w:val="33019AB6"/>
    <w:rsid w:val="33297EC6"/>
    <w:rsid w:val="3387E9E7"/>
    <w:rsid w:val="344E99F7"/>
    <w:rsid w:val="34BF7C1E"/>
    <w:rsid w:val="34F25490"/>
    <w:rsid w:val="3503B7A5"/>
    <w:rsid w:val="35216D6E"/>
    <w:rsid w:val="3561FE32"/>
    <w:rsid w:val="35B4C58D"/>
    <w:rsid w:val="35F536D6"/>
    <w:rsid w:val="36FAD3E8"/>
    <w:rsid w:val="3770CCF0"/>
    <w:rsid w:val="37910737"/>
    <w:rsid w:val="37962087"/>
    <w:rsid w:val="37AF8C16"/>
    <w:rsid w:val="37B3E74E"/>
    <w:rsid w:val="380E3196"/>
    <w:rsid w:val="382CBC4F"/>
    <w:rsid w:val="38584A05"/>
    <w:rsid w:val="3883EE83"/>
    <w:rsid w:val="38B2B72E"/>
    <w:rsid w:val="38E86613"/>
    <w:rsid w:val="395B0E40"/>
    <w:rsid w:val="39B10985"/>
    <w:rsid w:val="39FEDDD4"/>
    <w:rsid w:val="3A058F20"/>
    <w:rsid w:val="3ACB9791"/>
    <w:rsid w:val="3ADFEFD3"/>
    <w:rsid w:val="3B289B72"/>
    <w:rsid w:val="3B549176"/>
    <w:rsid w:val="3B75D0FE"/>
    <w:rsid w:val="3B968FAC"/>
    <w:rsid w:val="3C5B33E0"/>
    <w:rsid w:val="3D1C25C5"/>
    <w:rsid w:val="3D88FD8C"/>
    <w:rsid w:val="3DA271A5"/>
    <w:rsid w:val="3DB89917"/>
    <w:rsid w:val="3DD499F1"/>
    <w:rsid w:val="3E57FA6D"/>
    <w:rsid w:val="3EC81508"/>
    <w:rsid w:val="3EEE474A"/>
    <w:rsid w:val="3F9A3899"/>
    <w:rsid w:val="40206546"/>
    <w:rsid w:val="40450603"/>
    <w:rsid w:val="4063A67B"/>
    <w:rsid w:val="4088CE02"/>
    <w:rsid w:val="41142839"/>
    <w:rsid w:val="411B9441"/>
    <w:rsid w:val="41C91250"/>
    <w:rsid w:val="41D50A70"/>
    <w:rsid w:val="4206CD4F"/>
    <w:rsid w:val="422787D7"/>
    <w:rsid w:val="4313B89F"/>
    <w:rsid w:val="4360FBD8"/>
    <w:rsid w:val="4404E78D"/>
    <w:rsid w:val="44454412"/>
    <w:rsid w:val="44CA9A18"/>
    <w:rsid w:val="44D1CC38"/>
    <w:rsid w:val="44EC4DBF"/>
    <w:rsid w:val="453DF84F"/>
    <w:rsid w:val="455B59E1"/>
    <w:rsid w:val="457A950C"/>
    <w:rsid w:val="45B94F9A"/>
    <w:rsid w:val="45D75009"/>
    <w:rsid w:val="45F83CBB"/>
    <w:rsid w:val="46062119"/>
    <w:rsid w:val="467A271D"/>
    <w:rsid w:val="4680F6BF"/>
    <w:rsid w:val="468D2A7D"/>
    <w:rsid w:val="46CBD0D8"/>
    <w:rsid w:val="476AA702"/>
    <w:rsid w:val="47E05EC2"/>
    <w:rsid w:val="47EDF37D"/>
    <w:rsid w:val="4815F77E"/>
    <w:rsid w:val="4837E04C"/>
    <w:rsid w:val="486332B1"/>
    <w:rsid w:val="48C988DF"/>
    <w:rsid w:val="49276E5B"/>
    <w:rsid w:val="495A440D"/>
    <w:rsid w:val="495EBD47"/>
    <w:rsid w:val="4982E815"/>
    <w:rsid w:val="49FE9204"/>
    <w:rsid w:val="4A699E16"/>
    <w:rsid w:val="4BBFC9C4"/>
    <w:rsid w:val="4BE80144"/>
    <w:rsid w:val="4C03FBAD"/>
    <w:rsid w:val="4CA4B1CA"/>
    <w:rsid w:val="4D3737ED"/>
    <w:rsid w:val="4D4CF19E"/>
    <w:rsid w:val="4D85A6F1"/>
    <w:rsid w:val="4DA7A9DA"/>
    <w:rsid w:val="4DEA1BAB"/>
    <w:rsid w:val="4E6C10A5"/>
    <w:rsid w:val="4E7D8423"/>
    <w:rsid w:val="4E8D5924"/>
    <w:rsid w:val="4EA7B9FE"/>
    <w:rsid w:val="4F755345"/>
    <w:rsid w:val="4F8E7BA2"/>
    <w:rsid w:val="4FA550E7"/>
    <w:rsid w:val="500A2FF7"/>
    <w:rsid w:val="503AAC5D"/>
    <w:rsid w:val="50FF8636"/>
    <w:rsid w:val="51D3CC45"/>
    <w:rsid w:val="5203F4B9"/>
    <w:rsid w:val="5224DE9F"/>
    <w:rsid w:val="528F86D4"/>
    <w:rsid w:val="52B274F3"/>
    <w:rsid w:val="52E886B4"/>
    <w:rsid w:val="530990CF"/>
    <w:rsid w:val="53D9B8F6"/>
    <w:rsid w:val="54115120"/>
    <w:rsid w:val="54559B17"/>
    <w:rsid w:val="54697F41"/>
    <w:rsid w:val="546EC96E"/>
    <w:rsid w:val="549408ED"/>
    <w:rsid w:val="55027189"/>
    <w:rsid w:val="5553C88D"/>
    <w:rsid w:val="5561506D"/>
    <w:rsid w:val="558B7FB9"/>
    <w:rsid w:val="560CB9BE"/>
    <w:rsid w:val="56202776"/>
    <w:rsid w:val="56278B6D"/>
    <w:rsid w:val="56685F0C"/>
    <w:rsid w:val="56897F67"/>
    <w:rsid w:val="586491F0"/>
    <w:rsid w:val="588D44E7"/>
    <w:rsid w:val="5919C1B5"/>
    <w:rsid w:val="596AA32A"/>
    <w:rsid w:val="59709651"/>
    <w:rsid w:val="598414ED"/>
    <w:rsid w:val="59AA89BB"/>
    <w:rsid w:val="5A1CA354"/>
    <w:rsid w:val="5B422926"/>
    <w:rsid w:val="5B4A93AD"/>
    <w:rsid w:val="5BAB754B"/>
    <w:rsid w:val="5CAFB90A"/>
    <w:rsid w:val="5CE2030B"/>
    <w:rsid w:val="5CF45B11"/>
    <w:rsid w:val="5DB258D1"/>
    <w:rsid w:val="5DB99FBF"/>
    <w:rsid w:val="5DE6540E"/>
    <w:rsid w:val="5E18C0E1"/>
    <w:rsid w:val="5E4BDE90"/>
    <w:rsid w:val="5E547478"/>
    <w:rsid w:val="5E86DEE7"/>
    <w:rsid w:val="5FAA0DCB"/>
    <w:rsid w:val="5FDB07E0"/>
    <w:rsid w:val="6002D8E1"/>
    <w:rsid w:val="60445623"/>
    <w:rsid w:val="606ECBFF"/>
    <w:rsid w:val="60A53F08"/>
    <w:rsid w:val="60F10318"/>
    <w:rsid w:val="60FE18DC"/>
    <w:rsid w:val="61F9EC97"/>
    <w:rsid w:val="62092123"/>
    <w:rsid w:val="62B2B845"/>
    <w:rsid w:val="62D5BF7F"/>
    <w:rsid w:val="62D77DEB"/>
    <w:rsid w:val="63C7697F"/>
    <w:rsid w:val="65948BF9"/>
    <w:rsid w:val="65AB8947"/>
    <w:rsid w:val="65BB13E1"/>
    <w:rsid w:val="660E1E79"/>
    <w:rsid w:val="66A45D9B"/>
    <w:rsid w:val="6748C53B"/>
    <w:rsid w:val="67854E1D"/>
    <w:rsid w:val="67986C02"/>
    <w:rsid w:val="67A221BB"/>
    <w:rsid w:val="67F2667F"/>
    <w:rsid w:val="67F38EEF"/>
    <w:rsid w:val="684E1DDA"/>
    <w:rsid w:val="693FDCFC"/>
    <w:rsid w:val="698F7F6E"/>
    <w:rsid w:val="6992DA50"/>
    <w:rsid w:val="6A69E447"/>
    <w:rsid w:val="6A87732A"/>
    <w:rsid w:val="6ABCEEDF"/>
    <w:rsid w:val="6AC42DFC"/>
    <w:rsid w:val="6AF4026A"/>
    <w:rsid w:val="6B1F755C"/>
    <w:rsid w:val="6B3E7FF8"/>
    <w:rsid w:val="6B528282"/>
    <w:rsid w:val="6B58D8BB"/>
    <w:rsid w:val="6B7DD116"/>
    <w:rsid w:val="6B858142"/>
    <w:rsid w:val="6B96B58F"/>
    <w:rsid w:val="6BD92948"/>
    <w:rsid w:val="6C7EC446"/>
    <w:rsid w:val="6CFE58D8"/>
    <w:rsid w:val="6CFFEEDC"/>
    <w:rsid w:val="6D0A1AFA"/>
    <w:rsid w:val="6D218EFD"/>
    <w:rsid w:val="6DD7226E"/>
    <w:rsid w:val="6DEDA9CD"/>
    <w:rsid w:val="6E7AA469"/>
    <w:rsid w:val="6EA23552"/>
    <w:rsid w:val="6EC493CE"/>
    <w:rsid w:val="6ECFEB5B"/>
    <w:rsid w:val="6F779D47"/>
    <w:rsid w:val="6F7F190C"/>
    <w:rsid w:val="7003BF04"/>
    <w:rsid w:val="70C1492F"/>
    <w:rsid w:val="70FDC688"/>
    <w:rsid w:val="7118B46E"/>
    <w:rsid w:val="71403D38"/>
    <w:rsid w:val="71AB8B0F"/>
    <w:rsid w:val="71CCB527"/>
    <w:rsid w:val="71DD72BA"/>
    <w:rsid w:val="725037B8"/>
    <w:rsid w:val="725AFC74"/>
    <w:rsid w:val="730185C4"/>
    <w:rsid w:val="730AF768"/>
    <w:rsid w:val="733C92CA"/>
    <w:rsid w:val="7374FFF8"/>
    <w:rsid w:val="73919EC8"/>
    <w:rsid w:val="73BBC3B7"/>
    <w:rsid w:val="73D64081"/>
    <w:rsid w:val="73F803D2"/>
    <w:rsid w:val="744B0E6A"/>
    <w:rsid w:val="74E32BD1"/>
    <w:rsid w:val="752A2510"/>
    <w:rsid w:val="752CA0E2"/>
    <w:rsid w:val="755E1296"/>
    <w:rsid w:val="75E9B85A"/>
    <w:rsid w:val="7658423F"/>
    <w:rsid w:val="76704941"/>
    <w:rsid w:val="767A1BA8"/>
    <w:rsid w:val="76FDFD60"/>
    <w:rsid w:val="771E3061"/>
    <w:rsid w:val="77BF0153"/>
    <w:rsid w:val="77D2F81F"/>
    <w:rsid w:val="780FF05B"/>
    <w:rsid w:val="78514065"/>
    <w:rsid w:val="7884B254"/>
    <w:rsid w:val="7894DC51"/>
    <w:rsid w:val="78CB74F5"/>
    <w:rsid w:val="791EF70C"/>
    <w:rsid w:val="796BD165"/>
    <w:rsid w:val="7974030A"/>
    <w:rsid w:val="7A1B8F0B"/>
    <w:rsid w:val="7A34B768"/>
    <w:rsid w:val="7A4FA5F8"/>
    <w:rsid w:val="7A6F2C02"/>
    <w:rsid w:val="7B33B793"/>
    <w:rsid w:val="7B3B7B65"/>
    <w:rsid w:val="7BD153F7"/>
    <w:rsid w:val="7C52E230"/>
    <w:rsid w:val="7C675A60"/>
    <w:rsid w:val="7C99E84E"/>
    <w:rsid w:val="7CC343D0"/>
    <w:rsid w:val="7CC783C3"/>
    <w:rsid w:val="7CCFAEB2"/>
    <w:rsid w:val="7D0094A3"/>
    <w:rsid w:val="7D6E29F0"/>
    <w:rsid w:val="7E4E7B6A"/>
    <w:rsid w:val="7EA71C23"/>
    <w:rsid w:val="7EC41A77"/>
    <w:rsid w:val="7F66DF1A"/>
    <w:rsid w:val="7FDDCE44"/>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1C61F"/>
  <w15:docId w15:val="{2EAA740F-0B06-45B2-AFB1-DCE1D9B6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531"/>
  </w:style>
  <w:style w:type="paragraph" w:styleId="Heading1">
    <w:name w:val="heading 1"/>
    <w:basedOn w:val="Normal"/>
    <w:next w:val="BodyText"/>
    <w:link w:val="Heading1Char"/>
    <w:uiPriority w:val="9"/>
    <w:qFormat/>
    <w:rsid w:val="00AC7A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AC7A9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AC7A92"/>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semiHidden/>
    <w:unhideWhenUsed/>
    <w:qFormat/>
    <w:rsid w:val="00AC7A92"/>
    <w:pPr>
      <w:keepNext/>
      <w:tabs>
        <w:tab w:val="num" w:pos="2880"/>
      </w:tabs>
      <w:spacing w:before="240" w:after="60"/>
      <w:ind w:left="2880" w:hanging="720"/>
      <w:outlineLvl w:val="3"/>
    </w:pPr>
    <w:rPr>
      <w:b/>
      <w:bCs/>
      <w:sz w:val="28"/>
      <w:szCs w:val="28"/>
      <w:lang w:val="en-US"/>
    </w:rPr>
  </w:style>
  <w:style w:type="paragraph" w:styleId="Heading5">
    <w:name w:val="heading 5"/>
    <w:basedOn w:val="Normal"/>
    <w:next w:val="Normal"/>
    <w:link w:val="Heading5Char"/>
    <w:uiPriority w:val="9"/>
    <w:semiHidden/>
    <w:unhideWhenUsed/>
    <w:qFormat/>
    <w:rsid w:val="00AC7A92"/>
    <w:pPr>
      <w:tabs>
        <w:tab w:val="num" w:pos="3600"/>
      </w:tabs>
      <w:spacing w:before="240" w:after="60"/>
      <w:ind w:left="3600" w:hanging="720"/>
      <w:outlineLvl w:val="4"/>
    </w:pPr>
    <w:rPr>
      <w:b/>
      <w:bCs/>
      <w:i/>
      <w:iCs/>
      <w:sz w:val="26"/>
      <w:szCs w:val="26"/>
      <w:lang w:val="en-US"/>
    </w:rPr>
  </w:style>
  <w:style w:type="paragraph" w:styleId="Heading6">
    <w:name w:val="heading 6"/>
    <w:basedOn w:val="Normal"/>
    <w:next w:val="Normal"/>
    <w:link w:val="Heading6Char"/>
    <w:qFormat/>
    <w:rsid w:val="00AC7A92"/>
    <w:pPr>
      <w:tabs>
        <w:tab w:val="num" w:pos="4320"/>
      </w:tabs>
      <w:spacing w:before="240" w:after="60"/>
      <w:ind w:left="4320" w:hanging="720"/>
      <w:outlineLvl w:val="5"/>
    </w:pPr>
    <w:rPr>
      <w:rFonts w:ascii="Times New Roman" w:eastAsia="Times New Roman" w:hAnsi="Times New Roman" w:cs="Times New Roman"/>
      <w:b/>
      <w:bCs/>
      <w:sz w:val="22"/>
      <w:szCs w:val="22"/>
      <w:lang w:val="en-US"/>
    </w:rPr>
  </w:style>
  <w:style w:type="paragraph" w:styleId="Heading7">
    <w:name w:val="heading 7"/>
    <w:basedOn w:val="Normal"/>
    <w:next w:val="Normal"/>
    <w:link w:val="Heading7Char"/>
    <w:uiPriority w:val="9"/>
    <w:semiHidden/>
    <w:unhideWhenUsed/>
    <w:qFormat/>
    <w:rsid w:val="00AC7A92"/>
    <w:pPr>
      <w:tabs>
        <w:tab w:val="num" w:pos="5040"/>
      </w:tabs>
      <w:spacing w:before="240" w:after="60"/>
      <w:ind w:left="5040" w:hanging="720"/>
      <w:outlineLvl w:val="6"/>
    </w:pPr>
    <w:rPr>
      <w:lang w:val="en-US"/>
    </w:rPr>
  </w:style>
  <w:style w:type="paragraph" w:styleId="Heading8">
    <w:name w:val="heading 8"/>
    <w:basedOn w:val="Normal"/>
    <w:next w:val="Normal"/>
    <w:link w:val="Heading8Char"/>
    <w:uiPriority w:val="9"/>
    <w:semiHidden/>
    <w:unhideWhenUsed/>
    <w:qFormat/>
    <w:rsid w:val="00AC7A92"/>
    <w:pPr>
      <w:tabs>
        <w:tab w:val="num" w:pos="5760"/>
      </w:tabs>
      <w:spacing w:before="240" w:after="60"/>
      <w:ind w:left="5760" w:hanging="720"/>
      <w:outlineLvl w:val="7"/>
    </w:pPr>
    <w:rPr>
      <w:i/>
      <w:iCs/>
      <w:lang w:val="en-US"/>
    </w:rPr>
  </w:style>
  <w:style w:type="paragraph" w:styleId="Heading9">
    <w:name w:val="heading 9"/>
    <w:basedOn w:val="Normal"/>
    <w:next w:val="Normal"/>
    <w:link w:val="Heading9Char"/>
    <w:uiPriority w:val="9"/>
    <w:semiHidden/>
    <w:unhideWhenUsed/>
    <w:qFormat/>
    <w:rsid w:val="00AC7A92"/>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B84"/>
    <w:rPr>
      <w:rFonts w:ascii="Lucida Grande" w:hAnsi="Lucida Grande" w:cs="Lucida Grande"/>
      <w:sz w:val="18"/>
      <w:szCs w:val="18"/>
    </w:rPr>
  </w:style>
  <w:style w:type="character" w:customStyle="1" w:styleId="HeaderChar">
    <w:name w:val="Header Char"/>
    <w:link w:val="Header"/>
    <w:uiPriority w:val="99"/>
    <w:locked/>
    <w:rsid w:val="00FE4B84"/>
    <w:rPr>
      <w:rFonts w:ascii="Arial" w:hAnsi="Arial"/>
      <w:lang w:val="en-US"/>
    </w:rPr>
  </w:style>
  <w:style w:type="paragraph" w:styleId="Header">
    <w:name w:val="header"/>
    <w:basedOn w:val="Normal"/>
    <w:link w:val="HeaderChar"/>
    <w:uiPriority w:val="99"/>
    <w:rsid w:val="00FE4B84"/>
    <w:pPr>
      <w:tabs>
        <w:tab w:val="center" w:pos="4153"/>
        <w:tab w:val="right" w:pos="8306"/>
      </w:tabs>
    </w:pPr>
    <w:rPr>
      <w:rFonts w:ascii="Arial" w:hAnsi="Arial"/>
      <w:lang w:val="en-US"/>
    </w:rPr>
  </w:style>
  <w:style w:type="character" w:customStyle="1" w:styleId="HeaderChar1">
    <w:name w:val="Header Char1"/>
    <w:basedOn w:val="DefaultParagraphFont"/>
    <w:uiPriority w:val="99"/>
    <w:semiHidden/>
    <w:rsid w:val="00FE4B84"/>
  </w:style>
  <w:style w:type="paragraph" w:styleId="ListParagraph">
    <w:name w:val="List Paragraph"/>
    <w:basedOn w:val="Normal"/>
    <w:uiPriority w:val="34"/>
    <w:qFormat/>
    <w:rsid w:val="00FE4B84"/>
    <w:pPr>
      <w:ind w:left="720"/>
      <w:contextualSpacing/>
    </w:pPr>
  </w:style>
  <w:style w:type="paragraph" w:styleId="NormalWeb">
    <w:name w:val="Normal (Web)"/>
    <w:basedOn w:val="Normal"/>
    <w:uiPriority w:val="99"/>
    <w:unhideWhenUsed/>
    <w:rsid w:val="003E6E59"/>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AC7A9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C7A92"/>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C7A9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AC7A92"/>
    <w:rPr>
      <w:b/>
      <w:bCs/>
      <w:sz w:val="28"/>
      <w:szCs w:val="28"/>
      <w:lang w:val="en-US"/>
    </w:rPr>
  </w:style>
  <w:style w:type="character" w:customStyle="1" w:styleId="Heading5Char">
    <w:name w:val="Heading 5 Char"/>
    <w:basedOn w:val="DefaultParagraphFont"/>
    <w:link w:val="Heading5"/>
    <w:uiPriority w:val="9"/>
    <w:semiHidden/>
    <w:rsid w:val="00AC7A92"/>
    <w:rPr>
      <w:b/>
      <w:bCs/>
      <w:i/>
      <w:iCs/>
      <w:sz w:val="26"/>
      <w:szCs w:val="26"/>
      <w:lang w:val="en-US"/>
    </w:rPr>
  </w:style>
  <w:style w:type="character" w:customStyle="1" w:styleId="Heading6Char">
    <w:name w:val="Heading 6 Char"/>
    <w:basedOn w:val="DefaultParagraphFont"/>
    <w:link w:val="Heading6"/>
    <w:rsid w:val="00AC7A92"/>
    <w:rPr>
      <w:rFonts w:ascii="Times New Roman" w:eastAsia="Times New Roman" w:hAnsi="Times New Roman" w:cs="Times New Roman"/>
      <w:b/>
      <w:bCs/>
      <w:sz w:val="22"/>
      <w:szCs w:val="22"/>
      <w:lang w:val="en-US"/>
    </w:rPr>
  </w:style>
  <w:style w:type="character" w:customStyle="1" w:styleId="Heading7Char">
    <w:name w:val="Heading 7 Char"/>
    <w:basedOn w:val="DefaultParagraphFont"/>
    <w:link w:val="Heading7"/>
    <w:uiPriority w:val="9"/>
    <w:semiHidden/>
    <w:rsid w:val="00AC7A92"/>
    <w:rPr>
      <w:lang w:val="en-US"/>
    </w:rPr>
  </w:style>
  <w:style w:type="character" w:customStyle="1" w:styleId="Heading8Char">
    <w:name w:val="Heading 8 Char"/>
    <w:basedOn w:val="DefaultParagraphFont"/>
    <w:link w:val="Heading8"/>
    <w:uiPriority w:val="9"/>
    <w:semiHidden/>
    <w:rsid w:val="00AC7A92"/>
    <w:rPr>
      <w:i/>
      <w:iCs/>
      <w:lang w:val="en-US"/>
    </w:rPr>
  </w:style>
  <w:style w:type="character" w:customStyle="1" w:styleId="Heading9Char">
    <w:name w:val="Heading 9 Char"/>
    <w:basedOn w:val="DefaultParagraphFont"/>
    <w:link w:val="Heading9"/>
    <w:uiPriority w:val="9"/>
    <w:semiHidden/>
    <w:rsid w:val="00AC7A92"/>
    <w:rPr>
      <w:rFonts w:asciiTheme="majorHAnsi" w:eastAsiaTheme="majorEastAsia" w:hAnsiTheme="majorHAnsi" w:cstheme="majorBidi"/>
      <w:sz w:val="22"/>
      <w:szCs w:val="22"/>
      <w:lang w:val="en-US"/>
    </w:rPr>
  </w:style>
  <w:style w:type="character" w:styleId="Hyperlink">
    <w:name w:val="Hyperlink"/>
    <w:uiPriority w:val="99"/>
    <w:rsid w:val="00AC7A92"/>
    <w:rPr>
      <w:color w:val="0000FF"/>
      <w:u w:val="single"/>
    </w:rPr>
  </w:style>
  <w:style w:type="paragraph" w:styleId="BodyText3">
    <w:name w:val="Body Text 3"/>
    <w:basedOn w:val="Normal"/>
    <w:link w:val="BodyText3Char"/>
    <w:rsid w:val="00AC7A92"/>
    <w:pPr>
      <w:suppressAutoHyphens/>
      <w:jc w:val="both"/>
    </w:pPr>
    <w:rPr>
      <w:rFonts w:ascii="Arial" w:eastAsia="Times New Roman" w:hAnsi="Arial" w:cs="Arial"/>
      <w:b/>
      <w:bCs/>
      <w:color w:val="000000"/>
      <w:spacing w:val="-3"/>
    </w:rPr>
  </w:style>
  <w:style w:type="character" w:customStyle="1" w:styleId="BodyText3Char">
    <w:name w:val="Body Text 3 Char"/>
    <w:basedOn w:val="DefaultParagraphFont"/>
    <w:link w:val="BodyText3"/>
    <w:rsid w:val="00AC7A92"/>
    <w:rPr>
      <w:rFonts w:ascii="Arial" w:eastAsia="Times New Roman" w:hAnsi="Arial" w:cs="Arial"/>
      <w:b/>
      <w:bCs/>
      <w:color w:val="000000"/>
      <w:spacing w:val="-3"/>
    </w:rPr>
  </w:style>
  <w:style w:type="paragraph" w:customStyle="1" w:styleId="Level1Heading">
    <w:name w:val="Level 1 Heading"/>
    <w:basedOn w:val="Normal"/>
    <w:uiPriority w:val="99"/>
    <w:rsid w:val="00AC7A92"/>
    <w:pPr>
      <w:keepNext/>
      <w:numPr>
        <w:numId w:val="10"/>
      </w:numPr>
      <w:spacing w:before="120" w:after="120"/>
      <w:outlineLvl w:val="2"/>
    </w:pPr>
    <w:rPr>
      <w:rFonts w:ascii="Calibri" w:eastAsia="Times New Roman" w:hAnsi="Calibri" w:cs="Calibri"/>
      <w:b/>
      <w:sz w:val="20"/>
      <w:szCs w:val="20"/>
      <w:lang w:eastAsia="en-GB"/>
    </w:rPr>
  </w:style>
  <w:style w:type="paragraph" w:customStyle="1" w:styleId="Level2Number">
    <w:name w:val="Level 2 Number"/>
    <w:basedOn w:val="BodyText2"/>
    <w:uiPriority w:val="99"/>
    <w:rsid w:val="00AC7A92"/>
    <w:pPr>
      <w:numPr>
        <w:ilvl w:val="1"/>
        <w:numId w:val="10"/>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AC7A92"/>
    <w:pPr>
      <w:numPr>
        <w:ilvl w:val="2"/>
        <w:numId w:val="10"/>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AC7A92"/>
    <w:pPr>
      <w:numPr>
        <w:ilvl w:val="3"/>
        <w:numId w:val="10"/>
      </w:numPr>
      <w:spacing w:after="60"/>
    </w:pPr>
    <w:rPr>
      <w:rFonts w:ascii="Calibri" w:eastAsia="Times New Roman" w:hAnsi="Calibri" w:cs="Calibri"/>
      <w:sz w:val="20"/>
      <w:szCs w:val="20"/>
      <w:lang w:eastAsia="en-GB"/>
    </w:rPr>
  </w:style>
  <w:style w:type="paragraph" w:customStyle="1" w:styleId="Level5Number">
    <w:name w:val="Level 5 Number"/>
    <w:basedOn w:val="Normal"/>
    <w:uiPriority w:val="99"/>
    <w:rsid w:val="00AC7A92"/>
    <w:pPr>
      <w:numPr>
        <w:ilvl w:val="4"/>
        <w:numId w:val="10"/>
      </w:numPr>
      <w:spacing w:after="60"/>
    </w:pPr>
    <w:rPr>
      <w:rFonts w:ascii="Calibri" w:eastAsia="Times New Roman" w:hAnsi="Calibri" w:cs="Calibri"/>
      <w:sz w:val="20"/>
      <w:szCs w:val="20"/>
      <w:lang w:eastAsia="en-GB"/>
    </w:rPr>
  </w:style>
  <w:style w:type="paragraph" w:customStyle="1" w:styleId="Level6Number">
    <w:name w:val="Level 6 Number"/>
    <w:basedOn w:val="Normal"/>
    <w:uiPriority w:val="99"/>
    <w:rsid w:val="00AC7A92"/>
    <w:pPr>
      <w:numPr>
        <w:ilvl w:val="5"/>
        <w:numId w:val="10"/>
      </w:numPr>
      <w:spacing w:after="60"/>
    </w:pPr>
    <w:rPr>
      <w:rFonts w:ascii="Calibri" w:eastAsia="Times New Roman" w:hAnsi="Calibri" w:cs="Calibri"/>
      <w:sz w:val="20"/>
      <w:szCs w:val="20"/>
      <w:lang w:eastAsia="en-GB"/>
    </w:rPr>
  </w:style>
  <w:style w:type="paragraph" w:customStyle="1" w:styleId="Level7Number">
    <w:name w:val="Level 7 Number"/>
    <w:basedOn w:val="Normal"/>
    <w:uiPriority w:val="99"/>
    <w:rsid w:val="00AC7A92"/>
    <w:pPr>
      <w:numPr>
        <w:ilvl w:val="6"/>
        <w:numId w:val="10"/>
      </w:numPr>
      <w:spacing w:after="60"/>
    </w:pPr>
    <w:rPr>
      <w:rFonts w:ascii="Calibri" w:eastAsia="Times New Roman" w:hAnsi="Calibri" w:cs="Calibri"/>
      <w:sz w:val="20"/>
      <w:szCs w:val="20"/>
      <w:lang w:eastAsia="en-GB"/>
    </w:rPr>
  </w:style>
  <w:style w:type="character" w:customStyle="1" w:styleId="OptionalText">
    <w:name w:val="Optional Text"/>
    <w:rsid w:val="00AC7A92"/>
    <w:rPr>
      <w:rFonts w:cs="Times New Roman"/>
    </w:rPr>
  </w:style>
  <w:style w:type="character" w:styleId="Strong">
    <w:name w:val="Strong"/>
    <w:qFormat/>
    <w:rsid w:val="00AC7A92"/>
    <w:rPr>
      <w:b/>
    </w:rPr>
  </w:style>
  <w:style w:type="character" w:customStyle="1" w:styleId="InsertText">
    <w:name w:val="Insert Text"/>
    <w:rsid w:val="00AC7A92"/>
    <w:rPr>
      <w:rFonts w:cs="Times New Roman"/>
      <w:i/>
    </w:rPr>
  </w:style>
  <w:style w:type="paragraph" w:styleId="BodyText2">
    <w:name w:val="Body Text 2"/>
    <w:basedOn w:val="Normal"/>
    <w:link w:val="BodyText2Char"/>
    <w:uiPriority w:val="99"/>
    <w:semiHidden/>
    <w:unhideWhenUsed/>
    <w:rsid w:val="00AC7A92"/>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AC7A92"/>
    <w:rPr>
      <w:rFonts w:ascii="Times New Roman" w:eastAsia="Times New Roman" w:hAnsi="Times New Roman" w:cs="Times New Roman"/>
    </w:rPr>
  </w:style>
  <w:style w:type="paragraph" w:styleId="Footer">
    <w:name w:val="footer"/>
    <w:basedOn w:val="Normal"/>
    <w:link w:val="FooterChar"/>
    <w:uiPriority w:val="99"/>
    <w:unhideWhenUsed/>
    <w:rsid w:val="00AC7A92"/>
    <w:pPr>
      <w:tabs>
        <w:tab w:val="center" w:pos="4513"/>
        <w:tab w:val="right" w:pos="9026"/>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AC7A92"/>
    <w:rPr>
      <w:rFonts w:ascii="Times New Roman" w:eastAsia="Times New Roman" w:hAnsi="Times New Roman" w:cs="Times New Roman"/>
    </w:rPr>
  </w:style>
  <w:style w:type="paragraph" w:styleId="BodyText">
    <w:name w:val="Body Text"/>
    <w:basedOn w:val="Normal"/>
    <w:link w:val="BodyTextChar"/>
    <w:uiPriority w:val="99"/>
    <w:unhideWhenUsed/>
    <w:rsid w:val="00AC7A9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AC7A92"/>
    <w:rPr>
      <w:rFonts w:ascii="Times New Roman" w:eastAsia="Times New Roman" w:hAnsi="Times New Roman" w:cs="Times New Roman"/>
    </w:rPr>
  </w:style>
  <w:style w:type="paragraph" w:customStyle="1" w:styleId="FirstParagraph">
    <w:name w:val="First Paragraph"/>
    <w:basedOn w:val="BodyText"/>
    <w:next w:val="BodyText"/>
    <w:qFormat/>
    <w:rsid w:val="00AC7A92"/>
    <w:pPr>
      <w:spacing w:before="180" w:after="180"/>
    </w:pPr>
    <w:rPr>
      <w:rFonts w:asciiTheme="minorHAnsi" w:eastAsiaTheme="minorHAnsi" w:hAnsiTheme="minorHAnsi" w:cstheme="minorBidi"/>
    </w:rPr>
  </w:style>
  <w:style w:type="paragraph" w:customStyle="1" w:styleId="Compact">
    <w:name w:val="Compact"/>
    <w:basedOn w:val="BodyText"/>
    <w:qFormat/>
    <w:rsid w:val="00AC7A92"/>
    <w:pPr>
      <w:spacing w:before="36" w:after="36"/>
    </w:pPr>
    <w:rPr>
      <w:rFonts w:asciiTheme="minorHAnsi" w:eastAsiaTheme="minorHAnsi" w:hAnsiTheme="minorHAnsi" w:cstheme="minorBidi"/>
    </w:rPr>
  </w:style>
  <w:style w:type="table" w:customStyle="1" w:styleId="Table">
    <w:name w:val="Table"/>
    <w:semiHidden/>
    <w:unhideWhenUsed/>
    <w:qFormat/>
    <w:rsid w:val="00AC7A92"/>
    <w:pPr>
      <w:spacing w:after="200"/>
    </w:pPr>
    <w:rPr>
      <w:rFonts w:eastAsiaTheme="minorHAnsi"/>
    </w:rPr>
    <w:tblPr>
      <w:tblInd w:w="0" w:type="dxa"/>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C7A92"/>
    <w:rPr>
      <w:color w:val="605E5C"/>
      <w:shd w:val="clear" w:color="auto" w:fill="E1DFDD"/>
    </w:rPr>
  </w:style>
  <w:style w:type="character" w:customStyle="1" w:styleId="apple-converted-space">
    <w:name w:val="apple-converted-space"/>
    <w:basedOn w:val="DefaultParagraphFont"/>
    <w:rsid w:val="00AC7A92"/>
  </w:style>
  <w:style w:type="character" w:styleId="FollowedHyperlink">
    <w:name w:val="FollowedHyperlink"/>
    <w:basedOn w:val="DefaultParagraphFont"/>
    <w:uiPriority w:val="99"/>
    <w:semiHidden/>
    <w:unhideWhenUsed/>
    <w:rsid w:val="00AC7A92"/>
    <w:rPr>
      <w:color w:val="800080" w:themeColor="followedHyperlink"/>
      <w:u w:val="single"/>
    </w:rPr>
  </w:style>
  <w:style w:type="paragraph" w:styleId="TOCHeading">
    <w:name w:val="TOC Heading"/>
    <w:basedOn w:val="Heading1"/>
    <w:next w:val="Normal"/>
    <w:uiPriority w:val="39"/>
    <w:unhideWhenUsed/>
    <w:qFormat/>
    <w:rsid w:val="00385D60"/>
    <w:pPr>
      <w:spacing w:line="276" w:lineRule="auto"/>
      <w:outlineLvl w:val="9"/>
    </w:pPr>
    <w:rPr>
      <w:color w:val="365F91" w:themeColor="accent1" w:themeShade="BF"/>
      <w:sz w:val="28"/>
      <w:szCs w:val="28"/>
      <w:lang w:val="en-US"/>
    </w:rPr>
  </w:style>
  <w:style w:type="paragraph" w:styleId="TOC2">
    <w:name w:val="toc 2"/>
    <w:basedOn w:val="Normal"/>
    <w:next w:val="Normal"/>
    <w:autoRedefine/>
    <w:uiPriority w:val="39"/>
    <w:unhideWhenUsed/>
    <w:rsid w:val="00385D60"/>
    <w:rPr>
      <w:b/>
      <w:bCs/>
      <w:smallCaps/>
      <w:sz w:val="22"/>
      <w:szCs w:val="22"/>
    </w:rPr>
  </w:style>
  <w:style w:type="paragraph" w:styleId="TOC3">
    <w:name w:val="toc 3"/>
    <w:basedOn w:val="Normal"/>
    <w:next w:val="Normal"/>
    <w:autoRedefine/>
    <w:uiPriority w:val="39"/>
    <w:unhideWhenUsed/>
    <w:rsid w:val="00385D60"/>
    <w:rPr>
      <w:smallCaps/>
      <w:sz w:val="22"/>
      <w:szCs w:val="22"/>
    </w:rPr>
  </w:style>
  <w:style w:type="paragraph" w:styleId="TOC1">
    <w:name w:val="toc 1"/>
    <w:basedOn w:val="Normal"/>
    <w:next w:val="Normal"/>
    <w:autoRedefine/>
    <w:uiPriority w:val="39"/>
    <w:unhideWhenUsed/>
    <w:rsid w:val="00385D60"/>
    <w:pPr>
      <w:spacing w:before="360" w:after="360"/>
    </w:pPr>
    <w:rPr>
      <w:b/>
      <w:bCs/>
      <w:caps/>
      <w:sz w:val="22"/>
      <w:szCs w:val="22"/>
      <w:u w:val="single"/>
    </w:rPr>
  </w:style>
  <w:style w:type="paragraph" w:styleId="TOC4">
    <w:name w:val="toc 4"/>
    <w:basedOn w:val="Normal"/>
    <w:next w:val="Normal"/>
    <w:autoRedefine/>
    <w:uiPriority w:val="39"/>
    <w:unhideWhenUsed/>
    <w:rsid w:val="00385D60"/>
    <w:rPr>
      <w:sz w:val="22"/>
      <w:szCs w:val="22"/>
    </w:rPr>
  </w:style>
  <w:style w:type="paragraph" w:styleId="TOC5">
    <w:name w:val="toc 5"/>
    <w:basedOn w:val="Normal"/>
    <w:next w:val="Normal"/>
    <w:autoRedefine/>
    <w:uiPriority w:val="39"/>
    <w:unhideWhenUsed/>
    <w:rsid w:val="00385D60"/>
    <w:rPr>
      <w:sz w:val="22"/>
      <w:szCs w:val="22"/>
    </w:rPr>
  </w:style>
  <w:style w:type="paragraph" w:styleId="TOC6">
    <w:name w:val="toc 6"/>
    <w:basedOn w:val="Normal"/>
    <w:next w:val="Normal"/>
    <w:autoRedefine/>
    <w:uiPriority w:val="39"/>
    <w:unhideWhenUsed/>
    <w:rsid w:val="00385D60"/>
    <w:rPr>
      <w:sz w:val="22"/>
      <w:szCs w:val="22"/>
    </w:rPr>
  </w:style>
  <w:style w:type="paragraph" w:styleId="TOC7">
    <w:name w:val="toc 7"/>
    <w:basedOn w:val="Normal"/>
    <w:next w:val="Normal"/>
    <w:autoRedefine/>
    <w:uiPriority w:val="39"/>
    <w:unhideWhenUsed/>
    <w:rsid w:val="00385D60"/>
    <w:rPr>
      <w:sz w:val="22"/>
      <w:szCs w:val="22"/>
    </w:rPr>
  </w:style>
  <w:style w:type="paragraph" w:styleId="TOC8">
    <w:name w:val="toc 8"/>
    <w:basedOn w:val="Normal"/>
    <w:next w:val="Normal"/>
    <w:autoRedefine/>
    <w:uiPriority w:val="39"/>
    <w:unhideWhenUsed/>
    <w:rsid w:val="00385D60"/>
    <w:rPr>
      <w:sz w:val="22"/>
      <w:szCs w:val="22"/>
    </w:rPr>
  </w:style>
  <w:style w:type="paragraph" w:styleId="TOC9">
    <w:name w:val="toc 9"/>
    <w:basedOn w:val="Normal"/>
    <w:next w:val="Normal"/>
    <w:autoRedefine/>
    <w:uiPriority w:val="39"/>
    <w:unhideWhenUsed/>
    <w:rsid w:val="00385D60"/>
    <w:rPr>
      <w:sz w:val="22"/>
      <w:szCs w:val="22"/>
    </w:rPr>
  </w:style>
  <w:style w:type="character" w:styleId="UnresolvedMention">
    <w:name w:val="Unresolved Mention"/>
    <w:basedOn w:val="DefaultParagraphFont"/>
    <w:uiPriority w:val="99"/>
    <w:semiHidden/>
    <w:unhideWhenUsed/>
    <w:rsid w:val="00385D60"/>
    <w:rPr>
      <w:color w:val="605E5C"/>
      <w:shd w:val="clear" w:color="auto" w:fill="E1DFDD"/>
    </w:rPr>
  </w:style>
  <w:style w:type="paragraph" w:styleId="Date">
    <w:name w:val="Date"/>
    <w:basedOn w:val="Normal"/>
    <w:link w:val="DateChar"/>
    <w:semiHidden/>
    <w:rsid w:val="00385D60"/>
    <w:rPr>
      <w:rFonts w:ascii="Times New Roman" w:eastAsia="Times New Roman" w:hAnsi="Times New Roman" w:cs="Times New Roman"/>
      <w:sz w:val="28"/>
      <w:szCs w:val="20"/>
    </w:rPr>
  </w:style>
  <w:style w:type="character" w:customStyle="1" w:styleId="DateChar">
    <w:name w:val="Date Char"/>
    <w:basedOn w:val="DefaultParagraphFont"/>
    <w:link w:val="Date"/>
    <w:semiHidden/>
    <w:rsid w:val="00385D60"/>
    <w:rPr>
      <w:rFonts w:ascii="Times New Roman" w:eastAsia="Times New Roman" w:hAnsi="Times New Roman" w:cs="Times New Roman"/>
      <w:sz w:val="28"/>
      <w:szCs w:val="20"/>
    </w:rPr>
  </w:style>
  <w:style w:type="table" w:styleId="TableGrid">
    <w:name w:val="Table Grid"/>
    <w:basedOn w:val="TableNormal"/>
    <w:uiPriority w:val="59"/>
    <w:rsid w:val="00374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5504">
      <w:bodyDiv w:val="1"/>
      <w:marLeft w:val="0"/>
      <w:marRight w:val="0"/>
      <w:marTop w:val="0"/>
      <w:marBottom w:val="0"/>
      <w:divBdr>
        <w:top w:val="none" w:sz="0" w:space="0" w:color="auto"/>
        <w:left w:val="none" w:sz="0" w:space="0" w:color="auto"/>
        <w:bottom w:val="none" w:sz="0" w:space="0" w:color="auto"/>
        <w:right w:val="none" w:sz="0" w:space="0" w:color="auto"/>
      </w:divBdr>
    </w:div>
    <w:div w:id="813836633">
      <w:bodyDiv w:val="1"/>
      <w:marLeft w:val="0"/>
      <w:marRight w:val="0"/>
      <w:marTop w:val="0"/>
      <w:marBottom w:val="0"/>
      <w:divBdr>
        <w:top w:val="none" w:sz="0" w:space="0" w:color="auto"/>
        <w:left w:val="none" w:sz="0" w:space="0" w:color="auto"/>
        <w:bottom w:val="none" w:sz="0" w:space="0" w:color="auto"/>
        <w:right w:val="none" w:sz="0" w:space="0" w:color="auto"/>
      </w:divBdr>
    </w:div>
    <w:div w:id="992028106">
      <w:bodyDiv w:val="1"/>
      <w:marLeft w:val="0"/>
      <w:marRight w:val="0"/>
      <w:marTop w:val="0"/>
      <w:marBottom w:val="0"/>
      <w:divBdr>
        <w:top w:val="none" w:sz="0" w:space="0" w:color="auto"/>
        <w:left w:val="none" w:sz="0" w:space="0" w:color="auto"/>
        <w:bottom w:val="none" w:sz="0" w:space="0" w:color="auto"/>
        <w:right w:val="none" w:sz="0" w:space="0" w:color="auto"/>
      </w:divBdr>
    </w:div>
    <w:div w:id="1246260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4EB55-FACE-4831-9C76-5EE51AD5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10765</Words>
  <Characters>61366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71988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Brooks</dc:creator>
  <cp:keywords/>
  <cp:lastModifiedBy>Audrey Brooks</cp:lastModifiedBy>
  <cp:revision>7</cp:revision>
  <cp:lastPrinted>2023-04-11T06:10:00Z</cp:lastPrinted>
  <dcterms:created xsi:type="dcterms:W3CDTF">2024-06-12T15:52:00Z</dcterms:created>
  <dcterms:modified xsi:type="dcterms:W3CDTF">2024-07-17T21:28:00Z</dcterms:modified>
</cp:coreProperties>
</file>