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8881" w14:textId="1F9A0B46" w:rsidR="00B57FFC" w:rsidRPr="00B57FFC" w:rsidRDefault="0058342A" w:rsidP="006732E4">
      <w:pPr>
        <w:pStyle w:val="Heading1"/>
      </w:pPr>
      <w:r>
        <w:t>Speech Completion</w:t>
      </w:r>
      <w:r w:rsidR="006732E4">
        <w:t xml:space="preserve"> using GPT-3</w:t>
      </w:r>
    </w:p>
    <w:p w14:paraId="26FDD8B7" w14:textId="77777777" w:rsidR="006732E4" w:rsidRDefault="006732E4" w:rsidP="006732E4"/>
    <w:p w14:paraId="557FF6C8" w14:textId="73AF4BDA" w:rsidR="0058342A" w:rsidRPr="006732E4" w:rsidRDefault="00B57FFC" w:rsidP="006732E4">
      <w:pPr>
        <w:pStyle w:val="Heading2"/>
      </w:pPr>
      <w:r w:rsidRPr="006732E4">
        <w:t xml:space="preserve">1 </w:t>
      </w:r>
      <w:r w:rsidR="0058342A" w:rsidRPr="006732E4">
        <w:t>–</w:t>
      </w:r>
      <w:r w:rsidRPr="006732E4">
        <w:t xml:space="preserve"> Goal</w:t>
      </w:r>
    </w:p>
    <w:p w14:paraId="0084FA99" w14:textId="65C4F74D" w:rsidR="0058342A" w:rsidRDefault="0058342A" w:rsidP="006732E4">
      <w:r>
        <w:t>In a project related to the speech synthesis and cloning</w:t>
      </w:r>
      <w:r w:rsidR="00DD380E">
        <w:t xml:space="preserve"> project</w:t>
      </w:r>
      <w:r>
        <w:t>, I also worked on a speech completion tool.</w:t>
      </w:r>
      <w:r w:rsidR="00DD380E">
        <w:t xml:space="preserve"> </w:t>
      </w:r>
      <w:r>
        <w:t xml:space="preserve">Again, in a medical setting, some people will temporarily or permanently lose the ability to speak, despite being awake, </w:t>
      </w:r>
      <w:r w:rsidR="00DD380E">
        <w:t>conscious,</w:t>
      </w:r>
      <w:r>
        <w:t xml:space="preserve"> and coherent.</w:t>
      </w:r>
      <w:r w:rsidR="00DD380E">
        <w:t xml:space="preserve"> </w:t>
      </w:r>
      <w:r>
        <w:t>In some cases, loss of speech is caused by being intubated</w:t>
      </w:r>
      <w:r w:rsidR="00DD380E">
        <w:t>. In</w:t>
      </w:r>
      <w:r>
        <w:t xml:space="preserve"> other cases</w:t>
      </w:r>
      <w:r w:rsidR="00DD380E">
        <w:t>,</w:t>
      </w:r>
      <w:r>
        <w:t xml:space="preserve"> it is the result of surgery.</w:t>
      </w:r>
      <w:r w:rsidR="00DD380E">
        <w:t xml:space="preserve"> </w:t>
      </w:r>
      <w:r>
        <w:t>Furthermore, some patients might have difficulties using mobile devices to type out what they want or need to communicate.</w:t>
      </w:r>
      <w:r w:rsidR="00DD380E">
        <w:t xml:space="preserve"> </w:t>
      </w:r>
      <w:r>
        <w:t xml:space="preserve">But even </w:t>
      </w:r>
      <w:r w:rsidR="00DD380E">
        <w:t xml:space="preserve">for </w:t>
      </w:r>
      <w:r>
        <w:t>someone with excellent dexterity, communicating through typing individual words is a slow, laborious, and frustrating process.</w:t>
      </w:r>
      <w:r w:rsidR="00DD380E">
        <w:t xml:space="preserve"> </w:t>
      </w:r>
      <w:r>
        <w:t>So, I started to think about augmenting this process using new technologies.</w:t>
      </w:r>
    </w:p>
    <w:p w14:paraId="45851A41" w14:textId="77777777" w:rsidR="006732E4" w:rsidRPr="00B57FFC" w:rsidRDefault="006732E4" w:rsidP="006732E4"/>
    <w:p w14:paraId="7C85408D" w14:textId="6762F002" w:rsidR="0058342A" w:rsidRDefault="00B57FFC" w:rsidP="006732E4">
      <w:pPr>
        <w:pStyle w:val="Heading2"/>
      </w:pPr>
      <w:r w:rsidRPr="00B57FFC">
        <w:t xml:space="preserve">2 </w:t>
      </w:r>
      <w:r w:rsidR="0058342A">
        <w:t>–</w:t>
      </w:r>
      <w:r w:rsidRPr="00B57FFC">
        <w:t xml:space="preserve"> </w:t>
      </w:r>
      <w:r w:rsidR="0058342A">
        <w:t>Technology</w:t>
      </w:r>
    </w:p>
    <w:p w14:paraId="5640F9C7" w14:textId="45A2E823" w:rsidR="006732E4" w:rsidRDefault="0058342A" w:rsidP="006732E4">
      <w:r>
        <w:t xml:space="preserve">In recent years, our </w:t>
      </w:r>
      <w:r w:rsidR="00DD380E">
        <w:t>smartphones</w:t>
      </w:r>
      <w:r>
        <w:t xml:space="preserve"> and computers have become </w:t>
      </w:r>
      <w:r w:rsidR="00E650C3">
        <w:t>more helpful.</w:t>
      </w:r>
      <w:r w:rsidR="00DD380E">
        <w:t xml:space="preserve"> Word</w:t>
      </w:r>
      <w:r w:rsidR="00E650C3">
        <w:t xml:space="preserve"> processors, email clients</w:t>
      </w:r>
      <w:r w:rsidR="00DD380E">
        <w:t>,</w:t>
      </w:r>
      <w:r w:rsidR="00E650C3">
        <w:t xml:space="preserve"> and texting apps are now kind enough to offer </w:t>
      </w:r>
      <w:r w:rsidR="00DD380E">
        <w:t>auto-completion to our</w:t>
      </w:r>
      <w:r w:rsidR="00E650C3">
        <w:t xml:space="preserve"> writing.</w:t>
      </w:r>
      <w:r w:rsidR="00DD380E">
        <w:t xml:space="preserve"> </w:t>
      </w:r>
      <w:r w:rsidR="00E650C3">
        <w:t>While sometimes helpful, it has three disadvantages.</w:t>
      </w:r>
      <w:r w:rsidR="00DD380E">
        <w:t xml:space="preserve"> </w:t>
      </w:r>
      <w:r w:rsidR="00E650C3">
        <w:t>First, they offer up only one of the many possible ways to complete our sentence.</w:t>
      </w:r>
      <w:r w:rsidR="00DD380E">
        <w:t xml:space="preserve"> </w:t>
      </w:r>
      <w:r w:rsidR="00E650C3">
        <w:t xml:space="preserve">Second, </w:t>
      </w:r>
      <w:r w:rsidR="00DD380E">
        <w:t>they</w:t>
      </w:r>
      <w:r w:rsidR="00E650C3">
        <w:t xml:space="preserve"> have a short forecasting window.</w:t>
      </w:r>
      <w:r w:rsidR="00DD380E">
        <w:t xml:space="preserve"> </w:t>
      </w:r>
      <w:r w:rsidR="00E650C3">
        <w:t xml:space="preserve">They will offer completions to often used phrases like </w:t>
      </w:r>
      <w:r w:rsidR="00D455DB">
        <w:t>'</w:t>
      </w:r>
      <w:r w:rsidR="00E650C3">
        <w:t>sincerely yours</w:t>
      </w:r>
      <w:r w:rsidR="00D455DB">
        <w:t>'</w:t>
      </w:r>
      <w:r w:rsidR="00E650C3">
        <w:t xml:space="preserve"> or </w:t>
      </w:r>
      <w:r w:rsidR="00D455DB">
        <w:t>'</w:t>
      </w:r>
      <w:r w:rsidR="00E650C3">
        <w:t>thank you for your consideration</w:t>
      </w:r>
      <w:r w:rsidR="00D455DB">
        <w:t>'</w:t>
      </w:r>
      <w:r w:rsidR="00E650C3">
        <w:t>.</w:t>
      </w:r>
      <w:r w:rsidR="00DD380E">
        <w:t xml:space="preserve"> </w:t>
      </w:r>
      <w:r w:rsidR="00E650C3">
        <w:t xml:space="preserve">Third, for the most part, they are meant to complete our sentences rather than </w:t>
      </w:r>
      <w:r w:rsidR="00DD380E">
        <w:t>help</w:t>
      </w:r>
      <w:r w:rsidR="00E650C3">
        <w:t xml:space="preserve"> us along our writing process.</w:t>
      </w:r>
      <w:r w:rsidR="00DD380E">
        <w:t xml:space="preserve"> </w:t>
      </w:r>
      <w:r w:rsidR="00E650C3">
        <w:t>Fourth, as far as I can tell, they are not adaptive</w:t>
      </w:r>
      <w:r w:rsidR="00DD380E">
        <w:t>. They</w:t>
      </w:r>
      <w:r w:rsidR="00E650C3">
        <w:t xml:space="preserve"> do not learn the uniqueness of the person and the words they use.</w:t>
      </w:r>
      <w:r w:rsidR="00DD380E">
        <w:t xml:space="preserve"> </w:t>
      </w:r>
      <w:r w:rsidR="00E650C3">
        <w:t xml:space="preserve">The name of a spouse, a particular location, or common events. </w:t>
      </w:r>
    </w:p>
    <w:p w14:paraId="2D6867F3" w14:textId="2A2A3C9F" w:rsidR="00527FA9" w:rsidRPr="006732E4" w:rsidRDefault="00E650C3" w:rsidP="006732E4">
      <w:pPr>
        <w:ind w:firstLine="720"/>
      </w:pPr>
      <w:r>
        <w:t>However, a new player has entered the game.</w:t>
      </w:r>
      <w:r w:rsidR="00DD380E">
        <w:t xml:space="preserve"> </w:t>
      </w:r>
      <w:r w:rsidR="00527FA9">
        <w:t xml:space="preserve">Meet </w:t>
      </w:r>
      <w:r w:rsidR="00D455DB">
        <w:t>OpenAI's</w:t>
      </w:r>
      <w:r w:rsidR="00527FA9">
        <w:t xml:space="preserve"> </w:t>
      </w:r>
      <w:r>
        <w:t>GPT-3</w:t>
      </w:r>
      <w:r w:rsidR="00527FA9">
        <w:t xml:space="preserve"> Model.</w:t>
      </w:r>
      <w:r w:rsidR="00DD380E">
        <w:t xml:space="preserve"> </w:t>
      </w:r>
      <w:r w:rsidR="00527FA9">
        <w:t>Having been trained on massive amounts of text data, it has required the ability to carry on an impressively human-sounding conversation with an actual human being.</w:t>
      </w:r>
      <w:r w:rsidR="00DD380E">
        <w:t xml:space="preserve"> </w:t>
      </w:r>
      <w:r w:rsidR="00527FA9">
        <w:t>It is a generative algorithm using all that has been said before to predict what is next</w:t>
      </w:r>
      <w:r w:rsidR="00DD380E">
        <w:t xml:space="preserve">. </w:t>
      </w:r>
      <w:r w:rsidR="00527FA9">
        <w:t xml:space="preserve">It can be used as a chatbot, power the dialogue between </w:t>
      </w:r>
      <w:r w:rsidR="00DD380E">
        <w:t>our voice assistants and us</w:t>
      </w:r>
      <w:r w:rsidR="00527FA9">
        <w:t>, and even write stories when given some initial first lines.</w:t>
      </w:r>
      <w:r w:rsidR="00DD380E">
        <w:t xml:space="preserve"> </w:t>
      </w:r>
      <w:r w:rsidR="00527FA9">
        <w:t>In those scenarios, what the algorithm generates quickly becomes gibberish in content, but it still sounds reasonably coherent.</w:t>
      </w:r>
      <w:r w:rsidR="00DD380E">
        <w:t xml:space="preserve"> </w:t>
      </w:r>
      <w:r w:rsidR="00527FA9">
        <w:t>But in the short term, GPT-3 predict</w:t>
      </w:r>
      <w:r w:rsidR="00DD380E">
        <w:t>ions of</w:t>
      </w:r>
      <w:r w:rsidR="00527FA9">
        <w:t xml:space="preserve"> what will be said next </w:t>
      </w:r>
      <w:r w:rsidR="00DD380E">
        <w:t>are</w:t>
      </w:r>
      <w:r w:rsidR="00527FA9">
        <w:t xml:space="preserve"> remarkable.</w:t>
      </w:r>
      <w:r w:rsidR="00DD380E">
        <w:t xml:space="preserve"> </w:t>
      </w:r>
      <w:r w:rsidR="00527FA9">
        <w:t xml:space="preserve">And not only that, </w:t>
      </w:r>
      <w:proofErr w:type="gramStart"/>
      <w:r w:rsidR="00527FA9">
        <w:t>it</w:t>
      </w:r>
      <w:proofErr w:type="gramEnd"/>
      <w:r w:rsidR="00527FA9">
        <w:t xml:space="preserve"> has many alternatives to choose from, all ranked by probability.</w:t>
      </w:r>
      <w:r w:rsidR="00DD380E">
        <w:t xml:space="preserve"> </w:t>
      </w:r>
      <w:r w:rsidR="00527FA9">
        <w:t>For this reason, I decided to use it to build a simple web application that uses the GPT-3 API to help people speed up their communication process.</w:t>
      </w:r>
    </w:p>
    <w:p w14:paraId="4ACCDAAA" w14:textId="77777777" w:rsidR="006732E4" w:rsidRDefault="006732E4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46FCE6D0" w14:textId="77777777" w:rsidR="006732E4" w:rsidRDefault="006732E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br w:type="page"/>
      </w:r>
    </w:p>
    <w:p w14:paraId="3957D8EB" w14:textId="2FED8B11" w:rsidR="00527FA9" w:rsidRDefault="00C36727" w:rsidP="006732E4">
      <w:pPr>
        <w:pStyle w:val="Heading2"/>
      </w:pPr>
      <w:r>
        <w:lastRenderedPageBreak/>
        <w:t>3 – Solution</w:t>
      </w:r>
    </w:p>
    <w:p w14:paraId="6D772020" w14:textId="0A3CA0B3" w:rsidR="006732E4" w:rsidRPr="006732E4" w:rsidRDefault="00C36727" w:rsidP="006732E4">
      <w:r>
        <w:t xml:space="preserve">The web application had </w:t>
      </w:r>
      <w:r w:rsidR="00DD380E">
        <w:t>a straightforward</w:t>
      </w:r>
      <w:r>
        <w:t xml:space="preserve"> design principle.</w:t>
      </w:r>
      <w:r w:rsidR="00DD380E">
        <w:t xml:space="preserve"> </w:t>
      </w:r>
      <w:r>
        <w:t>It showed the user a</w:t>
      </w:r>
      <w:r w:rsidR="00DD380E">
        <w:t xml:space="preserve"> 4 by 4 </w:t>
      </w:r>
      <w:r>
        <w:t>grid of tiles.</w:t>
      </w:r>
      <w:r w:rsidR="00DD380E">
        <w:t xml:space="preserve"> </w:t>
      </w:r>
      <w:r>
        <w:t>As the user starts typing, GPT-3 is queried for the 16 best candidates of what might be typed next</w:t>
      </w:r>
      <w:r w:rsidR="00DD380E">
        <w:t>,</w:t>
      </w:r>
      <w:r>
        <w:t xml:space="preserve"> looking much further into the future</w:t>
      </w:r>
      <w:r w:rsidR="00DD380E">
        <w:t xml:space="preserve"> than</w:t>
      </w:r>
      <w:r>
        <w:t xml:space="preserve"> </w:t>
      </w:r>
      <w:r w:rsidR="00DD380E">
        <w:t>a conventional</w:t>
      </w:r>
      <w:r>
        <w:t xml:space="preserve"> </w:t>
      </w:r>
      <w:r w:rsidR="00DD380E">
        <w:t>auto-completion</w:t>
      </w:r>
      <w:r>
        <w:t xml:space="preserve"> algorithm.</w:t>
      </w:r>
      <w:r w:rsidR="00DD380E">
        <w:t xml:space="preserve"> </w:t>
      </w:r>
      <w:r>
        <w:t>These 16 options are displayed on each tile.</w:t>
      </w:r>
      <w:r w:rsidR="00DD380E">
        <w:t xml:space="preserve"> </w:t>
      </w:r>
      <w:r>
        <w:t xml:space="preserve">From that point, the user can stop typing and select the tile that </w:t>
      </w:r>
      <w:r w:rsidR="00DD380E">
        <w:t>perfectly</w:t>
      </w:r>
      <w:r>
        <w:t xml:space="preserve"> or perhaps sufficiently reflects what they want to say next.</w:t>
      </w:r>
      <w:r w:rsidR="00DD380E">
        <w:t xml:space="preserve"> </w:t>
      </w:r>
      <w:r>
        <w:t>This triggers another query to GPT-3</w:t>
      </w:r>
      <w:r w:rsidR="00DD380E">
        <w:t>,</w:t>
      </w:r>
      <w:r>
        <w:t xml:space="preserve"> and the tiles are replaced with 16 new options based on all that has already been typed and selected.</w:t>
      </w:r>
      <w:r w:rsidR="00DD380E">
        <w:t xml:space="preserve"> </w:t>
      </w:r>
      <w:r>
        <w:t>The user also has the option to ignore the offerings and continue typing or can request the next 16 best options GPT-3 has to offer.</w:t>
      </w:r>
      <w:r w:rsidR="00DD380E">
        <w:t xml:space="preserve"> </w:t>
      </w:r>
      <w:r>
        <w:t xml:space="preserve">Finally, when the phrase is fully formed, </w:t>
      </w:r>
      <w:r w:rsidR="00D455DB">
        <w:t xml:space="preserve">the </w:t>
      </w:r>
      <w:r>
        <w:t xml:space="preserve">user submits it to whomever they are speaking </w:t>
      </w:r>
      <w:r w:rsidR="00D455DB">
        <w:t>to</w:t>
      </w:r>
      <w:r>
        <w:t>.</w:t>
      </w:r>
      <w:r w:rsidR="00DD380E">
        <w:t xml:space="preserve"> </w:t>
      </w:r>
      <w:r>
        <w:t xml:space="preserve">If the response from the other person is available to GPT-3, it uses that to </w:t>
      </w:r>
      <w:r w:rsidR="008F7F8B">
        <w:t xml:space="preserve">refine its predictions even further of what its user wants to say in reply. </w:t>
      </w:r>
    </w:p>
    <w:p w14:paraId="517778F1" w14:textId="5CA3C1C9" w:rsidR="00C36727" w:rsidRDefault="00C36727" w:rsidP="006732E4">
      <w:pPr>
        <w:pStyle w:val="Heading2"/>
      </w:pPr>
      <w:r>
        <w:t>4</w:t>
      </w:r>
      <w:r>
        <w:t xml:space="preserve"> – </w:t>
      </w:r>
      <w:r>
        <w:t>Adap</w:t>
      </w:r>
      <w:r w:rsidR="008F7F8B">
        <w:t>tiv</w:t>
      </w:r>
      <w:r w:rsidR="006732E4">
        <w:t>e</w:t>
      </w:r>
    </w:p>
    <w:p w14:paraId="0548A705" w14:textId="5120E7D3" w:rsidR="008F7F8B" w:rsidRDefault="008F7F8B" w:rsidP="006732E4">
      <w:r>
        <w:t>GPT-3 has been trained on massive amounts of textual data, requiring heavy resources and time.</w:t>
      </w:r>
      <w:r w:rsidR="00DD380E">
        <w:t xml:space="preserve"> </w:t>
      </w:r>
      <w:r>
        <w:t>Therefore, it is impractical to retrain or tune it on the fly for each user.</w:t>
      </w:r>
      <w:r w:rsidR="00DD380E">
        <w:t xml:space="preserve"> </w:t>
      </w:r>
      <w:r>
        <w:t>However, a second</w:t>
      </w:r>
      <w:r w:rsidR="00D455DB">
        <w:t>,</w:t>
      </w:r>
      <w:r>
        <w:t xml:space="preserve"> much smaller </w:t>
      </w:r>
      <w:r w:rsidR="00D455DB">
        <w:t>custom-built</w:t>
      </w:r>
      <w:r>
        <w:t xml:space="preserve"> network can work alongside it, </w:t>
      </w:r>
      <w:r w:rsidR="00D455DB">
        <w:t>learning some of the user's key characteristics</w:t>
      </w:r>
      <w:r>
        <w:t>.</w:t>
      </w:r>
      <w:r w:rsidR="00DD380E">
        <w:t xml:space="preserve"> </w:t>
      </w:r>
      <w:r>
        <w:t>For example, it can learn frequently used words, reflecting entities unique to the user, such as names and locations.</w:t>
      </w:r>
      <w:r w:rsidR="00DD380E">
        <w:t xml:space="preserve"> </w:t>
      </w:r>
      <w:r>
        <w:t>And with that knowledge</w:t>
      </w:r>
      <w:r w:rsidR="00D455DB">
        <w:t>,</w:t>
      </w:r>
      <w:r>
        <w:t xml:space="preserve"> </w:t>
      </w:r>
      <w:r w:rsidR="00D455DB">
        <w:t xml:space="preserve">it </w:t>
      </w:r>
      <w:r>
        <w:t>can override one or more of GPT</w:t>
      </w:r>
      <w:r w:rsidR="00D455DB">
        <w:t xml:space="preserve"> -3's</w:t>
      </w:r>
      <w:r>
        <w:t xml:space="preserve"> suggestions. </w:t>
      </w:r>
    </w:p>
    <w:p w14:paraId="7ED9C5DD" w14:textId="77777777" w:rsidR="006732E4" w:rsidRDefault="006732E4" w:rsidP="006732E4"/>
    <w:p w14:paraId="0B9DD8E5" w14:textId="1DF8969B" w:rsidR="008F7F8B" w:rsidRDefault="008F7F8B" w:rsidP="006732E4">
      <w:pPr>
        <w:pStyle w:val="Heading2"/>
      </w:pPr>
      <w:r>
        <w:t>5 – Impact</w:t>
      </w:r>
    </w:p>
    <w:p w14:paraId="65A84C2A" w14:textId="30EE8706" w:rsidR="00C36727" w:rsidRDefault="008F7F8B" w:rsidP="006732E4">
      <w:r>
        <w:t xml:space="preserve">I designed it as a web </w:t>
      </w:r>
      <w:r w:rsidR="006732E4">
        <w:t>application because</w:t>
      </w:r>
      <w:r>
        <w:t xml:space="preserve"> that was the only way, at the time, to interface with the GPT-3 API.</w:t>
      </w:r>
      <w:r w:rsidR="00DD380E">
        <w:t xml:space="preserve"> </w:t>
      </w:r>
      <w:r w:rsidR="006732E4">
        <w:t>But I imagine it would be equally useful on a handheld device like a tablet or smartphone.</w:t>
      </w:r>
      <w:r w:rsidR="00DD380E">
        <w:t xml:space="preserve"> </w:t>
      </w:r>
      <w:r w:rsidR="006732E4">
        <w:t xml:space="preserve">Unfortunately, </w:t>
      </w:r>
      <w:r>
        <w:t xml:space="preserve">I </w:t>
      </w:r>
      <w:r w:rsidR="006732E4">
        <w:t xml:space="preserve">had neither the time </w:t>
      </w:r>
      <w:r w:rsidR="00D455DB">
        <w:t>nor</w:t>
      </w:r>
      <w:r w:rsidR="006732E4">
        <w:t xml:space="preserve"> </w:t>
      </w:r>
      <w:r w:rsidR="00D455DB">
        <w:t xml:space="preserve">the </w:t>
      </w:r>
      <w:r w:rsidR="006732E4">
        <w:t>resources to implement the secondary adaptive model.</w:t>
      </w:r>
      <w:r w:rsidR="00DD380E">
        <w:t xml:space="preserve"> </w:t>
      </w:r>
      <w:r w:rsidR="006732E4">
        <w:t>However, I did manage to do voice cloning, which I also used in the speech synthesis projec</w:t>
      </w:r>
      <w:r w:rsidR="00D455DB">
        <w:t>t, allowing the application to synthesize the phrase in the user's voice.</w:t>
      </w:r>
      <w:r w:rsidR="00DD380E">
        <w:t xml:space="preserve"> </w:t>
      </w:r>
      <w:r w:rsidR="006732E4">
        <w:t xml:space="preserve">I cannot share this web application as it was hosted on my previous </w:t>
      </w:r>
      <w:r w:rsidR="00D455DB">
        <w:t>employer's</w:t>
      </w:r>
      <w:r w:rsidR="006732E4">
        <w:t xml:space="preserve"> internal network, but below</w:t>
      </w:r>
      <w:r w:rsidR="00D455DB">
        <w:t>,</w:t>
      </w:r>
      <w:r w:rsidR="006732E4">
        <w:t xml:space="preserve"> you can see a mock demo I recreated. </w:t>
      </w:r>
    </w:p>
    <w:p w14:paraId="541B89FB" w14:textId="3F895546" w:rsidR="006732E4" w:rsidRDefault="006732E4" w:rsidP="006732E4"/>
    <w:p w14:paraId="22A894D2" w14:textId="03889B90" w:rsidR="006732E4" w:rsidRDefault="006732E4" w:rsidP="006732E4">
      <w:pPr>
        <w:pStyle w:val="Heading2"/>
      </w:pPr>
      <w:r>
        <w:t>6 – Resources Used</w:t>
      </w:r>
    </w:p>
    <w:p w14:paraId="0F5A190A" w14:textId="77777777" w:rsidR="006732E4" w:rsidRDefault="006732E4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55E4B5E7" w14:textId="422354EE" w:rsidR="00527FA9" w:rsidRDefault="00527FA9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607E0B85" w14:textId="77777777" w:rsidR="00527FA9" w:rsidRDefault="00527FA9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04081289" w14:textId="77777777" w:rsidR="00E650C3" w:rsidRDefault="00E650C3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0666A097" w14:textId="2A2B6606" w:rsidR="00E650C3" w:rsidRDefault="00E650C3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5DF5AB40" w14:textId="77777777" w:rsidR="00E650C3" w:rsidRDefault="00E650C3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0E9C74B9" w14:textId="77777777" w:rsidR="0058342A" w:rsidRPr="00B57FFC" w:rsidRDefault="0058342A" w:rsidP="006732E4">
      <w:pPr>
        <w:rPr>
          <w:rFonts w:ascii="Navigo" w:eastAsia="Times New Roman" w:hAnsi="Navigo" w:cs="Times New Roman"/>
          <w:color w:val="000000"/>
          <w:kern w:val="0"/>
          <w:sz w:val="36"/>
          <w:szCs w:val="36"/>
          <w14:ligatures w14:val="none"/>
        </w:rPr>
      </w:pPr>
    </w:p>
    <w:p w14:paraId="1619BEA2" w14:textId="5EF37042" w:rsidR="00B57FFC" w:rsidRPr="00B57FFC" w:rsidRDefault="00B57FFC" w:rsidP="006732E4">
      <w:pPr>
        <w:rPr>
          <w:rFonts w:ascii="Navigo" w:eastAsia="Times New Roman" w:hAnsi="Navigo" w:cs="Times New Roman"/>
          <w:color w:val="333333"/>
          <w:kern w:val="0"/>
          <w14:ligatures w14:val="none"/>
        </w:rPr>
      </w:pPr>
    </w:p>
    <w:tbl>
      <w:tblPr>
        <w:tblW w:w="13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9102"/>
        <w:gridCol w:w="2195"/>
      </w:tblGrid>
      <w:tr w:rsidR="00B57FFC" w:rsidRPr="00B57FFC" w14:paraId="23F3E4CD" w14:textId="77777777" w:rsidTr="00B57FF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B2FD41" w14:textId="77777777" w:rsidR="00B57FFC" w:rsidRPr="00B57FFC" w:rsidRDefault="00B57FFC" w:rsidP="006732E4">
            <w:pPr>
              <w:rPr>
                <w:rFonts w:ascii="Navigo" w:eastAsia="Times New Roman" w:hAnsi="Navigo" w:cs="Times New Roman"/>
                <w:color w:val="333333"/>
                <w:kern w:val="0"/>
                <w14:ligatures w14:val="none"/>
              </w:rPr>
            </w:pPr>
          </w:p>
        </w:tc>
        <w:tc>
          <w:tcPr>
            <w:tcW w:w="9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AA8D7E" w14:textId="3C266C9E" w:rsidR="00B57FFC" w:rsidRPr="00B57FFC" w:rsidRDefault="00B57FFC" w:rsidP="006732E4">
            <w:pPr>
              <w:rPr>
                <w:rFonts w:ascii="Navigo" w:eastAsia="Times New Roman" w:hAnsi="Navigo" w:cs="Times New Roman"/>
                <w:kern w:val="0"/>
                <w14:ligatures w14:val="none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02DD62" w14:textId="77777777" w:rsidR="00B57FFC" w:rsidRPr="00B57FFC" w:rsidRDefault="00B57FFC" w:rsidP="006732E4">
            <w:pPr>
              <w:rPr>
                <w:rFonts w:ascii="Navigo" w:eastAsia="Times New Roman" w:hAnsi="Navigo" w:cs="Times New Roman"/>
                <w:kern w:val="0"/>
                <w14:ligatures w14:val="none"/>
              </w:rPr>
            </w:pPr>
          </w:p>
        </w:tc>
      </w:tr>
    </w:tbl>
    <w:p w14:paraId="5997B08B" w14:textId="77777777" w:rsidR="0043020C" w:rsidRDefault="0043020C" w:rsidP="006732E4"/>
    <w:sectPr w:rsidR="0043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FC"/>
    <w:rsid w:val="002E5E6C"/>
    <w:rsid w:val="0043020C"/>
    <w:rsid w:val="00527FA9"/>
    <w:rsid w:val="0058342A"/>
    <w:rsid w:val="006732E4"/>
    <w:rsid w:val="006A7527"/>
    <w:rsid w:val="006B3656"/>
    <w:rsid w:val="008F7F8B"/>
    <w:rsid w:val="009B5FD3"/>
    <w:rsid w:val="00B57FFC"/>
    <w:rsid w:val="00C36727"/>
    <w:rsid w:val="00D455DB"/>
    <w:rsid w:val="00DD380E"/>
    <w:rsid w:val="00E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8A4BF"/>
  <w15:chartTrackingRefBased/>
  <w15:docId w15:val="{DC9CD360-68DF-A448-BB82-8D12A2EE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F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57F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F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7F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7F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9F7C3A-0C04-214A-B26E-10D0276D824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797</Words>
  <Characters>3828</Characters>
  <Application>Microsoft Office Word</Application>
  <DocSecurity>0</DocSecurity>
  <Lines>75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Joost Brouwer</dc:creator>
  <cp:keywords/>
  <dc:description/>
  <cp:lastModifiedBy>Gijs Joost Brouwer</cp:lastModifiedBy>
  <cp:revision>2</cp:revision>
  <dcterms:created xsi:type="dcterms:W3CDTF">2023-01-31T17:31:00Z</dcterms:created>
  <dcterms:modified xsi:type="dcterms:W3CDTF">2023-01-31T20:22:00Z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documentId_4271</vt:lpwstr>
  </property>
  <property fmtid="{D5CDD505-2E9C-101B-9397-08002B2CF9AE}" pid="3" name="grammarly_documentContext">
    <vt:lpwstr>{"goals":[],"domain":"general","emotions":[],"dialect":"american"}</vt:lpwstr>
  </property>
</Properties>
</file>