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Técnico: Comparação entre XGBoost e SVM para Detecção de Fraudes</w:t>
      </w:r>
    </w:p>
    <w:p>
      <w:pPr>
        <w:pStyle w:val="Heading2"/>
      </w:pPr>
      <w:r>
        <w:t>Introdução</w:t>
      </w:r>
    </w:p>
    <w:p>
      <w:r>
        <w:br/>
        <w:t>Este relatório apresenta a comparação detalhada entre dois modelos de Machine Learning aplicados ao problema de detecção de transações fraudulentas: XGBoost e SVM Otimizado. O objetivo principal é identificar qual modelo oferece o melhor equilíbrio entre sensibilidade, precisão e custo operacional para uso em ambiente produtivo bancário.</w:t>
        <w:br/>
      </w:r>
    </w:p>
    <w:p>
      <w:pPr>
        <w:pStyle w:val="Heading2"/>
      </w:pPr>
      <w:r>
        <w:t>Metodologia</w:t>
      </w:r>
    </w:p>
    <w:p>
      <w:r>
        <w:br/>
        <w:t>Foram utilizados os dados processados contendo transações legítimas e fraudulentas, altamente desbalanceadas.</w:t>
        <w:br/>
        <w:t>Os modelos analisados foram:</w:t>
        <w:br/>
        <w:br/>
        <w:t>• XGBoost treinado com estratégia de early stopping e otimizações inspiradas em estudos do Kaggle.</w:t>
        <w:br/>
        <w:t>• SVM Otimizado com kernel RBF, uso de undersampling exclusivo no treino e busca de hiperparâmetros focada em recall.</w:t>
        <w:br/>
        <w:br/>
        <w:t>Ambos foram avaliados utilizando métricas de classificação, além de curvas ROC e Precision–Recall, com ênfase especial na sensibilidade (recall), que é a métrica mais crítica em sistemas antifraude.</w:t>
        <w:br/>
      </w:r>
    </w:p>
    <w:p>
      <w:pPr>
        <w:pStyle w:val="Heading2"/>
      </w:pPr>
      <w:r>
        <w:t>Resultados Obtidos</w:t>
      </w:r>
    </w:p>
    <w:p>
      <w:r>
        <w:br/>
        <w:t>Os principais resultados obtidos foram:</w:t>
        <w:br/>
        <w:br/>
        <w:t>XGBoost:</w:t>
        <w:br/>
        <w:t>• Recall: 0.8644</w:t>
        <w:br/>
        <w:t>• Precision: 0.2487</w:t>
        <w:br/>
        <w:t>• F1-score: 0.3863</w:t>
        <w:br/>
        <w:t>• Falso Negativo (%): 0.1356</w:t>
        <w:br/>
        <w:t>• Falso Positivo (%): 0.0043</w:t>
        <w:br/>
        <w:br/>
        <w:t>SVM Otimizado:</w:t>
        <w:br/>
        <w:t>• Recall: 0.9152</w:t>
        <w:br/>
        <w:t>• Precision: 0.0164</w:t>
        <w:br/>
        <w:t>• F1-score: 0.0323</w:t>
        <w:br/>
        <w:t>• Falso Negativo (%): 0.0847</w:t>
        <w:br/>
        <w:t>• Falso Positivo (%): 0.0911</w:t>
        <w:br/>
        <w:br/>
        <w:t>Os gráficos de ROC e Precision–Recall demonstraram desempenho discriminativo elevado para ambos, com vantagem do XGBoost em estabilidade e precisão, enquanto o SVM apresentou sensibilidade superior.</w:t>
        <w:br/>
      </w:r>
    </w:p>
    <w:p>
      <w:pPr>
        <w:pStyle w:val="Heading2"/>
      </w:pPr>
      <w:r>
        <w:t>Análise Comparativa</w:t>
      </w:r>
    </w:p>
    <w:p>
      <w:r>
        <w:br/>
        <w:t>O XGBoost mostrou melhor equilíbrio geral entre todas as métricas, preservando precisão e reduzindo significativamente falsos positivos. Isso o torna mais adequado para operações que exigem controle de custo e maior confiabilidade nas sinalizações.</w:t>
        <w:br/>
        <w:br/>
        <w:t>O SVM, apesar de sua precisão extremamente baixa, apresentou o maior recall. Isso significa que ele perde menos fraudes, tornando-se ideal em cenários onde sensibilidade absoluta é obrigatória, mesmo às custas de inúmeros falsos alertas.</w:t>
        <w:br/>
        <w:br/>
        <w:t>Em resumo:</w:t>
        <w:br/>
        <w:t>• XGBoost → Modelo equilibrado, eficiente e operacionalmente viável.</w:t>
        <w:br/>
        <w:t>• SVM → Modelo agressivo, útil para aumentar sensibilidade, mas caro operacionalmente.</w:t>
        <w:br/>
      </w:r>
    </w:p>
    <w:p>
      <w:pPr>
        <w:pStyle w:val="Heading2"/>
      </w:pPr>
      <w:r>
        <w:t>Recomendação para Produção</w:t>
      </w:r>
    </w:p>
    <w:p>
      <w:r>
        <w:br/>
        <w:t>Recomenda-se utilizar:</w:t>
        <w:br/>
        <w:br/>
        <w:t>1. XGBoost como modelo principal em produção.</w:t>
        <w:br/>
        <w:t xml:space="preserve">   • Alta precisão</w:t>
        <w:br/>
        <w:t xml:space="preserve">   • Estabilidade operacional</w:t>
        <w:br/>
        <w:t xml:space="preserve">   • Baixo volume de falsos positivos</w:t>
        <w:br/>
        <w:t xml:space="preserve">   • Excelente performance global</w:t>
        <w:br/>
        <w:br/>
        <w:t>2. SVM como camada complementar estratégica.</w:t>
        <w:br/>
        <w:t xml:space="preserve">   • Aplicado apenas em casos de baixa confiança do XGBoost</w:t>
        <w:br/>
        <w:t xml:space="preserve">   • Ou ativado em períodos críticos de risco elevado</w:t>
        <w:br/>
        <w:t xml:space="preserve">   • Reduz falsos negativos sem comprometer toda a operação</w:t>
        <w:br/>
        <w:br/>
        <w:t>Essa arquitetura híbrida segue práticas modernas de defesa em profundidade adotadas pelo setor financeiro, maximizando a capacidade de detecção sem sacrificar eficiência operacional.</w:t>
        <w:br/>
      </w:r>
    </w:p>
    <w:p>
      <w:pPr>
        <w:pStyle w:val="Heading2"/>
      </w:pPr>
      <w:r>
        <w:t>Conclusão</w:t>
      </w:r>
    </w:p>
    <w:p>
      <w:r>
        <w:br/>
        <w:t>A análise demonstra que não existe um único modelo ideal para todos os cenários, mas sim uma combinação estratégica:</w:t>
        <w:br/>
        <w:br/>
        <w:t>• XGBoost garante estabilidade, precisão e previsibilidade.</w:t>
        <w:br/>
        <w:t>• SVM reforça a sensibilidade, garantindo captura máxima de fraudes.</w:t>
        <w:br/>
        <w:br/>
        <w:t>A aplicação conjunta, de forma controlada, resulta em um sistema mais robusto, eficiente e alinhado às necessidades de mitigação de risco do ambiente bancário moderno.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