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1E5EFE95" w:rsidP="2C9D13B1" w:rsidRDefault="29FAF9CC" w14:paraId="11C9EE59" w14:textId="066D810A">
      <w:pPr>
        <w:jc w:val="center"/>
        <w:rPr>
          <w:rFonts w:ascii="Lato" w:hAnsi="Lato" w:eastAsia="Lato" w:cs="Lato"/>
          <w:color w:val="2D3B45"/>
          <w:sz w:val="36"/>
          <w:szCs w:val="36"/>
        </w:rPr>
      </w:pPr>
      <w:r w:rsidRPr="2C9D13B1">
        <w:rPr>
          <w:rFonts w:ascii="Lato" w:hAnsi="Lato" w:eastAsia="Lato" w:cs="Lato"/>
          <w:color w:val="2D3B45"/>
          <w:sz w:val="36"/>
          <w:szCs w:val="36"/>
        </w:rPr>
        <w:t>UC2</w:t>
      </w:r>
      <w:r w:rsidRPr="2C9D13B1" w:rsidR="7C4B7F52">
        <w:rPr>
          <w:rFonts w:ascii="Lato" w:hAnsi="Lato" w:eastAsia="Lato" w:cs="Lato"/>
          <w:color w:val="2D3B45"/>
          <w:sz w:val="36"/>
          <w:szCs w:val="36"/>
        </w:rPr>
        <w:t>:</w:t>
      </w:r>
      <w:r w:rsidRPr="2C9D13B1">
        <w:rPr>
          <w:rFonts w:ascii="Lato" w:hAnsi="Lato" w:eastAsia="Lato" w:cs="Lato"/>
          <w:color w:val="2D3B45"/>
          <w:sz w:val="36"/>
          <w:szCs w:val="36"/>
        </w:rPr>
        <w:t xml:space="preserve"> Update Discount Policy</w:t>
      </w:r>
      <w:r w:rsidRPr="2C9D13B1" w:rsidR="268BCCF2">
        <w:rPr>
          <w:rFonts w:ascii="Lato" w:hAnsi="Lato" w:eastAsia="Lato" w:cs="Lato"/>
          <w:color w:val="2D3B45"/>
          <w:sz w:val="36"/>
          <w:szCs w:val="36"/>
        </w:rPr>
        <w:t xml:space="preserve"> Group 1</w:t>
      </w:r>
    </w:p>
    <w:p w:rsidR="401F333D" w:rsidP="390C8D7E" w:rsidRDefault="401F333D" w14:paraId="4771C8BF" w14:noSpellErr="1" w14:textId="455785C5">
      <w:pPr>
        <w:pStyle w:val="Normal"/>
        <w:spacing w:before="180" w:after="180"/>
        <w:rPr>
          <w:rFonts w:ascii="Lato" w:hAnsi="Lato" w:eastAsia="Lato" w:cs="Lato"/>
          <w:color w:val="2D3B45"/>
        </w:rPr>
      </w:pPr>
    </w:p>
    <w:p w:rsidR="1E5EFE95" w:rsidP="2C9D13B1" w:rsidRDefault="29FAF9CC" w14:paraId="06B64CBF" w14:textId="48CD49E8">
      <w:pPr>
        <w:spacing w:before="180" w:after="180"/>
        <w:rPr>
          <w:rFonts w:ascii="Times New Roman" w:hAnsi="Times New Roman" w:eastAsia="Times New Roman" w:cs="Times New Roman"/>
          <w:color w:val="2D3B45"/>
        </w:rPr>
      </w:pPr>
      <w:r w:rsidRPr="2C9D13B1">
        <w:rPr>
          <w:rFonts w:ascii="Times New Roman" w:hAnsi="Times New Roman" w:eastAsia="Times New Roman" w:cs="Times New Roman"/>
          <w:b/>
          <w:bCs/>
          <w:color w:val="2D3B45"/>
        </w:rPr>
        <w:t>Deliverables</w:t>
      </w:r>
      <w:r w:rsidRPr="2C9D13B1">
        <w:rPr>
          <w:rFonts w:ascii="Times New Roman" w:hAnsi="Times New Roman" w:eastAsia="Times New Roman" w:cs="Times New Roman"/>
          <w:color w:val="2D3B45"/>
        </w:rPr>
        <w:t xml:space="preserve"> - </w:t>
      </w:r>
    </w:p>
    <w:p w:rsidR="29FAF9CC" w:rsidP="2C9D13B1" w:rsidRDefault="29FAF9CC" w14:paraId="374D18F1" w14:textId="2894299F">
      <w:pPr>
        <w:spacing w:before="180" w:after="180"/>
        <w:rPr>
          <w:rFonts w:ascii="Times New Roman" w:hAnsi="Times New Roman" w:eastAsia="Times New Roman" w:cs="Times New Roman"/>
          <w:color w:val="2D3B45"/>
        </w:rPr>
      </w:pPr>
      <w:r w:rsidRPr="2C9D13B1">
        <w:rPr>
          <w:rFonts w:ascii="Times New Roman" w:hAnsi="Times New Roman" w:eastAsia="Times New Roman" w:cs="Times New Roman"/>
          <w:color w:val="2D3B45"/>
        </w:rPr>
        <w:t>1. Produce a description of the business process for the use case.</w:t>
      </w:r>
    </w:p>
    <w:p w:rsidR="03598E67" w:rsidP="2C9D13B1" w:rsidRDefault="03598E67" w14:paraId="149D17E9" w14:textId="07980C90">
      <w:pPr>
        <w:spacing w:after="0"/>
        <w:rPr>
          <w:rFonts w:ascii="Times New Roman" w:hAnsi="Times New Roman" w:eastAsia="Times New Roman" w:cs="Times New Roman"/>
          <w:color w:val="000000" w:themeColor="text1"/>
        </w:rPr>
      </w:pPr>
      <w:r w:rsidRPr="2C9D13B1">
        <w:rPr>
          <w:rFonts w:ascii="Times New Roman" w:hAnsi="Times New Roman" w:eastAsia="Times New Roman" w:cs="Times New Roman"/>
          <w:color w:val="000000" w:themeColor="text1"/>
        </w:rPr>
        <w:t xml:space="preserve">A </w:t>
      </w:r>
      <w:r w:rsidRPr="2C9D13B1">
        <w:rPr>
          <w:rFonts w:ascii="Times New Roman" w:hAnsi="Times New Roman" w:eastAsia="Times New Roman" w:cs="Times New Roman"/>
          <w:b/>
          <w:bCs/>
          <w:color w:val="000000" w:themeColor="text1"/>
        </w:rPr>
        <w:t>Discount Policy Editor</w:t>
      </w:r>
      <w:r w:rsidRPr="2C9D13B1">
        <w:rPr>
          <w:rFonts w:ascii="Times New Roman" w:hAnsi="Times New Roman" w:eastAsia="Times New Roman" w:cs="Times New Roman"/>
          <w:color w:val="000000" w:themeColor="text1"/>
        </w:rPr>
        <w:t xml:space="preserve"> is a tool that allows users to easily create, modify, and manage discount rules for products or services. It provides the ability to set various types of discounts, such as percentages, fixed amounts, or buy-one-get-one offers, and apply them based on different conditions like product categories, customer groups, or purchase amounts. Users can control whether discounts can be combined or if only one should apply and set start and end dates to manage when discounts are active. The editor also includes options for testing and previewing discount rules to ensure they work as intended. With access controls, only authorized users can make changes, making it a secure and flexible solution for managing discount strategies.</w:t>
      </w:r>
    </w:p>
    <w:p w:rsidR="1E5EFE95" w:rsidP="390C8D7E" w:rsidRDefault="1E5EFE95" w14:paraId="23A98288" w14:textId="108CB697">
      <w:pPr>
        <w:spacing w:before="180" w:after="180"/>
        <w:rPr>
          <w:rFonts w:ascii="Times New Roman" w:hAnsi="Times New Roman" w:eastAsia="Times New Roman" w:cs="Times New Roman"/>
          <w:color w:val="auto"/>
        </w:rPr>
      </w:pPr>
      <w:r>
        <w:br/>
      </w:r>
      <w:r w:rsidRPr="390C8D7E" w:rsidR="0C5212B2">
        <w:rPr>
          <w:rFonts w:ascii="Times New Roman" w:hAnsi="Times New Roman" w:eastAsia="Times New Roman" w:cs="Times New Roman"/>
          <w:color w:val="2D3B45"/>
        </w:rPr>
        <w:t>2. Do domain model brainstorming on the description produced above, classify the brainstorming results into classes, attributes of classes and relationships between classes, and</w:t>
      </w:r>
      <w:r w:rsidRPr="390C8D7E" w:rsidR="0C5212B2">
        <w:rPr>
          <w:rFonts w:ascii="Times New Roman" w:hAnsi="Times New Roman" w:eastAsia="Times New Roman" w:cs="Times New Roman"/>
          <w:color w:val="FF0000"/>
        </w:rPr>
        <w:t xml:space="preserve"> </w:t>
      </w:r>
      <w:r w:rsidRPr="390C8D7E" w:rsidR="0C5212B2">
        <w:rPr>
          <w:rFonts w:ascii="Times New Roman" w:hAnsi="Times New Roman" w:eastAsia="Times New Roman" w:cs="Times New Roman"/>
          <w:color w:val="auto"/>
        </w:rPr>
        <w:t>visualize the classification results in a UML class diagram (which must not show any operations).</w:t>
      </w:r>
    </w:p>
    <w:p w:rsidR="1E5EFE95" w:rsidP="2C9D13B1" w:rsidRDefault="0D1B6E35" w14:paraId="07A76BC2" w14:textId="3E1A3FDD">
      <w:pPr>
        <w:spacing w:before="180" w:after="0"/>
        <w:rPr>
          <w:rFonts w:ascii="Times New Roman" w:hAnsi="Times New Roman" w:eastAsia="Times New Roman" w:cs="Times New Roman"/>
          <w:color w:val="000000" w:themeColor="text1"/>
        </w:rPr>
      </w:pPr>
      <w:r w:rsidRPr="2C9D13B1">
        <w:rPr>
          <w:rFonts w:ascii="Times New Roman" w:hAnsi="Times New Roman" w:eastAsia="Times New Roman" w:cs="Times New Roman"/>
          <w:color w:val="000000" w:themeColor="text1"/>
        </w:rPr>
        <w:t xml:space="preserve">The team members get together and identify &amp; list </w:t>
      </w:r>
    </w:p>
    <w:p w:rsidR="1E5EFE95" w:rsidP="2C9D13B1" w:rsidRDefault="0D1B6E35" w14:paraId="5BD311FE" w14:textId="6F8D2E87">
      <w:pPr>
        <w:spacing w:before="180" w:after="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rPr>
        <w:t>(</w:t>
      </w:r>
      <w:r w:rsidRPr="2C9D13B1">
        <w:rPr>
          <w:rFonts w:ascii="Times New Roman" w:hAnsi="Times New Roman" w:eastAsia="Times New Roman" w:cs="Times New Roman"/>
          <w:i/>
          <w:iCs/>
          <w:color w:val="000000" w:themeColor="text1"/>
        </w:rPr>
        <w:t>domain specific, domain specific, domain specific</w:t>
      </w:r>
      <w:r w:rsidRPr="2C9D13B1">
        <w:rPr>
          <w:rFonts w:ascii="Times New Roman" w:hAnsi="Times New Roman" w:eastAsia="Times New Roman" w:cs="Times New Roman"/>
          <w:color w:val="000000" w:themeColor="text1"/>
        </w:rPr>
        <w:t>)</w:t>
      </w:r>
      <w:r w:rsidR="1E5EFE95">
        <w:br/>
      </w:r>
    </w:p>
    <w:p w:rsidR="1E5EFE95" w:rsidP="2C9D13B1" w:rsidRDefault="55CF7446" w14:paraId="504BA561" w14:textId="4A593108">
      <w:p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b/>
          <w:bCs/>
          <w:color w:val="000000" w:themeColor="text1"/>
        </w:rPr>
        <w:t>1</w:t>
      </w:r>
      <w:r w:rsidRPr="2C9D13B1">
        <w:rPr>
          <w:rFonts w:ascii="Times New Roman" w:hAnsi="Times New Roman" w:eastAsia="Times New Roman" w:cs="Times New Roman"/>
          <w:color w:val="000000" w:themeColor="text1"/>
        </w:rPr>
        <w:t>.</w:t>
      </w:r>
      <w:r w:rsidR="1E5EFE95">
        <w:tab/>
      </w:r>
      <w:r w:rsidRPr="2C9D13B1">
        <w:rPr>
          <w:rFonts w:ascii="Times New Roman" w:hAnsi="Times New Roman" w:eastAsia="Times New Roman" w:cs="Times New Roman"/>
          <w:b/>
          <w:bCs/>
          <w:color w:val="000000" w:themeColor="text1"/>
        </w:rPr>
        <w:t>Nouns / noun phrases</w:t>
      </w:r>
    </w:p>
    <w:p w:rsidR="1E5EFE95" w:rsidP="2C9D13B1" w:rsidRDefault="2E7967E1" w14:paraId="33FD425E" w14:textId="0D0E1AF2">
      <w:pPr>
        <w:pStyle w:val="ListParagraph"/>
        <w:numPr>
          <w:ilvl w:val="0"/>
          <w:numId w:val="18"/>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Discount rule</w:t>
      </w:r>
      <w:r w:rsidRPr="2C9D13B1" w:rsidR="236FDEEF">
        <w:rPr>
          <w:rFonts w:ascii="Times New Roman" w:hAnsi="Times New Roman" w:eastAsia="Times New Roman" w:cs="Times New Roman"/>
          <w:color w:val="000000" w:themeColor="text1"/>
          <w:sz w:val="20"/>
          <w:szCs w:val="20"/>
        </w:rPr>
        <w:t xml:space="preserve"> - Class</w:t>
      </w:r>
    </w:p>
    <w:p w:rsidR="1E5EFE95" w:rsidP="2C9D13B1" w:rsidRDefault="42AEE74D" w14:paraId="2752176D" w14:textId="41D6CB7F">
      <w:pPr>
        <w:pStyle w:val="ListParagraph"/>
        <w:numPr>
          <w:ilvl w:val="0"/>
          <w:numId w:val="18"/>
        </w:numPr>
        <w:spacing w:before="180" w:after="18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Product Category</w:t>
      </w:r>
      <w:r w:rsidRPr="2C9D13B1" w:rsidR="1E43A969">
        <w:rPr>
          <w:rFonts w:ascii="Times New Roman" w:hAnsi="Times New Roman" w:eastAsia="Times New Roman" w:cs="Times New Roman"/>
          <w:sz w:val="20"/>
          <w:szCs w:val="20"/>
        </w:rPr>
        <w:t xml:space="preserve"> - Class</w:t>
      </w:r>
    </w:p>
    <w:p w:rsidR="1E5EFE95" w:rsidP="2C9D13B1" w:rsidRDefault="42AEE74D" w14:paraId="668B16A8" w14:textId="350C8C6D">
      <w:pPr>
        <w:pStyle w:val="ListParagraph"/>
        <w:numPr>
          <w:ilvl w:val="0"/>
          <w:numId w:val="18"/>
        </w:numPr>
        <w:spacing w:before="180" w:after="18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Customer Groups</w:t>
      </w:r>
      <w:r w:rsidRPr="2C9D13B1" w:rsidR="485B4ACB">
        <w:rPr>
          <w:rFonts w:ascii="Times New Roman" w:hAnsi="Times New Roman" w:eastAsia="Times New Roman" w:cs="Times New Roman"/>
          <w:sz w:val="20"/>
          <w:szCs w:val="20"/>
        </w:rPr>
        <w:t xml:space="preserve"> - Class</w:t>
      </w:r>
    </w:p>
    <w:p w:rsidR="1E5EFE95" w:rsidP="2C9D13B1" w:rsidRDefault="42AEE74D" w14:paraId="5AF02C7B" w14:textId="1443CFF3">
      <w:pPr>
        <w:pStyle w:val="ListParagraph"/>
        <w:numPr>
          <w:ilvl w:val="0"/>
          <w:numId w:val="18"/>
        </w:numPr>
        <w:spacing w:before="180" w:after="18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Purchase Amounts</w:t>
      </w:r>
      <w:r w:rsidRPr="2C9D13B1" w:rsidR="6EC830DC">
        <w:rPr>
          <w:rFonts w:ascii="Times New Roman" w:hAnsi="Times New Roman" w:eastAsia="Times New Roman" w:cs="Times New Roman"/>
          <w:sz w:val="20"/>
          <w:szCs w:val="20"/>
        </w:rPr>
        <w:t xml:space="preserve"> - attribute</w:t>
      </w:r>
    </w:p>
    <w:p w:rsidR="1E5EFE95" w:rsidP="2C9D13B1" w:rsidRDefault="42AEE74D" w14:paraId="4454B54C" w14:textId="1242F748">
      <w:pPr>
        <w:pStyle w:val="ListParagraph"/>
        <w:numPr>
          <w:ilvl w:val="0"/>
          <w:numId w:val="18"/>
        </w:numPr>
        <w:spacing w:before="180" w:after="18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Preview Discount</w:t>
      </w:r>
    </w:p>
    <w:p w:rsidR="21926648" w:rsidP="390C8D7E" w:rsidRDefault="21926648" w14:paraId="0710E04E" w14:textId="7D5D4C50">
      <w:pPr>
        <w:pStyle w:val="ListParagraph"/>
        <w:numPr>
          <w:ilvl w:val="0"/>
          <w:numId w:val="18"/>
        </w:numPr>
        <w:spacing w:before="180" w:after="180"/>
        <w:rPr>
          <w:rFonts w:ascii="Times New Roman" w:hAnsi="Times New Roman" w:eastAsia="Times New Roman" w:cs="Times New Roman"/>
          <w:sz w:val="20"/>
          <w:szCs w:val="20"/>
        </w:rPr>
      </w:pPr>
      <w:r w:rsidRPr="390C8D7E" w:rsidR="07B1F447">
        <w:rPr>
          <w:rFonts w:ascii="Times New Roman" w:hAnsi="Times New Roman" w:eastAsia="Times New Roman" w:cs="Times New Roman"/>
          <w:sz w:val="20"/>
          <w:szCs w:val="20"/>
        </w:rPr>
        <w:t xml:space="preserve">Discount </w:t>
      </w:r>
      <w:r w:rsidRPr="390C8D7E" w:rsidR="013357C4">
        <w:rPr>
          <w:rFonts w:ascii="Times New Roman" w:hAnsi="Times New Roman" w:eastAsia="Times New Roman" w:cs="Times New Roman"/>
          <w:sz w:val="20"/>
          <w:szCs w:val="20"/>
        </w:rPr>
        <w:t>Condition - Class</w:t>
      </w:r>
    </w:p>
    <w:p w:rsidR="1E5EFE95" w:rsidP="21926648" w:rsidRDefault="55CF7446" w14:paraId="64BBB87A" w14:textId="3786372C">
      <w:pPr>
        <w:spacing w:before="180" w:after="180"/>
        <w:rPr>
          <w:rFonts w:ascii="Times New Roman" w:hAnsi="Times New Roman" w:eastAsia="Times New Roman" w:cs="Times New Roman"/>
          <w:color w:val="000000" w:themeColor="text1"/>
          <w:sz w:val="20"/>
          <w:szCs w:val="20"/>
        </w:rPr>
      </w:pPr>
      <w:r w:rsidRPr="21926648">
        <w:rPr>
          <w:rFonts w:ascii="Times New Roman" w:hAnsi="Times New Roman" w:eastAsia="Times New Roman" w:cs="Times New Roman"/>
          <w:b/>
          <w:bCs/>
          <w:color w:val="000000" w:themeColor="text1"/>
        </w:rPr>
        <w:t>2.</w:t>
      </w:r>
      <w:r w:rsidR="1E5EFE95">
        <w:tab/>
      </w:r>
      <w:r w:rsidRPr="21926648">
        <w:rPr>
          <w:rFonts w:ascii="Times New Roman" w:hAnsi="Times New Roman" w:eastAsia="Times New Roman" w:cs="Times New Roman"/>
          <w:b/>
          <w:bCs/>
          <w:color w:val="000000" w:themeColor="text1"/>
        </w:rPr>
        <w:t>"X of Y" expressions (e.g., color of car)</w:t>
      </w:r>
    </w:p>
    <w:p w:rsidR="1E5EFE95" w:rsidP="2C9D13B1" w:rsidRDefault="1E03D416" w14:paraId="30628B17" w14:textId="46E787D4">
      <w:pPr>
        <w:pStyle w:val="ListParagraph"/>
        <w:numPr>
          <w:ilvl w:val="0"/>
          <w:numId w:val="15"/>
        </w:numPr>
        <w:spacing w:before="180" w:after="180"/>
        <w:rPr>
          <w:rFonts w:ascii="Times New Roman" w:hAnsi="Times New Roman" w:eastAsia="Times New Roman" w:cs="Times New Roman"/>
          <w:color w:val="000000" w:themeColor="text1"/>
          <w:sz w:val="22"/>
          <w:szCs w:val="22"/>
        </w:rPr>
      </w:pPr>
      <w:r w:rsidRPr="2C9D13B1">
        <w:rPr>
          <w:rFonts w:ascii="Times New Roman" w:hAnsi="Times New Roman" w:eastAsia="Times New Roman" w:cs="Times New Roman"/>
          <w:color w:val="000000" w:themeColor="text1"/>
          <w:sz w:val="22"/>
          <w:szCs w:val="22"/>
        </w:rPr>
        <w:t>Value of discount</w:t>
      </w:r>
      <w:r w:rsidRPr="2C9D13B1" w:rsidR="0EA5CCB6">
        <w:rPr>
          <w:rFonts w:ascii="Times New Roman" w:hAnsi="Times New Roman" w:eastAsia="Times New Roman" w:cs="Times New Roman"/>
          <w:color w:val="000000" w:themeColor="text1"/>
          <w:sz w:val="22"/>
          <w:szCs w:val="22"/>
        </w:rPr>
        <w:t xml:space="preserve"> – attribute of discount class</w:t>
      </w:r>
    </w:p>
    <w:p w:rsidR="1E5EFE95" w:rsidP="2C9D13B1" w:rsidRDefault="1E03D416" w14:paraId="66410C42" w14:textId="3BFE806B">
      <w:pPr>
        <w:pStyle w:val="ListParagraph"/>
        <w:numPr>
          <w:ilvl w:val="0"/>
          <w:numId w:val="15"/>
        </w:numPr>
        <w:spacing w:before="180" w:after="180"/>
        <w:rPr>
          <w:rFonts w:ascii="Times New Roman" w:hAnsi="Times New Roman" w:eastAsia="Times New Roman" w:cs="Times New Roman"/>
          <w:color w:val="000000" w:themeColor="text1"/>
          <w:sz w:val="22"/>
          <w:szCs w:val="22"/>
        </w:rPr>
      </w:pPr>
      <w:r w:rsidRPr="2C9D13B1">
        <w:rPr>
          <w:rFonts w:ascii="Times New Roman" w:hAnsi="Times New Roman" w:eastAsia="Times New Roman" w:cs="Times New Roman"/>
          <w:color w:val="000000" w:themeColor="text1"/>
          <w:sz w:val="22"/>
          <w:szCs w:val="22"/>
        </w:rPr>
        <w:t xml:space="preserve">Condition of discount </w:t>
      </w:r>
      <w:r w:rsidRPr="2C9D13B1" w:rsidR="74D3F848">
        <w:rPr>
          <w:rFonts w:ascii="Times New Roman" w:hAnsi="Times New Roman" w:eastAsia="Times New Roman" w:cs="Times New Roman"/>
          <w:color w:val="000000" w:themeColor="text1"/>
          <w:sz w:val="22"/>
          <w:szCs w:val="22"/>
        </w:rPr>
        <w:t>– attribute of discount class</w:t>
      </w:r>
    </w:p>
    <w:p w:rsidR="1E5EFE95" w:rsidP="2C9D13B1" w:rsidRDefault="1E03D416" w14:paraId="3CAF4986" w14:textId="356FD79E">
      <w:pPr>
        <w:pStyle w:val="ListParagraph"/>
        <w:numPr>
          <w:ilvl w:val="0"/>
          <w:numId w:val="15"/>
        </w:numPr>
        <w:spacing w:before="180" w:after="180"/>
        <w:rPr>
          <w:rFonts w:ascii="Times New Roman" w:hAnsi="Times New Roman" w:eastAsia="Times New Roman" w:cs="Times New Roman"/>
          <w:color w:val="000000" w:themeColor="text1"/>
          <w:sz w:val="22"/>
          <w:szCs w:val="22"/>
        </w:rPr>
      </w:pPr>
      <w:r w:rsidRPr="2C9D13B1">
        <w:rPr>
          <w:rFonts w:ascii="Times New Roman" w:hAnsi="Times New Roman" w:eastAsia="Times New Roman" w:cs="Times New Roman"/>
          <w:color w:val="000000" w:themeColor="text1"/>
          <w:sz w:val="22"/>
          <w:szCs w:val="22"/>
        </w:rPr>
        <w:t xml:space="preserve">Start Date of </w:t>
      </w:r>
      <w:r w:rsidRPr="2C9D13B1" w:rsidR="174C2D7E">
        <w:rPr>
          <w:rFonts w:ascii="Times New Roman" w:hAnsi="Times New Roman" w:eastAsia="Times New Roman" w:cs="Times New Roman"/>
          <w:color w:val="000000" w:themeColor="text1"/>
          <w:sz w:val="22"/>
          <w:szCs w:val="22"/>
        </w:rPr>
        <w:t>d</w:t>
      </w:r>
      <w:r w:rsidRPr="2C9D13B1">
        <w:rPr>
          <w:rFonts w:ascii="Times New Roman" w:hAnsi="Times New Roman" w:eastAsia="Times New Roman" w:cs="Times New Roman"/>
          <w:color w:val="000000" w:themeColor="text1"/>
          <w:sz w:val="22"/>
          <w:szCs w:val="22"/>
        </w:rPr>
        <w:t xml:space="preserve">iscount </w:t>
      </w:r>
      <w:r w:rsidRPr="2C9D13B1" w:rsidR="40103103">
        <w:rPr>
          <w:rFonts w:ascii="Times New Roman" w:hAnsi="Times New Roman" w:eastAsia="Times New Roman" w:cs="Times New Roman"/>
          <w:color w:val="000000" w:themeColor="text1"/>
          <w:sz w:val="22"/>
          <w:szCs w:val="22"/>
        </w:rPr>
        <w:t>– attribute of discount class</w:t>
      </w:r>
    </w:p>
    <w:p w:rsidR="1E5EFE95" w:rsidP="2C9D13B1" w:rsidRDefault="1E03D416" w14:paraId="4B10B185" w14:textId="53A8665B">
      <w:pPr>
        <w:pStyle w:val="ListParagraph"/>
        <w:numPr>
          <w:ilvl w:val="0"/>
          <w:numId w:val="15"/>
        </w:numPr>
        <w:spacing w:before="180" w:after="180"/>
        <w:rPr>
          <w:rFonts w:ascii="Times New Roman" w:hAnsi="Times New Roman" w:eastAsia="Times New Roman" w:cs="Times New Roman"/>
          <w:color w:val="000000" w:themeColor="text1"/>
          <w:sz w:val="22"/>
          <w:szCs w:val="22"/>
        </w:rPr>
      </w:pPr>
      <w:r w:rsidRPr="2C9D13B1">
        <w:rPr>
          <w:rFonts w:ascii="Times New Roman" w:hAnsi="Times New Roman" w:eastAsia="Times New Roman" w:cs="Times New Roman"/>
          <w:color w:val="000000" w:themeColor="text1"/>
          <w:sz w:val="22"/>
          <w:szCs w:val="22"/>
        </w:rPr>
        <w:t xml:space="preserve">End Date of </w:t>
      </w:r>
      <w:r w:rsidRPr="2C9D13B1" w:rsidR="30FDDCF5">
        <w:rPr>
          <w:rFonts w:ascii="Times New Roman" w:hAnsi="Times New Roman" w:eastAsia="Times New Roman" w:cs="Times New Roman"/>
          <w:color w:val="000000" w:themeColor="text1"/>
          <w:sz w:val="22"/>
          <w:szCs w:val="22"/>
        </w:rPr>
        <w:t>d</w:t>
      </w:r>
      <w:r w:rsidRPr="2C9D13B1">
        <w:rPr>
          <w:rFonts w:ascii="Times New Roman" w:hAnsi="Times New Roman" w:eastAsia="Times New Roman" w:cs="Times New Roman"/>
          <w:color w:val="000000" w:themeColor="text1"/>
          <w:sz w:val="22"/>
          <w:szCs w:val="22"/>
        </w:rPr>
        <w:t xml:space="preserve">iscount </w:t>
      </w:r>
      <w:r w:rsidRPr="2C9D13B1" w:rsidR="2BAB6C17">
        <w:rPr>
          <w:rFonts w:ascii="Times New Roman" w:hAnsi="Times New Roman" w:eastAsia="Times New Roman" w:cs="Times New Roman"/>
          <w:color w:val="000000" w:themeColor="text1"/>
          <w:sz w:val="22"/>
          <w:szCs w:val="22"/>
        </w:rPr>
        <w:t>– attribute of discount class</w:t>
      </w:r>
    </w:p>
    <w:p w:rsidR="1E5EFE95" w:rsidP="2C9D13B1" w:rsidRDefault="1E5EFE95" w14:paraId="2594979D" w14:textId="6ABAC7E6">
      <w:pPr>
        <w:spacing w:before="180" w:after="180"/>
        <w:rPr>
          <w:rFonts w:ascii="Times New Roman" w:hAnsi="Times New Roman" w:eastAsia="Times New Roman" w:cs="Times New Roman"/>
          <w:color w:val="000000" w:themeColor="text1"/>
          <w:sz w:val="20"/>
          <w:szCs w:val="20"/>
        </w:rPr>
      </w:pPr>
      <w:r>
        <w:br/>
      </w:r>
      <w:r w:rsidRPr="2C9D13B1" w:rsidR="55CF7446">
        <w:rPr>
          <w:rFonts w:ascii="Times New Roman" w:hAnsi="Times New Roman" w:eastAsia="Times New Roman" w:cs="Times New Roman"/>
          <w:b/>
          <w:bCs/>
          <w:color w:val="000000" w:themeColor="text1"/>
        </w:rPr>
        <w:t>3.</w:t>
      </w:r>
      <w:r>
        <w:tab/>
      </w:r>
      <w:r w:rsidRPr="2C9D13B1" w:rsidR="55CF7446">
        <w:rPr>
          <w:rFonts w:ascii="Times New Roman" w:hAnsi="Times New Roman" w:eastAsia="Times New Roman" w:cs="Times New Roman"/>
          <w:b/>
          <w:bCs/>
          <w:color w:val="000000" w:themeColor="text1"/>
        </w:rPr>
        <w:t>Transitive verbs</w:t>
      </w:r>
      <w:r w:rsidRPr="2C9D13B1" w:rsidR="12327824">
        <w:rPr>
          <w:rFonts w:ascii="Times New Roman" w:hAnsi="Times New Roman" w:eastAsia="Times New Roman" w:cs="Times New Roman"/>
          <w:b/>
          <w:bCs/>
          <w:color w:val="000000" w:themeColor="text1"/>
        </w:rPr>
        <w:t xml:space="preserve"> (none domain specific)</w:t>
      </w:r>
    </w:p>
    <w:p w:rsidR="1E5EFE95" w:rsidP="2C9D13B1" w:rsidRDefault="55CF7446" w14:paraId="79C2BD22" w14:textId="5652120F">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Create</w:t>
      </w:r>
    </w:p>
    <w:p w:rsidR="1E5EFE95" w:rsidP="2C9D13B1" w:rsidRDefault="55CF7446" w14:paraId="37DFAA6B" w14:textId="442C0A39">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Modify</w:t>
      </w:r>
    </w:p>
    <w:p w:rsidR="1E5EFE95" w:rsidP="2C9D13B1" w:rsidRDefault="55CF7446" w14:paraId="3A385E5E" w14:textId="761DEF31">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Manage</w:t>
      </w:r>
    </w:p>
    <w:p w:rsidR="1E5EFE95" w:rsidP="2C9D13B1" w:rsidRDefault="55CF7446" w14:paraId="4DABB9FC" w14:textId="2188B688">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Set</w:t>
      </w:r>
    </w:p>
    <w:p w:rsidR="1E5EFE95" w:rsidP="2C9D13B1" w:rsidRDefault="55CF7446" w14:paraId="1F8FF2F8" w14:textId="78B44822">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Apply</w:t>
      </w:r>
    </w:p>
    <w:p w:rsidR="1E5EFE95" w:rsidP="2C9D13B1" w:rsidRDefault="55CF7446" w14:paraId="23825CD6" w14:textId="3F59C0EB">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Control</w:t>
      </w:r>
    </w:p>
    <w:p w:rsidR="1E5EFE95" w:rsidP="2C9D13B1" w:rsidRDefault="55CF7446" w14:paraId="10771E7D" w14:textId="3601D273">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Combined</w:t>
      </w:r>
    </w:p>
    <w:p w:rsidR="1E5EFE95" w:rsidP="2C9D13B1" w:rsidRDefault="55CF7446" w14:paraId="54691A40" w14:textId="5AD61E5D">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Testing</w:t>
      </w:r>
    </w:p>
    <w:p w:rsidR="1E5EFE95" w:rsidP="2C9D13B1" w:rsidRDefault="55CF7446" w14:paraId="4DAE8837" w14:textId="7894129D">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Previewing</w:t>
      </w:r>
    </w:p>
    <w:p w:rsidR="1E5EFE95" w:rsidP="2C9D13B1" w:rsidRDefault="55CF7446" w14:paraId="3846DAE8" w14:textId="205DFBF6">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Track</w:t>
      </w:r>
    </w:p>
    <w:p w:rsidR="1E5EFE95" w:rsidP="2C9D13B1" w:rsidRDefault="55CF7446" w14:paraId="631D3605" w14:textId="3ABA036A">
      <w:pPr>
        <w:pStyle w:val="ListParagraph"/>
        <w:numPr>
          <w:ilvl w:val="0"/>
          <w:numId w:val="19"/>
        </w:numPr>
        <w:spacing w:before="180" w:after="18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Make</w:t>
      </w:r>
    </w:p>
    <w:p w:rsidR="1E5EFE95" w:rsidP="2C9D13B1" w:rsidRDefault="1E5EFE95" w14:paraId="2F1E3C4F" w14:textId="33505FD2">
      <w:pPr>
        <w:spacing w:before="180" w:after="180"/>
        <w:rPr>
          <w:rFonts w:ascii="Times New Roman" w:hAnsi="Times New Roman" w:eastAsia="Times New Roman" w:cs="Times New Roman"/>
          <w:color w:val="000000" w:themeColor="text1"/>
          <w:sz w:val="20"/>
          <w:szCs w:val="20"/>
        </w:rPr>
      </w:pPr>
      <w:r>
        <w:br/>
      </w:r>
      <w:r w:rsidRPr="2C9D13B1" w:rsidR="55CF7446">
        <w:rPr>
          <w:rFonts w:ascii="Times New Roman" w:hAnsi="Times New Roman" w:eastAsia="Times New Roman" w:cs="Times New Roman"/>
          <w:b/>
          <w:bCs/>
          <w:color w:val="000000" w:themeColor="text1"/>
        </w:rPr>
        <w:t>4.</w:t>
      </w:r>
      <w:r>
        <w:tab/>
      </w:r>
      <w:r w:rsidRPr="2C9D13B1" w:rsidR="55CF7446">
        <w:rPr>
          <w:rFonts w:ascii="Times New Roman" w:hAnsi="Times New Roman" w:eastAsia="Times New Roman" w:cs="Times New Roman"/>
          <w:b/>
          <w:bCs/>
          <w:color w:val="000000" w:themeColor="text1"/>
        </w:rPr>
        <w:t>Adjectives, enumeration</w:t>
      </w:r>
    </w:p>
    <w:p w:rsidR="1E5EFE95" w:rsidP="2C9D13B1" w:rsidRDefault="2F78FC3A" w14:paraId="75EA9FCA" w14:textId="3401B7CB">
      <w:pPr>
        <w:pStyle w:val="ListParagraph"/>
        <w:numPr>
          <w:ilvl w:val="0"/>
          <w:numId w:val="18"/>
        </w:numPr>
        <w:spacing w:after="0"/>
        <w:rPr>
          <w:rFonts w:ascii="Times New Roman" w:hAnsi="Times New Roman" w:eastAsia="Times New Roman" w:cs="Times New Roman"/>
          <w:color w:val="196B24" w:themeColor="accent3"/>
          <w:sz w:val="20"/>
          <w:szCs w:val="20"/>
        </w:rPr>
      </w:pPr>
      <w:r w:rsidRPr="5BA89BB4">
        <w:rPr>
          <w:rFonts w:ascii="Times New Roman" w:hAnsi="Times New Roman" w:eastAsia="Times New Roman" w:cs="Times New Roman"/>
          <w:sz w:val="20"/>
          <w:szCs w:val="20"/>
        </w:rPr>
        <w:t xml:space="preserve">Fixed </w:t>
      </w:r>
      <w:r w:rsidRPr="5BA89BB4" w:rsidR="2DE5F0FF">
        <w:rPr>
          <w:rFonts w:ascii="Times New Roman" w:hAnsi="Times New Roman" w:eastAsia="Times New Roman" w:cs="Times New Roman"/>
          <w:sz w:val="20"/>
          <w:szCs w:val="20"/>
        </w:rPr>
        <w:t xml:space="preserve">discount </w:t>
      </w:r>
      <w:r w:rsidRPr="5BA89BB4">
        <w:rPr>
          <w:rFonts w:ascii="Times New Roman" w:hAnsi="Times New Roman" w:eastAsia="Times New Roman" w:cs="Times New Roman"/>
          <w:sz w:val="20"/>
          <w:szCs w:val="20"/>
        </w:rPr>
        <w:t>(as in "fixed amounts")</w:t>
      </w:r>
      <w:r w:rsidRPr="5BA89BB4" w:rsidR="72D12866">
        <w:rPr>
          <w:rFonts w:ascii="Times New Roman" w:hAnsi="Times New Roman" w:eastAsia="Times New Roman" w:cs="Times New Roman"/>
          <w:sz w:val="20"/>
          <w:szCs w:val="20"/>
        </w:rPr>
        <w:t xml:space="preserve"> - attribute of discount rule</w:t>
      </w:r>
    </w:p>
    <w:p w:rsidR="1E5EFE95" w:rsidP="2C9D13B1" w:rsidRDefault="2F78FC3A" w14:paraId="48E0A592" w14:textId="6500E26C">
      <w:pPr>
        <w:pStyle w:val="ListParagraph"/>
        <w:numPr>
          <w:ilvl w:val="0"/>
          <w:numId w:val="18"/>
        </w:numPr>
        <w:spacing w:after="0"/>
        <w:rPr>
          <w:rFonts w:ascii="Times New Roman" w:hAnsi="Times New Roman" w:eastAsia="Times New Roman" w:cs="Times New Roman"/>
          <w:color w:val="196B24" w:themeColor="accent3"/>
          <w:sz w:val="20"/>
          <w:szCs w:val="20"/>
        </w:rPr>
      </w:pPr>
      <w:r w:rsidRPr="5BA89BB4">
        <w:rPr>
          <w:rFonts w:ascii="Times New Roman" w:hAnsi="Times New Roman" w:eastAsia="Times New Roman" w:cs="Times New Roman"/>
          <w:sz w:val="20"/>
          <w:szCs w:val="20"/>
        </w:rPr>
        <w:t>Buy-one-get-one</w:t>
      </w:r>
      <w:r w:rsidRPr="5BA89BB4" w:rsidR="6C60642A">
        <w:rPr>
          <w:rFonts w:ascii="Times New Roman" w:hAnsi="Times New Roman" w:eastAsia="Times New Roman" w:cs="Times New Roman"/>
          <w:sz w:val="20"/>
          <w:szCs w:val="20"/>
        </w:rPr>
        <w:t xml:space="preserve"> - attribute of discount rule</w:t>
      </w:r>
    </w:p>
    <w:p w:rsidR="1E5EFE95" w:rsidP="2C9D13B1" w:rsidRDefault="50925BD4" w14:paraId="22C1ADCB" w14:textId="61C6E039">
      <w:pPr>
        <w:pStyle w:val="ListParagraph"/>
        <w:numPr>
          <w:ilvl w:val="0"/>
          <w:numId w:val="18"/>
        </w:numPr>
        <w:spacing w:after="0"/>
        <w:rPr>
          <w:rFonts w:ascii="Times New Roman" w:hAnsi="Times New Roman" w:eastAsia="Times New Roman" w:cs="Times New Roman"/>
          <w:color w:val="196B24" w:themeColor="accent3"/>
          <w:sz w:val="20"/>
          <w:szCs w:val="20"/>
        </w:rPr>
      </w:pPr>
      <w:r w:rsidRPr="5BA89BB4">
        <w:rPr>
          <w:rFonts w:ascii="Times New Roman" w:hAnsi="Times New Roman" w:eastAsia="Times New Roman" w:cs="Times New Roman"/>
          <w:sz w:val="20"/>
          <w:szCs w:val="20"/>
        </w:rPr>
        <w:t>Percentage discount</w:t>
      </w:r>
      <w:r w:rsidRPr="5BA89BB4" w:rsidR="553A01BD">
        <w:rPr>
          <w:rFonts w:ascii="Times New Roman" w:hAnsi="Times New Roman" w:eastAsia="Times New Roman" w:cs="Times New Roman"/>
          <w:sz w:val="20"/>
          <w:szCs w:val="20"/>
        </w:rPr>
        <w:t xml:space="preserve"> - attribute of discount rule</w:t>
      </w:r>
    </w:p>
    <w:p w:rsidR="1E5EFE95" w:rsidP="2C9D13B1" w:rsidRDefault="2F78FC3A" w14:paraId="202BC6E0" w14:textId="54D4C917">
      <w:pPr>
        <w:pStyle w:val="ListParagraph"/>
        <w:numPr>
          <w:ilvl w:val="0"/>
          <w:numId w:val="18"/>
        </w:numPr>
        <w:spacing w:after="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Active</w:t>
      </w:r>
      <w:r w:rsidRPr="2C9D13B1" w:rsidR="6CEEABAC">
        <w:rPr>
          <w:rFonts w:ascii="Times New Roman" w:hAnsi="Times New Roman" w:eastAsia="Times New Roman" w:cs="Times New Roman"/>
          <w:sz w:val="20"/>
          <w:szCs w:val="20"/>
        </w:rPr>
        <w:t xml:space="preserve"> &amp; Inactive</w:t>
      </w:r>
      <w:r w:rsidRPr="2C9D13B1">
        <w:rPr>
          <w:rFonts w:ascii="Times New Roman" w:hAnsi="Times New Roman" w:eastAsia="Times New Roman" w:cs="Times New Roman"/>
          <w:sz w:val="20"/>
          <w:szCs w:val="20"/>
        </w:rPr>
        <w:t xml:space="preserve"> (referring to when discounts are in effect)</w:t>
      </w:r>
    </w:p>
    <w:p w:rsidR="1E5EFE95" w:rsidP="2C9D13B1" w:rsidRDefault="2F78FC3A" w14:paraId="20EF132B" w14:textId="72A8455B">
      <w:pPr>
        <w:pStyle w:val="ListParagraph"/>
        <w:numPr>
          <w:ilvl w:val="0"/>
          <w:numId w:val="18"/>
        </w:numPr>
        <w:spacing w:after="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Authorized (referring to users with permission to make changes)</w:t>
      </w:r>
    </w:p>
    <w:p w:rsidR="1E5EFE95" w:rsidP="2C9D13B1" w:rsidRDefault="2F78FC3A" w14:paraId="29A87554" w14:textId="638357A8">
      <w:pPr>
        <w:pStyle w:val="ListParagraph"/>
        <w:numPr>
          <w:ilvl w:val="0"/>
          <w:numId w:val="18"/>
        </w:numPr>
        <w:spacing w:after="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Secure</w:t>
      </w:r>
    </w:p>
    <w:p w:rsidR="1E5EFE95" w:rsidP="2C9D13B1" w:rsidRDefault="2F78FC3A" w14:paraId="74669B57" w14:textId="6CADC2F5">
      <w:pPr>
        <w:pStyle w:val="ListParagraph"/>
        <w:numPr>
          <w:ilvl w:val="0"/>
          <w:numId w:val="18"/>
        </w:numPr>
        <w:spacing w:after="0"/>
        <w:rPr>
          <w:rFonts w:ascii="Times New Roman" w:hAnsi="Times New Roman" w:eastAsia="Times New Roman" w:cs="Times New Roman"/>
          <w:sz w:val="20"/>
          <w:szCs w:val="20"/>
        </w:rPr>
      </w:pPr>
      <w:r w:rsidRPr="2C9D13B1">
        <w:rPr>
          <w:rFonts w:ascii="Times New Roman" w:hAnsi="Times New Roman" w:eastAsia="Times New Roman" w:cs="Times New Roman"/>
          <w:sz w:val="20"/>
          <w:szCs w:val="20"/>
        </w:rPr>
        <w:t>Flexible</w:t>
      </w:r>
    </w:p>
    <w:p w:rsidR="1E5EFE95" w:rsidP="2C9D13B1" w:rsidRDefault="1E5EFE95" w14:paraId="68A599F8" w14:textId="13F88D2A">
      <w:pPr>
        <w:spacing w:before="180" w:after="180"/>
        <w:rPr>
          <w:rFonts w:ascii="Times New Roman" w:hAnsi="Times New Roman" w:eastAsia="Times New Roman" w:cs="Times New Roman"/>
          <w:b/>
          <w:bCs/>
          <w:color w:val="000000" w:themeColor="text1"/>
        </w:rPr>
      </w:pPr>
      <w:r>
        <w:br/>
      </w:r>
      <w:r w:rsidRPr="2C9D13B1" w:rsidR="55CF7446">
        <w:rPr>
          <w:rFonts w:ascii="Times New Roman" w:hAnsi="Times New Roman" w:eastAsia="Times New Roman" w:cs="Times New Roman"/>
          <w:b/>
          <w:bCs/>
          <w:color w:val="000000" w:themeColor="text1"/>
        </w:rPr>
        <w:t>5.</w:t>
      </w:r>
      <w:r>
        <w:tab/>
      </w:r>
      <w:r w:rsidRPr="2C9D13B1" w:rsidR="55CF7446">
        <w:rPr>
          <w:rFonts w:ascii="Times New Roman" w:hAnsi="Times New Roman" w:eastAsia="Times New Roman" w:cs="Times New Roman"/>
          <w:b/>
          <w:bCs/>
          <w:color w:val="000000" w:themeColor="text1"/>
        </w:rPr>
        <w:t>Numeric, quantity</w:t>
      </w:r>
      <w:r w:rsidRPr="2C9D13B1" w:rsidR="5C08BEAA">
        <w:rPr>
          <w:rFonts w:ascii="Times New Roman" w:hAnsi="Times New Roman" w:eastAsia="Times New Roman" w:cs="Times New Roman"/>
          <w:b/>
          <w:bCs/>
          <w:color w:val="000000" w:themeColor="text1"/>
        </w:rPr>
        <w:t xml:space="preserve">   </w:t>
      </w:r>
    </w:p>
    <w:p w:rsidR="1E5EFE95" w:rsidP="2C9D13B1" w:rsidRDefault="6A3103D7" w14:paraId="4303B158" w14:textId="499ACAC9">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Percentages</w:t>
      </w:r>
      <w:r w:rsidRPr="2C9D13B1" w:rsidR="2C23AE19">
        <w:rPr>
          <w:rFonts w:ascii="Times New Roman" w:hAnsi="Times New Roman" w:eastAsia="Times New Roman" w:cs="Times New Roman"/>
          <w:color w:val="000000" w:themeColor="text1"/>
          <w:sz w:val="20"/>
          <w:szCs w:val="20"/>
        </w:rPr>
        <w:t xml:space="preserve"> – attribute of discount rule</w:t>
      </w:r>
    </w:p>
    <w:p w:rsidR="1E5EFE95" w:rsidP="2C9D13B1" w:rsidRDefault="6A3103D7" w14:paraId="1B4A43C7" w14:textId="6BC695E2">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Fixed amounts</w:t>
      </w:r>
      <w:r w:rsidRPr="2C9D13B1" w:rsidR="75050BE4">
        <w:rPr>
          <w:rFonts w:ascii="Times New Roman" w:hAnsi="Times New Roman" w:eastAsia="Times New Roman" w:cs="Times New Roman"/>
          <w:color w:val="000000" w:themeColor="text1"/>
          <w:sz w:val="20"/>
          <w:szCs w:val="20"/>
        </w:rPr>
        <w:t xml:space="preserve"> – attribute of discount rule</w:t>
      </w:r>
    </w:p>
    <w:p w:rsidR="1E5EFE95" w:rsidP="2C9D13B1" w:rsidRDefault="6A3103D7" w14:paraId="3EB5B267" w14:textId="060F121D">
      <w:pPr>
        <w:pStyle w:val="ListParagraph"/>
        <w:numPr>
          <w:ilvl w:val="0"/>
          <w:numId w:val="19"/>
        </w:numPr>
        <w:spacing w:before="180" w:after="180"/>
        <w:rPr>
          <w:rFonts w:ascii="Times New Roman" w:hAnsi="Times New Roman" w:eastAsia="Times New Roman" w:cs="Times New Roman"/>
          <w:sz w:val="20"/>
          <w:szCs w:val="20"/>
        </w:rPr>
      </w:pPr>
      <w:r w:rsidRPr="1BBF1212">
        <w:rPr>
          <w:rFonts w:ascii="Times New Roman" w:hAnsi="Times New Roman" w:eastAsia="Times New Roman" w:cs="Times New Roman"/>
          <w:sz w:val="20"/>
          <w:szCs w:val="20"/>
        </w:rPr>
        <w:t>Buy-one-get-one offer</w:t>
      </w:r>
      <w:r w:rsidRPr="1BBF1212" w:rsidR="671176D6">
        <w:rPr>
          <w:rFonts w:ascii="Times New Roman" w:hAnsi="Times New Roman" w:eastAsia="Times New Roman" w:cs="Times New Roman"/>
          <w:sz w:val="20"/>
          <w:szCs w:val="20"/>
        </w:rPr>
        <w:t xml:space="preserve"> - </w:t>
      </w:r>
      <w:r w:rsidRPr="1BBF1212" w:rsidR="613B6538">
        <w:rPr>
          <w:rFonts w:ascii="Times New Roman" w:hAnsi="Times New Roman" w:eastAsia="Times New Roman" w:cs="Times New Roman"/>
          <w:sz w:val="20"/>
          <w:szCs w:val="20"/>
        </w:rPr>
        <w:t>attribute of discount rule</w:t>
      </w:r>
    </w:p>
    <w:p w:rsidR="1E5EFE95" w:rsidP="2C9D13B1" w:rsidRDefault="6A3103D7" w14:paraId="584F594F" w14:textId="587497E5">
      <w:pPr>
        <w:pStyle w:val="ListParagraph"/>
        <w:numPr>
          <w:ilvl w:val="0"/>
          <w:numId w:val="19"/>
        </w:numPr>
        <w:spacing w:before="180" w:after="180"/>
        <w:rPr>
          <w:rFonts w:ascii="Times New Roman" w:hAnsi="Times New Roman" w:eastAsia="Times New Roman" w:cs="Times New Roman"/>
          <w:color w:val="000000" w:themeColor="text1"/>
          <w:sz w:val="20"/>
          <w:szCs w:val="20"/>
        </w:rPr>
      </w:pPr>
      <w:r w:rsidRPr="2C9D13B1">
        <w:rPr>
          <w:rFonts w:ascii="Times New Roman" w:hAnsi="Times New Roman" w:eastAsia="Times New Roman" w:cs="Times New Roman"/>
          <w:color w:val="000000" w:themeColor="text1"/>
          <w:sz w:val="20"/>
          <w:szCs w:val="20"/>
        </w:rPr>
        <w:t xml:space="preserve">Purchase amount – multiplicity </w:t>
      </w:r>
    </w:p>
    <w:p w:rsidR="1E5EFE95" w:rsidP="390C8D7E" w:rsidRDefault="1E5EFE95" w14:paraId="68EF5F42" w14:textId="7BFD8213">
      <w:pPr>
        <w:pStyle w:val="ListParagraph"/>
        <w:numPr>
          <w:ilvl w:val="0"/>
          <w:numId w:val="19"/>
        </w:numPr>
        <w:spacing w:before="180" w:after="180"/>
        <w:rPr>
          <w:rFonts w:ascii="Times New Roman" w:hAnsi="Times New Roman" w:eastAsia="Times New Roman" w:cs="Times New Roman"/>
          <w:color w:val="000000" w:themeColor="text1" w:themeTint="FF" w:themeShade="FF"/>
          <w:sz w:val="20"/>
          <w:szCs w:val="20"/>
        </w:rPr>
      </w:pPr>
      <w:r w:rsidRPr="390C8D7E" w:rsidR="4BB33830">
        <w:rPr>
          <w:rFonts w:ascii="Times New Roman" w:hAnsi="Times New Roman" w:eastAsia="Times New Roman" w:cs="Times New Roman"/>
          <w:color w:val="000000" w:themeColor="text1" w:themeTint="FF" w:themeShade="FF"/>
          <w:sz w:val="20"/>
          <w:szCs w:val="20"/>
        </w:rPr>
        <w:t xml:space="preserve">Start and end dates – attribute </w:t>
      </w:r>
    </w:p>
    <w:p w:rsidR="1E5EFE95" w:rsidP="2C9D13B1" w:rsidRDefault="55CF7446" w14:paraId="08B291FC" w14:textId="759759C0">
      <w:pPr>
        <w:spacing w:before="180" w:after="180"/>
        <w:rPr>
          <w:rFonts w:ascii="Times New Roman" w:hAnsi="Times New Roman" w:eastAsia="Times New Roman" w:cs="Times New Roman"/>
          <w:b/>
          <w:bCs/>
          <w:color w:val="000000" w:themeColor="text1"/>
        </w:rPr>
      </w:pPr>
      <w:r w:rsidRPr="29132DBE">
        <w:rPr>
          <w:rFonts w:ascii="Times New Roman" w:hAnsi="Times New Roman" w:eastAsia="Times New Roman" w:cs="Times New Roman"/>
          <w:b/>
          <w:bCs/>
          <w:color w:val="000000" w:themeColor="text1"/>
        </w:rPr>
        <w:t>6.</w:t>
      </w:r>
      <w:r w:rsidR="1E5EFE95">
        <w:tab/>
      </w:r>
      <w:r w:rsidRPr="29132DBE">
        <w:rPr>
          <w:rFonts w:ascii="Times New Roman" w:hAnsi="Times New Roman" w:eastAsia="Times New Roman" w:cs="Times New Roman"/>
          <w:b/>
          <w:bCs/>
          <w:color w:val="000000" w:themeColor="text1"/>
        </w:rPr>
        <w:t>Possession expressions (has/have, possess, etc.)</w:t>
      </w:r>
    </w:p>
    <w:p w:rsidR="7097F244" w:rsidP="29132DBE" w:rsidRDefault="7097F244" w14:paraId="1049A254" w14:textId="75543C75">
      <w:pPr>
        <w:pStyle w:val="ListParagraph"/>
        <w:numPr>
          <w:ilvl w:val="0"/>
          <w:numId w:val="8"/>
        </w:numPr>
        <w:spacing w:before="180" w:after="180"/>
        <w:rPr>
          <w:rFonts w:ascii="Times New Roman" w:hAnsi="Times New Roman" w:eastAsia="Times New Roman" w:cs="Times New Roman"/>
          <w:color w:val="000000" w:themeColor="text1"/>
          <w:sz w:val="20"/>
          <w:szCs w:val="20"/>
        </w:rPr>
      </w:pPr>
      <w:r w:rsidRPr="29132DBE">
        <w:rPr>
          <w:rFonts w:ascii="Times New Roman" w:hAnsi="Times New Roman" w:eastAsia="Times New Roman" w:cs="Times New Roman"/>
          <w:color w:val="000000" w:themeColor="text1"/>
          <w:sz w:val="20"/>
          <w:szCs w:val="20"/>
        </w:rPr>
        <w:t xml:space="preserve"> Users have the ability to set various types of discounts – </w:t>
      </w:r>
      <w:r w:rsidRPr="29132DBE" w:rsidR="230B3E83">
        <w:rPr>
          <w:rFonts w:ascii="Times New Roman" w:hAnsi="Times New Roman" w:eastAsia="Times New Roman" w:cs="Times New Roman"/>
          <w:color w:val="000000" w:themeColor="text1"/>
          <w:sz w:val="20"/>
          <w:szCs w:val="20"/>
        </w:rPr>
        <w:t>a</w:t>
      </w:r>
      <w:r w:rsidRPr="29132DBE">
        <w:rPr>
          <w:rFonts w:ascii="Times New Roman" w:hAnsi="Times New Roman" w:eastAsia="Times New Roman" w:cs="Times New Roman"/>
          <w:color w:val="000000" w:themeColor="text1"/>
          <w:sz w:val="20"/>
          <w:szCs w:val="20"/>
        </w:rPr>
        <w:t>ssociation</w:t>
      </w:r>
    </w:p>
    <w:p w:rsidR="7097F244" w:rsidP="29132DBE" w:rsidRDefault="7097F244" w14:paraId="0752527F" w14:textId="6EF817B9">
      <w:pPr>
        <w:pStyle w:val="ListParagraph"/>
        <w:numPr>
          <w:ilvl w:val="0"/>
          <w:numId w:val="8"/>
        </w:numPr>
        <w:spacing w:before="240" w:after="24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 The Editor includes options for testing and previewing discount rules – </w:t>
      </w:r>
      <w:r w:rsidRPr="29132DBE" w:rsidR="72D870E3">
        <w:rPr>
          <w:rFonts w:ascii="Times New Roman" w:hAnsi="Times New Roman" w:eastAsia="Times New Roman" w:cs="Times New Roman"/>
          <w:sz w:val="20"/>
          <w:szCs w:val="20"/>
        </w:rPr>
        <w:t>a</w:t>
      </w:r>
      <w:r w:rsidRPr="29132DBE">
        <w:rPr>
          <w:rFonts w:ascii="Times New Roman" w:hAnsi="Times New Roman" w:eastAsia="Times New Roman" w:cs="Times New Roman"/>
          <w:sz w:val="20"/>
          <w:szCs w:val="20"/>
        </w:rPr>
        <w:t>ggregation</w:t>
      </w:r>
    </w:p>
    <w:p w:rsidR="7097F244" w:rsidP="29132DBE" w:rsidRDefault="7097F244" w14:paraId="4F183FAB" w14:textId="15579DE3">
      <w:pPr>
        <w:pStyle w:val="ListParagraph"/>
        <w:numPr>
          <w:ilvl w:val="0"/>
          <w:numId w:val="8"/>
        </w:numPr>
        <w:spacing w:before="240" w:after="24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 Discount Rules have conditions that determine their applicability – </w:t>
      </w:r>
      <w:r w:rsidRPr="29132DBE" w:rsidR="104DB2AE">
        <w:rPr>
          <w:rFonts w:ascii="Times New Roman" w:hAnsi="Times New Roman" w:eastAsia="Times New Roman" w:cs="Times New Roman"/>
          <w:sz w:val="20"/>
          <w:szCs w:val="20"/>
        </w:rPr>
        <w:t>c</w:t>
      </w:r>
      <w:r w:rsidRPr="29132DBE">
        <w:rPr>
          <w:rFonts w:ascii="Times New Roman" w:hAnsi="Times New Roman" w:eastAsia="Times New Roman" w:cs="Times New Roman"/>
          <w:sz w:val="20"/>
          <w:szCs w:val="20"/>
        </w:rPr>
        <w:t>omposition</w:t>
      </w:r>
    </w:p>
    <w:p w:rsidR="7097F244" w:rsidP="29132DBE" w:rsidRDefault="7097F244" w14:paraId="35FF87BC" w14:textId="22101CDD">
      <w:pPr>
        <w:pStyle w:val="ListParagraph"/>
        <w:numPr>
          <w:ilvl w:val="0"/>
          <w:numId w:val="8"/>
        </w:numPr>
        <w:spacing w:before="240" w:after="24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Customer Groups possess specific discount eligibilities – </w:t>
      </w:r>
      <w:r w:rsidRPr="29132DBE" w:rsidR="26BCA5F3">
        <w:rPr>
          <w:rFonts w:ascii="Times New Roman" w:hAnsi="Times New Roman" w:eastAsia="Times New Roman" w:cs="Times New Roman"/>
          <w:sz w:val="20"/>
          <w:szCs w:val="20"/>
        </w:rPr>
        <w:t>a</w:t>
      </w:r>
      <w:r w:rsidRPr="29132DBE">
        <w:rPr>
          <w:rFonts w:ascii="Times New Roman" w:hAnsi="Times New Roman" w:eastAsia="Times New Roman" w:cs="Times New Roman"/>
          <w:sz w:val="20"/>
          <w:szCs w:val="20"/>
        </w:rPr>
        <w:t>ssociation</w:t>
      </w:r>
    </w:p>
    <w:p w:rsidR="1E5EFE95" w:rsidP="390C8D7E" w:rsidRDefault="1E5EFE95" w14:paraId="71145AE8" w14:textId="28A62A60">
      <w:pPr>
        <w:pStyle w:val="ListParagraph"/>
        <w:numPr>
          <w:ilvl w:val="0"/>
          <w:numId w:val="8"/>
        </w:numPr>
        <w:spacing w:before="180" w:after="180"/>
        <w:rPr>
          <w:rFonts w:ascii="Times New Roman" w:hAnsi="Times New Roman" w:eastAsia="Times New Roman" w:cs="Times New Roman"/>
          <w:sz w:val="20"/>
          <w:szCs w:val="20"/>
        </w:rPr>
      </w:pPr>
      <w:r w:rsidRPr="390C8D7E" w:rsidR="425B05F1">
        <w:rPr>
          <w:rFonts w:ascii="Times New Roman" w:hAnsi="Times New Roman" w:eastAsia="Times New Roman" w:cs="Times New Roman"/>
          <w:sz w:val="20"/>
          <w:szCs w:val="20"/>
        </w:rPr>
        <w:t xml:space="preserve"> Access Controls have permission levels for different user roles – </w:t>
      </w:r>
      <w:r w:rsidRPr="390C8D7E" w:rsidR="167CEC17">
        <w:rPr>
          <w:rFonts w:ascii="Times New Roman" w:hAnsi="Times New Roman" w:eastAsia="Times New Roman" w:cs="Times New Roman"/>
          <w:sz w:val="20"/>
          <w:szCs w:val="20"/>
        </w:rPr>
        <w:t>c</w:t>
      </w:r>
      <w:r w:rsidRPr="390C8D7E" w:rsidR="425B05F1">
        <w:rPr>
          <w:rFonts w:ascii="Times New Roman" w:hAnsi="Times New Roman" w:eastAsia="Times New Roman" w:cs="Times New Roman"/>
          <w:sz w:val="20"/>
          <w:szCs w:val="20"/>
        </w:rPr>
        <w:t>omposition</w:t>
      </w:r>
    </w:p>
    <w:p w:rsidR="1E5EFE95" w:rsidP="58EF9A9F" w:rsidRDefault="55CF7446" w14:paraId="0F17CC2F" w14:textId="0F167D69">
      <w:pPr>
        <w:spacing w:before="180" w:after="180"/>
        <w:rPr>
          <w:rFonts w:ascii="Times New Roman" w:hAnsi="Times New Roman" w:eastAsia="Times New Roman" w:cs="Times New Roman"/>
          <w:b/>
          <w:bCs/>
          <w:color w:val="000000" w:themeColor="text1"/>
        </w:rPr>
      </w:pPr>
      <w:r w:rsidRPr="00B6CED8">
        <w:rPr>
          <w:rFonts w:ascii="Times New Roman" w:hAnsi="Times New Roman" w:eastAsia="Times New Roman" w:cs="Times New Roman"/>
          <w:b/>
          <w:bCs/>
          <w:color w:val="000000" w:themeColor="text1"/>
        </w:rPr>
        <w:t>7.</w:t>
      </w:r>
      <w:r>
        <w:tab/>
      </w:r>
      <w:r w:rsidRPr="00B6CED8">
        <w:rPr>
          <w:rFonts w:ascii="Times New Roman" w:hAnsi="Times New Roman" w:eastAsia="Times New Roman" w:cs="Times New Roman"/>
          <w:b/>
          <w:bCs/>
          <w:color w:val="000000" w:themeColor="text1"/>
        </w:rPr>
        <w:t>Consist of / part of" expressions</w:t>
      </w:r>
    </w:p>
    <w:p w:rsidR="1E5EFE95" w:rsidP="29132DBE" w:rsidRDefault="2D6C28ED" w14:paraId="5953B25B" w14:textId="7E510634">
      <w:pPr>
        <w:pStyle w:val="ListParagraph"/>
        <w:numPr>
          <w:ilvl w:val="0"/>
          <w:numId w:val="7"/>
        </w:numPr>
        <w:spacing w:before="180" w:after="18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Discount types include percentages, fixed amounts, or buy-one-get-one offers</w:t>
      </w:r>
      <w:r w:rsidRPr="29132DBE" w:rsidR="594E6A87">
        <w:rPr>
          <w:rFonts w:ascii="Times New Roman" w:hAnsi="Times New Roman" w:eastAsia="Times New Roman" w:cs="Times New Roman"/>
          <w:sz w:val="20"/>
          <w:szCs w:val="20"/>
        </w:rPr>
        <w:t xml:space="preserve"> – aggregation </w:t>
      </w:r>
    </w:p>
    <w:p w:rsidR="1E5EFE95" w:rsidP="29132DBE" w:rsidRDefault="2D6C28ED" w14:paraId="6957F52D" w14:textId="70315DAC">
      <w:pPr>
        <w:pStyle w:val="ListParagraph"/>
        <w:numPr>
          <w:ilvl w:val="0"/>
          <w:numId w:val="7"/>
        </w:numPr>
        <w:spacing w:before="180" w:after="18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Conditions include product categories, customer groups, or purchase amounts</w:t>
      </w:r>
      <w:r w:rsidRPr="29132DBE" w:rsidR="718EDCE3">
        <w:rPr>
          <w:rFonts w:ascii="Times New Roman" w:hAnsi="Times New Roman" w:eastAsia="Times New Roman" w:cs="Times New Roman"/>
          <w:sz w:val="20"/>
          <w:szCs w:val="20"/>
        </w:rPr>
        <w:t xml:space="preserve"> – aggregation</w:t>
      </w:r>
    </w:p>
    <w:p w:rsidR="24DD73DC" w:rsidP="29132DBE" w:rsidRDefault="24DD73DC" w14:paraId="03EB978C" w14:textId="7E49A57D">
      <w:pPr>
        <w:pStyle w:val="ListParagraph"/>
        <w:numPr>
          <w:ilvl w:val="0"/>
          <w:numId w:val="7"/>
        </w:numPr>
        <w:spacing w:before="180" w:after="18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Discount rules have start and end dates to manage when discounts are active – </w:t>
      </w:r>
      <w:r w:rsidRPr="29132DBE" w:rsidR="160114BB">
        <w:rPr>
          <w:rFonts w:ascii="Times New Roman" w:hAnsi="Times New Roman" w:eastAsia="Times New Roman" w:cs="Times New Roman"/>
          <w:sz w:val="20"/>
          <w:szCs w:val="20"/>
        </w:rPr>
        <w:t>c</w:t>
      </w:r>
      <w:r w:rsidRPr="29132DBE">
        <w:rPr>
          <w:rFonts w:ascii="Times New Roman" w:hAnsi="Times New Roman" w:eastAsia="Times New Roman" w:cs="Times New Roman"/>
          <w:sz w:val="20"/>
          <w:szCs w:val="20"/>
        </w:rPr>
        <w:t>omposition</w:t>
      </w:r>
    </w:p>
    <w:p w:rsidR="24DD73DC" w:rsidP="29132DBE" w:rsidRDefault="24DD73DC" w14:paraId="4F3F0AB9" w14:textId="50F7F54A">
      <w:pPr>
        <w:pStyle w:val="ListParagraph"/>
        <w:numPr>
          <w:ilvl w:val="0"/>
          <w:numId w:val="7"/>
        </w:numPr>
        <w:spacing w:before="240" w:after="240"/>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The Discount Policy Editor consists of tools for creating, modifying, and managing discount rules – </w:t>
      </w:r>
      <w:r w:rsidRPr="29132DBE" w:rsidR="458A7003">
        <w:rPr>
          <w:rFonts w:ascii="Times New Roman" w:hAnsi="Times New Roman" w:eastAsia="Times New Roman" w:cs="Times New Roman"/>
          <w:sz w:val="20"/>
          <w:szCs w:val="20"/>
        </w:rPr>
        <w:t>a</w:t>
      </w:r>
      <w:r w:rsidRPr="29132DBE">
        <w:rPr>
          <w:rFonts w:ascii="Times New Roman" w:hAnsi="Times New Roman" w:eastAsia="Times New Roman" w:cs="Times New Roman"/>
          <w:sz w:val="20"/>
          <w:szCs w:val="20"/>
        </w:rPr>
        <w:t>ggregation</w:t>
      </w:r>
    </w:p>
    <w:p w:rsidR="24DD73DC" w:rsidP="29132DBE" w:rsidRDefault="24DD73DC" w14:paraId="77777E74" w14:textId="4E13A64B">
      <w:pPr>
        <w:pStyle w:val="ListParagraph"/>
        <w:numPr>
          <w:ilvl w:val="0"/>
          <w:numId w:val="7"/>
        </w:numPr>
        <w:rPr>
          <w:rFonts w:ascii="Times New Roman" w:hAnsi="Times New Roman" w:eastAsia="Times New Roman" w:cs="Times New Roman"/>
          <w:sz w:val="20"/>
          <w:szCs w:val="20"/>
        </w:rPr>
      </w:pPr>
      <w:r w:rsidRPr="29132DBE">
        <w:rPr>
          <w:rFonts w:ascii="Times New Roman" w:hAnsi="Times New Roman" w:eastAsia="Times New Roman" w:cs="Times New Roman"/>
          <w:sz w:val="20"/>
          <w:szCs w:val="20"/>
        </w:rPr>
        <w:t xml:space="preserve">Access controls consist of permissions to restrict changes to authorized users – </w:t>
      </w:r>
      <w:r w:rsidRPr="29132DBE" w:rsidR="27C17898">
        <w:rPr>
          <w:rFonts w:ascii="Times New Roman" w:hAnsi="Times New Roman" w:eastAsia="Times New Roman" w:cs="Times New Roman"/>
          <w:sz w:val="20"/>
          <w:szCs w:val="20"/>
        </w:rPr>
        <w:t>c</w:t>
      </w:r>
      <w:r w:rsidRPr="29132DBE">
        <w:rPr>
          <w:rFonts w:ascii="Times New Roman" w:hAnsi="Times New Roman" w:eastAsia="Times New Roman" w:cs="Times New Roman"/>
          <w:sz w:val="20"/>
          <w:szCs w:val="20"/>
        </w:rPr>
        <w:t>omposition</w:t>
      </w:r>
    </w:p>
    <w:p w:rsidR="1E5EFE95" w:rsidP="2C9D13B1" w:rsidRDefault="1E5EFE95" w14:paraId="5CDA833E" w14:textId="5FF8DBE1">
      <w:pPr>
        <w:spacing w:before="180" w:after="180"/>
        <w:rPr>
          <w:rFonts w:ascii="Times New Roman" w:hAnsi="Times New Roman" w:eastAsia="Times New Roman" w:cs="Times New Roman"/>
          <w:color w:val="000000" w:themeColor="text1"/>
          <w:sz w:val="20"/>
          <w:szCs w:val="20"/>
        </w:rPr>
      </w:pPr>
      <w:r>
        <w:br/>
      </w:r>
      <w:r w:rsidRPr="2C9D13B1" w:rsidR="55CF7446">
        <w:rPr>
          <w:rFonts w:ascii="Times New Roman" w:hAnsi="Times New Roman" w:eastAsia="Times New Roman" w:cs="Times New Roman"/>
          <w:b/>
          <w:bCs/>
          <w:color w:val="000000" w:themeColor="text1"/>
        </w:rPr>
        <w:t>8.</w:t>
      </w:r>
      <w:r>
        <w:tab/>
      </w:r>
      <w:r w:rsidRPr="2C9D13B1" w:rsidR="55CF7446">
        <w:rPr>
          <w:rFonts w:ascii="Times New Roman" w:hAnsi="Times New Roman" w:eastAsia="Times New Roman" w:cs="Times New Roman"/>
          <w:b/>
          <w:bCs/>
          <w:color w:val="000000" w:themeColor="text1"/>
        </w:rPr>
        <w:t>Containment / containing expressions</w:t>
      </w:r>
    </w:p>
    <w:p w:rsidR="1E5EFE95" w:rsidP="2C9D13B1" w:rsidRDefault="19820A0B" w14:paraId="27D569F4" w14:textId="42FAABE4">
      <w:pPr>
        <w:pStyle w:val="ListParagraph"/>
        <w:numPr>
          <w:ilvl w:val="0"/>
          <w:numId w:val="18"/>
        </w:numPr>
        <w:spacing w:after="0"/>
        <w:rPr>
          <w:rFonts w:ascii="Times New Roman" w:hAnsi="Times New Roman" w:eastAsia="Times New Roman" w:cs="Times New Roman"/>
          <w:sz w:val="20"/>
          <w:szCs w:val="20"/>
        </w:rPr>
      </w:pPr>
      <w:r w:rsidRPr="1100DE6E">
        <w:rPr>
          <w:rFonts w:ascii="Times New Roman" w:hAnsi="Times New Roman" w:eastAsia="Times New Roman" w:cs="Times New Roman"/>
          <w:sz w:val="20"/>
          <w:szCs w:val="20"/>
        </w:rPr>
        <w:t>D</w:t>
      </w:r>
      <w:r w:rsidRPr="1100DE6E" w:rsidR="4F3FCE8D">
        <w:rPr>
          <w:rFonts w:ascii="Times New Roman" w:hAnsi="Times New Roman" w:eastAsia="Times New Roman" w:cs="Times New Roman"/>
          <w:sz w:val="20"/>
          <w:szCs w:val="20"/>
        </w:rPr>
        <w:t>PE</w:t>
      </w:r>
      <w:r w:rsidRPr="1100DE6E">
        <w:rPr>
          <w:rFonts w:ascii="Times New Roman" w:hAnsi="Times New Roman" w:eastAsia="Times New Roman" w:cs="Times New Roman"/>
          <w:sz w:val="20"/>
          <w:szCs w:val="20"/>
        </w:rPr>
        <w:t xml:space="preserve"> consists of tools for creating, modifying, and managing discount rules.</w:t>
      </w:r>
      <w:r w:rsidRPr="1100DE6E" w:rsidR="59F7DE5A">
        <w:rPr>
          <w:rFonts w:ascii="Times New Roman" w:hAnsi="Times New Roman" w:eastAsia="Times New Roman" w:cs="Times New Roman"/>
          <w:sz w:val="20"/>
          <w:szCs w:val="20"/>
        </w:rPr>
        <w:t xml:space="preserve"> - aggregation</w:t>
      </w:r>
    </w:p>
    <w:p w:rsidR="1E5EFE95" w:rsidP="2C9D13B1" w:rsidRDefault="19820A0B" w14:paraId="7F3852EC" w14:textId="7EA83E36">
      <w:pPr>
        <w:pStyle w:val="ListParagraph"/>
        <w:numPr>
          <w:ilvl w:val="0"/>
          <w:numId w:val="18"/>
        </w:numPr>
        <w:spacing w:after="0"/>
        <w:rPr>
          <w:rFonts w:ascii="Times New Roman" w:hAnsi="Times New Roman" w:eastAsia="Times New Roman" w:cs="Times New Roman"/>
          <w:sz w:val="20"/>
          <w:szCs w:val="20"/>
        </w:rPr>
      </w:pPr>
      <w:r w:rsidRPr="1100DE6E">
        <w:rPr>
          <w:rFonts w:ascii="Times New Roman" w:hAnsi="Times New Roman" w:eastAsia="Times New Roman" w:cs="Times New Roman"/>
          <w:sz w:val="20"/>
          <w:szCs w:val="20"/>
        </w:rPr>
        <w:t>Access controls consist of permissions to restrict changes to authorized users.</w:t>
      </w:r>
      <w:r w:rsidRPr="1100DE6E" w:rsidR="3F43DC28">
        <w:rPr>
          <w:rFonts w:ascii="Times New Roman" w:hAnsi="Times New Roman" w:eastAsia="Times New Roman" w:cs="Times New Roman"/>
          <w:sz w:val="20"/>
          <w:szCs w:val="20"/>
        </w:rPr>
        <w:t xml:space="preserve"> - association </w:t>
      </w:r>
    </w:p>
    <w:p w:rsidR="1E5EFE95" w:rsidP="2C9D13B1" w:rsidRDefault="1E5EFE95" w14:paraId="2DBB10CC" w14:textId="042A125A">
      <w:pPr>
        <w:spacing w:before="180" w:after="180"/>
        <w:rPr>
          <w:rFonts w:ascii="Times New Roman" w:hAnsi="Times New Roman" w:eastAsia="Times New Roman" w:cs="Times New Roman"/>
          <w:color w:val="000000" w:themeColor="text1"/>
          <w:sz w:val="20"/>
          <w:szCs w:val="20"/>
        </w:rPr>
      </w:pPr>
      <w:r>
        <w:br/>
      </w:r>
      <w:r w:rsidRPr="21926648" w:rsidR="55CF7446">
        <w:rPr>
          <w:rFonts w:ascii="Times New Roman" w:hAnsi="Times New Roman" w:eastAsia="Times New Roman" w:cs="Times New Roman"/>
          <w:b/>
          <w:bCs/>
          <w:color w:val="000000" w:themeColor="text1"/>
        </w:rPr>
        <w:t>9.</w:t>
      </w:r>
      <w:r>
        <w:tab/>
      </w:r>
      <w:r w:rsidRPr="21926648" w:rsidR="55CF7446">
        <w:rPr>
          <w:rFonts w:ascii="Times New Roman" w:hAnsi="Times New Roman" w:eastAsia="Times New Roman" w:cs="Times New Roman"/>
          <w:b/>
          <w:bCs/>
          <w:color w:val="000000" w:themeColor="text1"/>
        </w:rPr>
        <w:t>"X is a Y" expressions (generalization/specialization)</w:t>
      </w:r>
      <w:r>
        <w:br/>
      </w:r>
      <w:r>
        <w:tab/>
      </w:r>
      <w:r w:rsidRPr="21926648" w:rsidR="55CF7446">
        <w:rPr>
          <w:rFonts w:ascii="Times New Roman" w:hAnsi="Times New Roman" w:eastAsia="Times New Roman" w:cs="Times New Roman"/>
          <w:color w:val="000000" w:themeColor="text1"/>
          <w:sz w:val="20"/>
          <w:szCs w:val="20"/>
        </w:rPr>
        <w:t>** X, Y are nouns/noun phrases</w:t>
      </w:r>
    </w:p>
    <w:p w:rsidR="1E5EFE95" w:rsidP="2C9D13B1" w:rsidRDefault="10477015" w14:paraId="24130958" w14:textId="36BD3911">
      <w:pPr>
        <w:pStyle w:val="ListParagraph"/>
        <w:numPr>
          <w:ilvl w:val="0"/>
          <w:numId w:val="6"/>
        </w:numPr>
        <w:spacing w:after="0"/>
        <w:rPr>
          <w:rFonts w:ascii="Times New Roman" w:hAnsi="Times New Roman" w:eastAsia="Times New Roman" w:cs="Times New Roman"/>
          <w:sz w:val="20"/>
          <w:szCs w:val="20"/>
        </w:rPr>
      </w:pPr>
      <w:r w:rsidRPr="21926648">
        <w:rPr>
          <w:rFonts w:ascii="Times New Roman" w:hAnsi="Times New Roman" w:eastAsia="Times New Roman" w:cs="Times New Roman"/>
          <w:sz w:val="20"/>
          <w:szCs w:val="20"/>
        </w:rPr>
        <w:t>Product Category is a Discount Condition</w:t>
      </w:r>
      <w:r w:rsidRPr="21926648" w:rsidR="4A628C5C">
        <w:rPr>
          <w:rFonts w:ascii="Times New Roman" w:hAnsi="Times New Roman" w:eastAsia="Times New Roman" w:cs="Times New Roman"/>
          <w:sz w:val="20"/>
          <w:szCs w:val="20"/>
        </w:rPr>
        <w:t xml:space="preserve"> – inheritance</w:t>
      </w:r>
    </w:p>
    <w:p w:rsidR="1E5EFE95" w:rsidP="2C9D13B1" w:rsidRDefault="10477015" w14:paraId="42AAE874" w14:textId="10D17FB3">
      <w:pPr>
        <w:pStyle w:val="ListParagraph"/>
        <w:numPr>
          <w:ilvl w:val="0"/>
          <w:numId w:val="6"/>
        </w:numPr>
        <w:spacing w:after="0"/>
        <w:rPr>
          <w:rFonts w:ascii="Times New Roman" w:hAnsi="Times New Roman" w:eastAsia="Times New Roman" w:cs="Times New Roman"/>
          <w:sz w:val="20"/>
          <w:szCs w:val="20"/>
        </w:rPr>
      </w:pPr>
      <w:r w:rsidRPr="21926648">
        <w:rPr>
          <w:rFonts w:ascii="Times New Roman" w:hAnsi="Times New Roman" w:eastAsia="Times New Roman" w:cs="Times New Roman"/>
          <w:sz w:val="20"/>
          <w:szCs w:val="20"/>
        </w:rPr>
        <w:t>Customer Group is a Discount Condition</w:t>
      </w:r>
      <w:r w:rsidRPr="21926648" w:rsidR="36301533">
        <w:rPr>
          <w:rFonts w:ascii="Times New Roman" w:hAnsi="Times New Roman" w:eastAsia="Times New Roman" w:cs="Times New Roman"/>
          <w:sz w:val="20"/>
          <w:szCs w:val="20"/>
        </w:rPr>
        <w:t xml:space="preserve"> – inheritance</w:t>
      </w:r>
    </w:p>
    <w:p w:rsidR="1E5EFE95" w:rsidP="001C5556" w:rsidRDefault="10477015" w14:paraId="65232F54" w14:textId="786BF7CD">
      <w:pPr>
        <w:pStyle w:val="ListParagraph"/>
        <w:numPr>
          <w:ilvl w:val="0"/>
          <w:numId w:val="6"/>
        </w:numPr>
        <w:spacing w:after="0"/>
        <w:rPr>
          <w:rFonts w:ascii="Times New Roman" w:hAnsi="Times New Roman" w:eastAsia="Times New Roman" w:cs="Times New Roman"/>
          <w:sz w:val="20"/>
          <w:szCs w:val="20"/>
        </w:rPr>
      </w:pPr>
      <w:r w:rsidRPr="390C8D7E" w:rsidR="676E8976">
        <w:rPr>
          <w:rFonts w:ascii="Times New Roman" w:hAnsi="Times New Roman" w:eastAsia="Times New Roman" w:cs="Times New Roman"/>
          <w:sz w:val="20"/>
          <w:szCs w:val="20"/>
        </w:rPr>
        <w:t>Purchase Amount is a Discount Condition</w:t>
      </w:r>
      <w:r w:rsidRPr="390C8D7E" w:rsidR="0F1AACBA">
        <w:rPr>
          <w:rFonts w:ascii="Times New Roman" w:hAnsi="Times New Roman" w:eastAsia="Times New Roman" w:cs="Times New Roman"/>
          <w:sz w:val="20"/>
          <w:szCs w:val="20"/>
        </w:rPr>
        <w:t xml:space="preserve"> – inheritance</w:t>
      </w:r>
    </w:p>
    <w:p w:rsidR="390C8D7E" w:rsidP="390C8D7E" w:rsidRDefault="390C8D7E" w14:paraId="13AEF769" w14:textId="01B07DCE">
      <w:pPr>
        <w:pStyle w:val="ListParagraph"/>
        <w:spacing w:after="0"/>
        <w:ind w:left="1080"/>
        <w:rPr>
          <w:rFonts w:ascii="Times New Roman" w:hAnsi="Times New Roman" w:eastAsia="Times New Roman" w:cs="Times New Roman"/>
          <w:sz w:val="20"/>
          <w:szCs w:val="20"/>
        </w:rPr>
      </w:pPr>
    </w:p>
    <w:p w:rsidR="4DDF068A" w:rsidP="390C8D7E" w:rsidRDefault="4DDF068A" w14:paraId="2C4ACCAB" w14:textId="7C5252FE">
      <w:pPr>
        <w:pStyle w:val="ListParagraph"/>
        <w:spacing w:after="0"/>
        <w:ind w:left="1080"/>
        <w:rPr>
          <w:rFonts w:ascii="Times New Roman" w:hAnsi="Times New Roman" w:eastAsia="Times New Roman" w:cs="Times New Roman"/>
          <w:sz w:val="20"/>
          <w:szCs w:val="20"/>
        </w:rPr>
      </w:pPr>
      <w:r w:rsidR="4DDF068A">
        <w:drawing>
          <wp:inline wp14:editId="763C93F7" wp14:anchorId="5F4716C5">
            <wp:extent cx="3848100" cy="3700096"/>
            <wp:effectExtent l="0" t="0" r="0" b="0"/>
            <wp:docPr id="294238134" name="" title=""/>
            <wp:cNvGraphicFramePr>
              <a:graphicFrameLocks noChangeAspect="1"/>
            </wp:cNvGraphicFramePr>
            <a:graphic>
              <a:graphicData uri="http://schemas.openxmlformats.org/drawingml/2006/picture">
                <pic:pic>
                  <pic:nvPicPr>
                    <pic:cNvPr id="0" name=""/>
                    <pic:cNvPicPr/>
                  </pic:nvPicPr>
                  <pic:blipFill>
                    <a:blip r:embed="R225d50d445f648e2">
                      <a:extLst>
                        <a:ext xmlns:a="http://schemas.openxmlformats.org/drawingml/2006/main" uri="{28A0092B-C50C-407E-A947-70E740481C1C}">
                          <a14:useLocalDpi val="0"/>
                        </a:ext>
                      </a:extLst>
                    </a:blip>
                    <a:stretch>
                      <a:fillRect/>
                    </a:stretch>
                  </pic:blipFill>
                  <pic:spPr>
                    <a:xfrm>
                      <a:off x="0" y="0"/>
                      <a:ext cx="3848100" cy="3700096"/>
                    </a:xfrm>
                    <a:prstGeom prst="rect">
                      <a:avLst/>
                    </a:prstGeom>
                  </pic:spPr>
                </pic:pic>
              </a:graphicData>
            </a:graphic>
          </wp:inline>
        </w:drawing>
      </w:r>
    </w:p>
    <w:p w:rsidR="1E5EFE95" w:rsidP="390C8D7E" w:rsidRDefault="1E5EFE95" w14:paraId="3639726D" w14:textId="5EDC348F">
      <w:pPr>
        <w:pStyle w:val="Normal"/>
        <w:spacing w:before="180" w:after="0"/>
      </w:pPr>
      <w:r>
        <w:br/>
      </w:r>
    </w:p>
    <w:p w:rsidR="1E5EFE95" w:rsidP="390C8D7E" w:rsidRDefault="1E5EFE95" w14:paraId="692FDA35" w14:textId="0E4D5E58">
      <w:pPr>
        <w:pStyle w:val="Normal"/>
        <w:spacing w:before="180" w:after="0"/>
        <w:rPr>
          <w:rFonts w:ascii="Times New Roman" w:hAnsi="Times New Roman" w:eastAsia="Times New Roman" w:cs="Times New Roman"/>
          <w:color w:val="2D3B45"/>
        </w:rPr>
      </w:pPr>
    </w:p>
    <w:p w:rsidR="1E5EFE95" w:rsidP="390C8D7E" w:rsidRDefault="1E5EFE95" w14:paraId="5ABD439B" w14:textId="7A96F137">
      <w:pPr>
        <w:pStyle w:val="Normal"/>
        <w:spacing w:before="180" w:after="0"/>
        <w:rPr>
          <w:rFonts w:ascii="Times New Roman" w:hAnsi="Times New Roman" w:eastAsia="Times New Roman" w:cs="Times New Roman"/>
          <w:color w:val="2D3B45"/>
        </w:rPr>
      </w:pPr>
      <w:r w:rsidRPr="390C8D7E" w:rsidR="0C5212B2">
        <w:rPr>
          <w:rFonts w:ascii="Times New Roman" w:hAnsi="Times New Roman" w:eastAsia="Times New Roman" w:cs="Times New Roman"/>
          <w:color w:val="2D3B45"/>
        </w:rPr>
        <w:t>3. Specify the high-level use case (that is, when and where the use case begins and when the use case ends).</w:t>
      </w:r>
    </w:p>
    <w:p w:rsidR="1E5EFE95" w:rsidP="2C9D13B1" w:rsidRDefault="3D6D6C5C" w14:paraId="6B6744BB" w14:textId="77248242">
      <w:pPr>
        <w:pStyle w:val="ListParagraph"/>
        <w:numPr>
          <w:ilvl w:val="0"/>
          <w:numId w:val="17"/>
        </w:numPr>
        <w:spacing w:before="180" w:after="180"/>
        <w:rPr>
          <w:rFonts w:ascii="Times New Roman" w:hAnsi="Times New Roman" w:eastAsia="Times New Roman" w:cs="Times New Roman"/>
        </w:rPr>
      </w:pPr>
      <w:r w:rsidRPr="2C9D13B1">
        <w:rPr>
          <w:rFonts w:ascii="Times New Roman" w:hAnsi="Times New Roman" w:eastAsia="Times New Roman" w:cs="Times New Roman"/>
        </w:rPr>
        <w:t xml:space="preserve">TUCBW user clicks </w:t>
      </w:r>
      <w:r w:rsidRPr="2C9D13B1" w:rsidR="13CC4500">
        <w:rPr>
          <w:rFonts w:ascii="Times New Roman" w:hAnsi="Times New Roman" w:eastAsia="Times New Roman" w:cs="Times New Roman"/>
        </w:rPr>
        <w:t xml:space="preserve">on </w:t>
      </w:r>
      <w:r w:rsidRPr="2C9D13B1">
        <w:rPr>
          <w:rFonts w:ascii="Times New Roman" w:hAnsi="Times New Roman" w:eastAsia="Times New Roman" w:cs="Times New Roman"/>
        </w:rPr>
        <w:t xml:space="preserve">edit </w:t>
      </w:r>
      <w:r w:rsidRPr="2C9D13B1" w:rsidR="0AD63F9D">
        <w:rPr>
          <w:rFonts w:ascii="Times New Roman" w:hAnsi="Times New Roman" w:eastAsia="Times New Roman" w:cs="Times New Roman"/>
        </w:rPr>
        <w:t>rule</w:t>
      </w:r>
      <w:r w:rsidRPr="2C9D13B1" w:rsidR="4A082A36">
        <w:rPr>
          <w:rFonts w:ascii="Times New Roman" w:hAnsi="Times New Roman" w:eastAsia="Times New Roman" w:cs="Times New Roman"/>
        </w:rPr>
        <w:t xml:space="preserve"> button</w:t>
      </w:r>
    </w:p>
    <w:p w:rsidR="1E5EFE95" w:rsidP="390C8D7E" w:rsidRDefault="1E5EFE95" w14:paraId="0EC12428" w14:textId="53D2F042">
      <w:pPr>
        <w:pStyle w:val="ListParagraph"/>
        <w:numPr>
          <w:ilvl w:val="0"/>
          <w:numId w:val="17"/>
        </w:numPr>
        <w:spacing w:before="180" w:after="180"/>
        <w:rPr>
          <w:rFonts w:ascii="Times New Roman" w:hAnsi="Times New Roman" w:eastAsia="Times New Roman" w:cs="Times New Roman"/>
        </w:rPr>
      </w:pPr>
      <w:r w:rsidRPr="390C8D7E" w:rsidR="6B2A6501">
        <w:rPr>
          <w:rFonts w:ascii="Times New Roman" w:hAnsi="Times New Roman" w:eastAsia="Times New Roman" w:cs="Times New Roman"/>
        </w:rPr>
        <w:t>TUCEW user see</w:t>
      </w:r>
      <w:r w:rsidRPr="390C8D7E" w:rsidR="19F94C9E">
        <w:rPr>
          <w:rFonts w:ascii="Times New Roman" w:hAnsi="Times New Roman" w:eastAsia="Times New Roman" w:cs="Times New Roman"/>
        </w:rPr>
        <w:t>s a</w:t>
      </w:r>
      <w:r w:rsidRPr="390C8D7E" w:rsidR="6B2A6501">
        <w:rPr>
          <w:rFonts w:ascii="Times New Roman" w:hAnsi="Times New Roman" w:eastAsia="Times New Roman" w:cs="Times New Roman"/>
        </w:rPr>
        <w:t xml:space="preserve"> confirmation </w:t>
      </w:r>
      <w:r w:rsidRPr="390C8D7E" w:rsidR="3D20FB73">
        <w:rPr>
          <w:rFonts w:ascii="Times New Roman" w:hAnsi="Times New Roman" w:eastAsia="Times New Roman" w:cs="Times New Roman"/>
        </w:rPr>
        <w:t xml:space="preserve">message </w:t>
      </w:r>
      <w:r w:rsidRPr="390C8D7E" w:rsidR="6B2A6501">
        <w:rPr>
          <w:rFonts w:ascii="Times New Roman" w:hAnsi="Times New Roman" w:eastAsia="Times New Roman" w:cs="Times New Roman"/>
        </w:rPr>
        <w:t>of edits saved</w:t>
      </w:r>
    </w:p>
    <w:p w:rsidR="390C8D7E" w:rsidP="390C8D7E" w:rsidRDefault="390C8D7E" w14:paraId="02BAEF42" w14:textId="3E7DEA21">
      <w:pPr>
        <w:pStyle w:val="ListParagraph"/>
        <w:numPr>
          <w:ilvl w:val="0"/>
          <w:numId w:val="17"/>
        </w:numPr>
        <w:spacing w:before="180" w:after="180"/>
        <w:rPr>
          <w:rFonts w:ascii="Times New Roman" w:hAnsi="Times New Roman" w:eastAsia="Times New Roman" w:cs="Times New Roman"/>
        </w:rPr>
      </w:pPr>
    </w:p>
    <w:p w:rsidR="1E5EFE95" w:rsidP="2C9D13B1" w:rsidRDefault="29FAF9CC" w14:paraId="597652CC" w14:textId="7E3509E3">
      <w:pPr>
        <w:spacing w:before="180" w:after="180"/>
        <w:rPr>
          <w:rFonts w:ascii="Times New Roman" w:hAnsi="Times New Roman" w:eastAsia="Times New Roman" w:cs="Times New Roman"/>
          <w:color w:val="2D3B45"/>
        </w:rPr>
      </w:pPr>
      <w:r w:rsidRPr="29132DBE">
        <w:rPr>
          <w:rFonts w:ascii="Times New Roman" w:hAnsi="Times New Roman" w:eastAsia="Times New Roman" w:cs="Times New Roman"/>
          <w:color w:val="2D3B45"/>
        </w:rPr>
        <w:t>4. Specify the expanded use case (that is, how an actor will interact with the system to carry out the foreground processing of the use case). Identify the nontrivial step(s) of the expanded use case.</w:t>
      </w:r>
    </w:p>
    <w:tbl>
      <w:tblPr>
        <w:tblStyle w:val="TableGrid"/>
        <w:tblW w:w="0" w:type="auto"/>
        <w:tblLayout w:type="fixed"/>
        <w:tblLook w:val="06A0" w:firstRow="1" w:lastRow="0" w:firstColumn="1" w:lastColumn="0" w:noHBand="1" w:noVBand="1"/>
      </w:tblPr>
      <w:tblGrid>
        <w:gridCol w:w="4680"/>
        <w:gridCol w:w="4680"/>
      </w:tblGrid>
      <w:tr w:rsidR="2C9D13B1" w:rsidTr="390C8D7E" w14:paraId="044935C4" w14:textId="77777777">
        <w:trPr>
          <w:trHeight w:val="300"/>
        </w:trPr>
        <w:tc>
          <w:tcPr>
            <w:tcW w:w="9360" w:type="dxa"/>
            <w:gridSpan w:val="2"/>
            <w:tcMar/>
          </w:tcPr>
          <w:p w:rsidR="2C9D13B1" w:rsidP="2C9D13B1" w:rsidRDefault="2C9D13B1" w14:paraId="3570C6DB" w14:textId="6E78926E">
            <w:pPr>
              <w:rPr>
                <w:rFonts w:ascii="Times New Roman" w:hAnsi="Times New Roman" w:eastAsia="Times New Roman" w:cs="Times New Roman"/>
              </w:rPr>
            </w:pPr>
          </w:p>
        </w:tc>
      </w:tr>
      <w:tr w:rsidR="2C9D13B1" w:rsidTr="390C8D7E" w14:paraId="09C4FB6B" w14:textId="77777777">
        <w:trPr>
          <w:trHeight w:val="300"/>
        </w:trPr>
        <w:tc>
          <w:tcPr>
            <w:tcW w:w="4680" w:type="dxa"/>
            <w:tcMar/>
          </w:tcPr>
          <w:p w:rsidR="201D4B07" w:rsidP="2C9D13B1" w:rsidRDefault="201D4B07" w14:paraId="0CB67DA0" w14:textId="51CE7AB3">
            <w:pPr>
              <w:rPr>
                <w:rFonts w:ascii="Times New Roman" w:hAnsi="Times New Roman" w:eastAsia="Times New Roman" w:cs="Times New Roman"/>
              </w:rPr>
            </w:pPr>
            <w:r w:rsidRPr="2C9D13B1">
              <w:rPr>
                <w:rFonts w:ascii="Times New Roman" w:hAnsi="Times New Roman" w:eastAsia="Times New Roman" w:cs="Times New Roman"/>
              </w:rPr>
              <w:t>Actor: User</w:t>
            </w:r>
          </w:p>
        </w:tc>
        <w:tc>
          <w:tcPr>
            <w:tcW w:w="4680" w:type="dxa"/>
            <w:tcMar/>
          </w:tcPr>
          <w:p w:rsidR="201D4B07" w:rsidP="2C9D13B1" w:rsidRDefault="201D4B07" w14:paraId="6F6E5398" w14:textId="5527923F">
            <w:pPr>
              <w:rPr>
                <w:rFonts w:ascii="Times New Roman" w:hAnsi="Times New Roman" w:eastAsia="Times New Roman" w:cs="Times New Roman"/>
              </w:rPr>
            </w:pPr>
            <w:r w:rsidRPr="2C9D13B1">
              <w:rPr>
                <w:rFonts w:ascii="Times New Roman" w:hAnsi="Times New Roman" w:eastAsia="Times New Roman" w:cs="Times New Roman"/>
              </w:rPr>
              <w:t>System: Discount Policy Editor</w:t>
            </w:r>
          </w:p>
        </w:tc>
      </w:tr>
      <w:tr w:rsidR="2C9D13B1" w:rsidTr="390C8D7E" w14:paraId="073D9CC2" w14:textId="77777777">
        <w:trPr>
          <w:trHeight w:val="300"/>
        </w:trPr>
        <w:tc>
          <w:tcPr>
            <w:tcW w:w="4680" w:type="dxa"/>
            <w:tcMar/>
          </w:tcPr>
          <w:p w:rsidR="2C9D13B1" w:rsidP="2C9D13B1" w:rsidRDefault="2C9D13B1" w14:paraId="7E67DBE4" w14:textId="07101BFD">
            <w:pPr>
              <w:rPr>
                <w:rFonts w:ascii="Times New Roman" w:hAnsi="Times New Roman" w:eastAsia="Times New Roman" w:cs="Times New Roman"/>
              </w:rPr>
            </w:pPr>
          </w:p>
        </w:tc>
        <w:tc>
          <w:tcPr>
            <w:tcW w:w="4680" w:type="dxa"/>
            <w:tcMar/>
          </w:tcPr>
          <w:p w:rsidR="6AC1533E" w:rsidP="2C9D13B1" w:rsidRDefault="6AC1533E" w14:paraId="1D849BEA" w14:textId="32E9C109">
            <w:pPr>
              <w:pStyle w:val="ListParagraph"/>
              <w:numPr>
                <w:ilvl w:val="0"/>
                <w:numId w:val="9"/>
              </w:numPr>
              <w:rPr>
                <w:rFonts w:ascii="Times New Roman" w:hAnsi="Times New Roman" w:eastAsia="Times New Roman" w:cs="Times New Roman"/>
              </w:rPr>
            </w:pPr>
            <w:r w:rsidRPr="2C9D13B1">
              <w:rPr>
                <w:rFonts w:ascii="Times New Roman" w:hAnsi="Times New Roman" w:eastAsia="Times New Roman" w:cs="Times New Roman"/>
              </w:rPr>
              <w:t>D</w:t>
            </w:r>
            <w:r w:rsidRPr="2C9D13B1" w:rsidR="7DD99D1D">
              <w:rPr>
                <w:rFonts w:ascii="Times New Roman" w:hAnsi="Times New Roman" w:eastAsia="Times New Roman" w:cs="Times New Roman"/>
              </w:rPr>
              <w:t>P</w:t>
            </w:r>
            <w:r w:rsidRPr="2C9D13B1">
              <w:rPr>
                <w:rFonts w:ascii="Times New Roman" w:hAnsi="Times New Roman" w:eastAsia="Times New Roman" w:cs="Times New Roman"/>
              </w:rPr>
              <w:t>E displays discount policies to edit</w:t>
            </w:r>
          </w:p>
        </w:tc>
      </w:tr>
      <w:tr w:rsidR="2C9D13B1" w:rsidTr="390C8D7E" w14:paraId="740A3F77" w14:textId="77777777">
        <w:trPr>
          <w:trHeight w:val="300"/>
        </w:trPr>
        <w:tc>
          <w:tcPr>
            <w:tcW w:w="4680" w:type="dxa"/>
            <w:tcMar/>
          </w:tcPr>
          <w:p w:rsidR="2BC33497" w:rsidP="2C9D13B1" w:rsidRDefault="2BC33497" w14:paraId="4B2DA7D7" w14:textId="02115456">
            <w:pPr>
              <w:pStyle w:val="ListParagraph"/>
              <w:numPr>
                <w:ilvl w:val="0"/>
                <w:numId w:val="10"/>
              </w:numPr>
              <w:rPr>
                <w:rFonts w:ascii="Times New Roman" w:hAnsi="Times New Roman" w:eastAsia="Times New Roman" w:cs="Times New Roman"/>
              </w:rPr>
            </w:pPr>
            <w:r w:rsidRPr="2C9D13B1">
              <w:rPr>
                <w:rFonts w:ascii="Times New Roman" w:hAnsi="Times New Roman" w:eastAsia="Times New Roman" w:cs="Times New Roman"/>
              </w:rPr>
              <w:t>TUCBW user c</w:t>
            </w:r>
            <w:r w:rsidRPr="2C9D13B1" w:rsidR="2860BC87">
              <w:rPr>
                <w:rFonts w:ascii="Times New Roman" w:hAnsi="Times New Roman" w:eastAsia="Times New Roman" w:cs="Times New Roman"/>
              </w:rPr>
              <w:t>licks</w:t>
            </w:r>
            <w:r w:rsidRPr="2C9D13B1" w:rsidR="4EB5D369">
              <w:rPr>
                <w:rFonts w:ascii="Times New Roman" w:hAnsi="Times New Roman" w:eastAsia="Times New Roman" w:cs="Times New Roman"/>
              </w:rPr>
              <w:t xml:space="preserve"> on</w:t>
            </w:r>
            <w:r w:rsidRPr="2C9D13B1" w:rsidR="2860BC87">
              <w:rPr>
                <w:rFonts w:ascii="Times New Roman" w:hAnsi="Times New Roman" w:eastAsia="Times New Roman" w:cs="Times New Roman"/>
              </w:rPr>
              <w:t xml:space="preserve"> </w:t>
            </w:r>
            <w:r w:rsidRPr="2C9D13B1">
              <w:rPr>
                <w:rFonts w:ascii="Times New Roman" w:hAnsi="Times New Roman" w:eastAsia="Times New Roman" w:cs="Times New Roman"/>
              </w:rPr>
              <w:t xml:space="preserve">edit </w:t>
            </w:r>
            <w:r w:rsidRPr="2C9D13B1" w:rsidR="70721CBC">
              <w:rPr>
                <w:rFonts w:ascii="Times New Roman" w:hAnsi="Times New Roman" w:eastAsia="Times New Roman" w:cs="Times New Roman"/>
              </w:rPr>
              <w:t>rule button</w:t>
            </w:r>
          </w:p>
        </w:tc>
        <w:tc>
          <w:tcPr>
            <w:tcW w:w="4680" w:type="dxa"/>
            <w:tcMar/>
          </w:tcPr>
          <w:p w:rsidR="2BC33497" w:rsidP="2C9D13B1" w:rsidRDefault="2BC33497" w14:paraId="48CB2C1D" w14:textId="7A03205A">
            <w:pPr>
              <w:pStyle w:val="ListParagraph"/>
              <w:numPr>
                <w:ilvl w:val="0"/>
                <w:numId w:val="10"/>
              </w:numPr>
              <w:rPr>
                <w:rFonts w:ascii="Times New Roman" w:hAnsi="Times New Roman" w:eastAsia="Times New Roman" w:cs="Times New Roman"/>
              </w:rPr>
            </w:pPr>
            <w:r w:rsidRPr="2C9D13B1">
              <w:rPr>
                <w:rFonts w:ascii="Times New Roman" w:hAnsi="Times New Roman" w:eastAsia="Times New Roman" w:cs="Times New Roman"/>
              </w:rPr>
              <w:t>D</w:t>
            </w:r>
            <w:r w:rsidRPr="2C9D13B1" w:rsidR="50DB90F9">
              <w:rPr>
                <w:rFonts w:ascii="Times New Roman" w:hAnsi="Times New Roman" w:eastAsia="Times New Roman" w:cs="Times New Roman"/>
              </w:rPr>
              <w:t>P</w:t>
            </w:r>
            <w:r w:rsidRPr="2C9D13B1" w:rsidR="24F197C3">
              <w:rPr>
                <w:rFonts w:ascii="Times New Roman" w:hAnsi="Times New Roman" w:eastAsia="Times New Roman" w:cs="Times New Roman"/>
              </w:rPr>
              <w:t>E</w:t>
            </w:r>
            <w:r w:rsidRPr="2C9D13B1" w:rsidR="6C92AA26">
              <w:rPr>
                <w:rFonts w:ascii="Times New Roman" w:hAnsi="Times New Roman" w:eastAsia="Times New Roman" w:cs="Times New Roman"/>
              </w:rPr>
              <w:t xml:space="preserve"> </w:t>
            </w:r>
            <w:r w:rsidRPr="2C9D13B1">
              <w:rPr>
                <w:rFonts w:ascii="Times New Roman" w:hAnsi="Times New Roman" w:eastAsia="Times New Roman" w:cs="Times New Roman"/>
              </w:rPr>
              <w:t>displays available discount rules</w:t>
            </w:r>
          </w:p>
        </w:tc>
      </w:tr>
      <w:tr w:rsidR="2C9D13B1" w:rsidTr="390C8D7E" w14:paraId="1284B7C6" w14:textId="77777777">
        <w:trPr>
          <w:trHeight w:val="300"/>
        </w:trPr>
        <w:tc>
          <w:tcPr>
            <w:tcW w:w="4680" w:type="dxa"/>
            <w:tcMar/>
          </w:tcPr>
          <w:p w:rsidR="2BC33497" w:rsidP="2C9D13B1" w:rsidRDefault="2BC33497" w14:paraId="0AC36813" w14:textId="33BF943C">
            <w:pPr>
              <w:pStyle w:val="ListParagraph"/>
              <w:numPr>
                <w:ilvl w:val="0"/>
                <w:numId w:val="17"/>
              </w:numPr>
              <w:rPr>
                <w:rFonts w:ascii="Times New Roman" w:hAnsi="Times New Roman" w:eastAsia="Times New Roman" w:cs="Times New Roman"/>
              </w:rPr>
            </w:pPr>
            <w:r w:rsidRPr="2C9D13B1">
              <w:rPr>
                <w:rFonts w:ascii="Times New Roman" w:hAnsi="Times New Roman" w:eastAsia="Times New Roman" w:cs="Times New Roman"/>
              </w:rPr>
              <w:t>User chooses rule(s) to modify</w:t>
            </w:r>
          </w:p>
        </w:tc>
        <w:tc>
          <w:tcPr>
            <w:tcW w:w="4680" w:type="dxa"/>
            <w:tcMar/>
          </w:tcPr>
          <w:p w:rsidR="2BC33497" w:rsidP="2C9D13B1" w:rsidRDefault="2BC33497" w14:paraId="6AE14751" w14:textId="5C25AB9E">
            <w:pPr>
              <w:pStyle w:val="ListParagraph"/>
              <w:numPr>
                <w:ilvl w:val="0"/>
                <w:numId w:val="17"/>
              </w:numPr>
              <w:rPr>
                <w:rFonts w:ascii="Times New Roman" w:hAnsi="Times New Roman" w:eastAsia="Times New Roman" w:cs="Times New Roman"/>
              </w:rPr>
            </w:pPr>
            <w:r w:rsidRPr="2C9D13B1">
              <w:rPr>
                <w:rFonts w:ascii="Times New Roman" w:hAnsi="Times New Roman" w:eastAsia="Times New Roman" w:cs="Times New Roman"/>
              </w:rPr>
              <w:t>D</w:t>
            </w:r>
            <w:r w:rsidRPr="2C9D13B1" w:rsidR="33BC70C8">
              <w:rPr>
                <w:rFonts w:ascii="Times New Roman" w:hAnsi="Times New Roman" w:eastAsia="Times New Roman" w:cs="Times New Roman"/>
              </w:rPr>
              <w:t>P</w:t>
            </w:r>
            <w:r w:rsidRPr="2C9D13B1" w:rsidR="479AB03D">
              <w:rPr>
                <w:rFonts w:ascii="Times New Roman" w:hAnsi="Times New Roman" w:eastAsia="Times New Roman" w:cs="Times New Roman"/>
              </w:rPr>
              <w:t>E</w:t>
            </w:r>
            <w:r w:rsidRPr="2C9D13B1">
              <w:rPr>
                <w:rFonts w:ascii="Times New Roman" w:hAnsi="Times New Roman" w:eastAsia="Times New Roman" w:cs="Times New Roman"/>
              </w:rPr>
              <w:t xml:space="preserve"> </w:t>
            </w:r>
            <w:r w:rsidRPr="2C9D13B1" w:rsidR="45E8FDB6">
              <w:rPr>
                <w:rFonts w:ascii="Times New Roman" w:hAnsi="Times New Roman" w:eastAsia="Times New Roman" w:cs="Times New Roman"/>
              </w:rPr>
              <w:t>applies</w:t>
            </w:r>
            <w:r w:rsidRPr="2C9D13B1">
              <w:rPr>
                <w:rFonts w:ascii="Times New Roman" w:hAnsi="Times New Roman" w:eastAsia="Times New Roman" w:cs="Times New Roman"/>
              </w:rPr>
              <w:t xml:space="preserve"> changes to rules</w:t>
            </w:r>
            <w:r w:rsidRPr="2C9D13B1" w:rsidR="1E5F9EE0">
              <w:rPr>
                <w:rFonts w:ascii="Times New Roman" w:hAnsi="Times New Roman" w:eastAsia="Times New Roman" w:cs="Times New Roman"/>
              </w:rPr>
              <w:t xml:space="preserve"> </w:t>
            </w:r>
          </w:p>
        </w:tc>
      </w:tr>
      <w:tr w:rsidR="2C9D13B1" w:rsidTr="390C8D7E" w14:paraId="2D1E2F97" w14:textId="77777777">
        <w:trPr>
          <w:trHeight w:val="300"/>
        </w:trPr>
        <w:tc>
          <w:tcPr>
            <w:tcW w:w="4680" w:type="dxa"/>
            <w:tcMar/>
          </w:tcPr>
          <w:p w:rsidR="2BC33497" w:rsidP="2C9D13B1" w:rsidRDefault="2BC33497" w14:paraId="044DE5C9" w14:textId="4921F9BD">
            <w:pPr>
              <w:pStyle w:val="ListParagraph"/>
              <w:numPr>
                <w:ilvl w:val="0"/>
                <w:numId w:val="17"/>
              </w:numPr>
              <w:rPr>
                <w:rFonts w:ascii="Times New Roman" w:hAnsi="Times New Roman" w:eastAsia="Times New Roman" w:cs="Times New Roman"/>
              </w:rPr>
            </w:pPr>
            <w:r w:rsidRPr="2C9D13B1">
              <w:rPr>
                <w:rFonts w:ascii="Times New Roman" w:hAnsi="Times New Roman" w:eastAsia="Times New Roman" w:cs="Times New Roman"/>
              </w:rPr>
              <w:t>User clicks save edits</w:t>
            </w:r>
          </w:p>
        </w:tc>
        <w:tc>
          <w:tcPr>
            <w:tcW w:w="4680" w:type="dxa"/>
            <w:tcMar/>
          </w:tcPr>
          <w:p w:rsidR="2BC33497" w:rsidP="2C9D13B1" w:rsidRDefault="2BC33497" w14:paraId="73E9623A" w14:textId="1B6C0AAE">
            <w:pPr>
              <w:pStyle w:val="ListParagraph"/>
              <w:numPr>
                <w:ilvl w:val="0"/>
                <w:numId w:val="17"/>
              </w:numPr>
              <w:rPr>
                <w:rFonts w:ascii="Times New Roman" w:hAnsi="Times New Roman" w:eastAsia="Times New Roman" w:cs="Times New Roman"/>
              </w:rPr>
            </w:pPr>
            <w:r w:rsidRPr="2C9D13B1">
              <w:rPr>
                <w:rFonts w:ascii="Times New Roman" w:hAnsi="Times New Roman" w:eastAsia="Times New Roman" w:cs="Times New Roman"/>
              </w:rPr>
              <w:t>D</w:t>
            </w:r>
            <w:r w:rsidRPr="2C9D13B1" w:rsidR="4870B8B3">
              <w:rPr>
                <w:rFonts w:ascii="Times New Roman" w:hAnsi="Times New Roman" w:eastAsia="Times New Roman" w:cs="Times New Roman"/>
              </w:rPr>
              <w:t>P</w:t>
            </w:r>
            <w:r w:rsidRPr="2C9D13B1" w:rsidR="14081FCC">
              <w:rPr>
                <w:rFonts w:ascii="Times New Roman" w:hAnsi="Times New Roman" w:eastAsia="Times New Roman" w:cs="Times New Roman"/>
              </w:rPr>
              <w:t>E</w:t>
            </w:r>
            <w:r w:rsidRPr="2C9D13B1">
              <w:rPr>
                <w:rFonts w:ascii="Times New Roman" w:hAnsi="Times New Roman" w:eastAsia="Times New Roman" w:cs="Times New Roman"/>
              </w:rPr>
              <w:t xml:space="preserve"> saves edits to document</w:t>
            </w:r>
            <w:r w:rsidRPr="2C9D13B1" w:rsidR="13EE05F2">
              <w:rPr>
                <w:rFonts w:ascii="Times New Roman" w:hAnsi="Times New Roman" w:eastAsia="Times New Roman" w:cs="Times New Roman"/>
              </w:rPr>
              <w:t xml:space="preserve"> and displays confirmation message</w:t>
            </w:r>
            <w:r w:rsidRPr="2C9D13B1" w:rsidR="0E578211">
              <w:rPr>
                <w:rFonts w:ascii="Times New Roman" w:hAnsi="Times New Roman" w:eastAsia="Times New Roman" w:cs="Times New Roman"/>
              </w:rPr>
              <w:t xml:space="preserve"> (has been successfully updated:</w:t>
            </w:r>
          </w:p>
        </w:tc>
      </w:tr>
      <w:tr w:rsidR="2C9D13B1" w:rsidTr="390C8D7E" w14:paraId="0C287668" w14:textId="77777777">
        <w:trPr>
          <w:trHeight w:val="300"/>
        </w:trPr>
        <w:tc>
          <w:tcPr>
            <w:tcW w:w="4680" w:type="dxa"/>
            <w:tcMar/>
          </w:tcPr>
          <w:p w:rsidR="13EE05F2" w:rsidP="2C9D13B1" w:rsidRDefault="13EE05F2" w14:paraId="6E689233" w14:textId="56A6F7F2">
            <w:pPr>
              <w:pStyle w:val="ListParagraph"/>
              <w:numPr>
                <w:ilvl w:val="0"/>
                <w:numId w:val="17"/>
              </w:numPr>
              <w:rPr>
                <w:rFonts w:ascii="Times New Roman" w:hAnsi="Times New Roman" w:eastAsia="Times New Roman" w:cs="Times New Roman"/>
              </w:rPr>
            </w:pPr>
            <w:r w:rsidRPr="2C9D13B1">
              <w:rPr>
                <w:rFonts w:ascii="Times New Roman" w:hAnsi="Times New Roman" w:eastAsia="Times New Roman" w:cs="Times New Roman"/>
              </w:rPr>
              <w:t xml:space="preserve">TUCEW </w:t>
            </w:r>
            <w:r w:rsidRPr="2C9D13B1" w:rsidR="4CFAADAB">
              <w:rPr>
                <w:rFonts w:ascii="Times New Roman" w:hAnsi="Times New Roman" w:eastAsia="Times New Roman" w:cs="Times New Roman"/>
              </w:rPr>
              <w:t>user sees a confirmation message of edits saved</w:t>
            </w:r>
          </w:p>
        </w:tc>
        <w:tc>
          <w:tcPr>
            <w:tcW w:w="4680" w:type="dxa"/>
            <w:tcMar/>
          </w:tcPr>
          <w:p w:rsidR="2C9D13B1" w:rsidP="2C9D13B1" w:rsidRDefault="2C9D13B1" w14:paraId="648721F2" w14:textId="402B512C">
            <w:pPr>
              <w:rPr>
                <w:rFonts w:ascii="Times New Roman" w:hAnsi="Times New Roman" w:eastAsia="Times New Roman" w:cs="Times New Roman"/>
              </w:rPr>
            </w:pPr>
          </w:p>
        </w:tc>
      </w:tr>
    </w:tbl>
    <w:p w:rsidR="390C8D7E" w:rsidP="390C8D7E" w:rsidRDefault="390C8D7E" w14:paraId="43FD8DC7" w14:textId="4182D09F">
      <w:pPr>
        <w:pStyle w:val="Normal"/>
        <w:spacing w:before="180" w:after="180"/>
        <w:rPr>
          <w:rFonts w:ascii="Times New Roman" w:hAnsi="Times New Roman" w:eastAsia="Times New Roman" w:cs="Times New Roman"/>
          <w:b w:val="1"/>
          <w:bCs w:val="1"/>
          <w:sz w:val="28"/>
          <w:szCs w:val="28"/>
        </w:rPr>
      </w:pPr>
    </w:p>
    <w:p w:rsidR="1E5EFE95" w:rsidP="390C8D7E" w:rsidRDefault="1B40C64D" w14:paraId="05A307E0" w14:textId="61FAD21B">
      <w:pPr>
        <w:pStyle w:val="Normal"/>
        <w:spacing w:before="180" w:after="180"/>
        <w:rPr>
          <w:rFonts w:ascii="Times New Roman" w:hAnsi="Times New Roman" w:eastAsia="Times New Roman" w:cs="Times New Roman"/>
          <w:b w:val="1"/>
          <w:bCs w:val="1"/>
          <w:sz w:val="32"/>
          <w:szCs w:val="32"/>
        </w:rPr>
      </w:pPr>
      <w:r w:rsidRPr="390C8D7E" w:rsidR="30F2A674">
        <w:rPr>
          <w:rFonts w:ascii="Times New Roman" w:hAnsi="Times New Roman" w:eastAsia="Times New Roman" w:cs="Times New Roman"/>
          <w:b w:val="1"/>
          <w:bCs w:val="1"/>
          <w:sz w:val="28"/>
          <w:szCs w:val="28"/>
        </w:rPr>
        <w:t>Non-trivial steps:</w:t>
      </w:r>
    </w:p>
    <w:p w:rsidR="1E5EFE95" w:rsidP="2C9D13B1" w:rsidRDefault="1B40C64D" w14:paraId="6E0B2E8A" w14:textId="5C2DD540">
      <w:pPr>
        <w:spacing w:before="180" w:after="180"/>
        <w:rPr>
          <w:rFonts w:ascii="Times New Roman" w:hAnsi="Times New Roman" w:eastAsia="Times New Roman" w:cs="Times New Roman"/>
          <w:b/>
          <w:bCs/>
        </w:rPr>
      </w:pPr>
      <w:r w:rsidRPr="21926648">
        <w:rPr>
          <w:rFonts w:ascii="Times New Roman" w:hAnsi="Times New Roman" w:eastAsia="Times New Roman" w:cs="Times New Roman"/>
          <w:b/>
          <w:bCs/>
        </w:rPr>
        <w:t xml:space="preserve">Step 4: </w:t>
      </w:r>
      <w:r w:rsidRPr="21926648">
        <w:rPr>
          <w:rFonts w:ascii="Times New Roman" w:hAnsi="Times New Roman" w:eastAsia="Times New Roman" w:cs="Times New Roman"/>
        </w:rPr>
        <w:t xml:space="preserve">DCP </w:t>
      </w:r>
      <w:r w:rsidRPr="21926648" w:rsidR="20E577BB">
        <w:rPr>
          <w:rFonts w:ascii="Times New Roman" w:hAnsi="Times New Roman" w:eastAsia="Times New Roman" w:cs="Times New Roman"/>
        </w:rPr>
        <w:t>applies</w:t>
      </w:r>
      <w:r w:rsidRPr="21926648">
        <w:rPr>
          <w:rFonts w:ascii="Times New Roman" w:hAnsi="Times New Roman" w:eastAsia="Times New Roman" w:cs="Times New Roman"/>
        </w:rPr>
        <w:t xml:space="preserve"> changes to the rules</w:t>
      </w:r>
      <w:r w:rsidRPr="21926648" w:rsidR="2179FA65">
        <w:rPr>
          <w:rFonts w:ascii="Times New Roman" w:hAnsi="Times New Roman" w:eastAsia="Times New Roman" w:cs="Times New Roman"/>
        </w:rPr>
        <w:t>*</w:t>
      </w:r>
    </w:p>
    <w:p w:rsidR="1E5EFE95" w:rsidP="00B6CED8" w:rsidRDefault="1B40C64D" w14:paraId="45EF0DBD" w14:textId="1E8F078C">
      <w:pPr>
        <w:spacing w:before="180" w:after="180"/>
        <w:rPr>
          <w:rFonts w:ascii="Times New Roman" w:hAnsi="Times New Roman" w:eastAsia="Times New Roman" w:cs="Times New Roman"/>
        </w:rPr>
      </w:pPr>
      <w:r w:rsidRPr="00B6CED8">
        <w:rPr>
          <w:rFonts w:ascii="Times New Roman" w:hAnsi="Times New Roman" w:eastAsia="Times New Roman" w:cs="Times New Roman"/>
          <w:b/>
          <w:bCs/>
        </w:rPr>
        <w:t xml:space="preserve">Step 6: </w:t>
      </w:r>
      <w:r w:rsidRPr="00B6CED8">
        <w:rPr>
          <w:rFonts w:ascii="Times New Roman" w:hAnsi="Times New Roman" w:eastAsia="Times New Roman" w:cs="Times New Roman"/>
        </w:rPr>
        <w:t xml:space="preserve">DCP saves edits to document and displays confirmation message (has been successfully </w:t>
      </w:r>
      <w:r w:rsidRPr="00B6CED8" w:rsidR="38FA4818">
        <w:rPr>
          <w:rFonts w:ascii="Times New Roman" w:hAnsi="Times New Roman" w:eastAsia="Times New Roman" w:cs="Times New Roman"/>
        </w:rPr>
        <w:t>updated) \</w:t>
      </w:r>
    </w:p>
    <w:p w:rsidR="00B6CED8" w:rsidP="390C8D7E" w:rsidRDefault="00B6CED8" w14:paraId="60916BC3" w14:textId="783F721A">
      <w:pPr>
        <w:spacing w:before="180" w:after="180"/>
        <w:rPr>
          <w:rFonts w:ascii="Times New Roman" w:hAnsi="Times New Roman" w:eastAsia="Times New Roman" w:cs="Times New Roman"/>
          <w:color w:val="2D3B45"/>
        </w:rPr>
      </w:pPr>
      <w:r w:rsidR="16143963">
        <w:rPr/>
        <w:t xml:space="preserve"> </w:t>
      </w:r>
      <w:r>
        <w:br/>
      </w:r>
      <w:r w:rsidRPr="390C8D7E" w:rsidR="0C5212B2">
        <w:rPr>
          <w:rFonts w:ascii="Times New Roman" w:hAnsi="Times New Roman" w:eastAsia="Times New Roman" w:cs="Times New Roman"/>
          <w:color w:val="2D3B45"/>
        </w:rPr>
        <w:t>5. Apply each of the required Gang of Four (</w:t>
      </w:r>
      <w:r w:rsidRPr="390C8D7E" w:rsidR="0C5212B2">
        <w:rPr>
          <w:rFonts w:ascii="Times New Roman" w:hAnsi="Times New Roman" w:eastAsia="Times New Roman" w:cs="Times New Roman"/>
          <w:color w:val="2D3B45"/>
        </w:rPr>
        <w:t>GoF</w:t>
      </w:r>
      <w:r w:rsidRPr="390C8D7E" w:rsidR="0C5212B2">
        <w:rPr>
          <w:rFonts w:ascii="Times New Roman" w:hAnsi="Times New Roman" w:eastAsia="Times New Roman" w:cs="Times New Roman"/>
          <w:color w:val="2D3B45"/>
        </w:rPr>
        <w:t xml:space="preserve">) patterns by copying the structural design of the pattern, and replacing the generic class names, method names and attribute names with application-specific classes, </w:t>
      </w:r>
      <w:r w:rsidRPr="390C8D7E" w:rsidR="0C5212B2">
        <w:rPr>
          <w:rFonts w:ascii="Times New Roman" w:hAnsi="Times New Roman" w:eastAsia="Times New Roman" w:cs="Times New Roman"/>
          <w:color w:val="2D3B45"/>
        </w:rPr>
        <w:t>methods</w:t>
      </w:r>
      <w:r w:rsidRPr="390C8D7E" w:rsidR="0C5212B2">
        <w:rPr>
          <w:rFonts w:ascii="Times New Roman" w:hAnsi="Times New Roman" w:eastAsia="Times New Roman" w:cs="Times New Roman"/>
          <w:color w:val="2D3B45"/>
        </w:rPr>
        <w:t xml:space="preserve"> and attributes.</w:t>
      </w:r>
    </w:p>
    <w:p w:rsidR="1ECBC8A6" w:rsidP="02734BFD" w:rsidRDefault="1ECBC8A6" w14:paraId="125240CB" w14:textId="77EB619B">
      <w:pPr>
        <w:spacing w:before="180" w:after="180"/>
        <w:rPr>
          <w:rFonts w:ascii="Times New Roman" w:hAnsi="Times New Roman" w:eastAsia="Times New Roman" w:cs="Times New Roman"/>
          <w:b/>
          <w:bCs/>
          <w:color w:val="2D3B45"/>
          <w:sz w:val="28"/>
          <w:szCs w:val="28"/>
        </w:rPr>
      </w:pPr>
      <w:r w:rsidRPr="390C8D7E" w:rsidR="741DEE4C">
        <w:rPr>
          <w:rFonts w:ascii="Times New Roman" w:hAnsi="Times New Roman" w:eastAsia="Times New Roman" w:cs="Times New Roman"/>
          <w:b w:val="1"/>
          <w:bCs w:val="1"/>
          <w:color w:val="2D3B45"/>
          <w:sz w:val="28"/>
          <w:szCs w:val="28"/>
        </w:rPr>
        <w:t xml:space="preserve">Interpreter pattern </w:t>
      </w:r>
    </w:p>
    <w:p w:rsidR="390C8D7E" w:rsidP="390C8D7E" w:rsidRDefault="390C8D7E" w14:paraId="7ECD6B31" w14:textId="617311BB">
      <w:pPr>
        <w:pStyle w:val="Normal"/>
        <w:spacing w:before="180" w:after="180"/>
        <w:rPr>
          <w:rFonts w:ascii="Times New Roman" w:hAnsi="Times New Roman" w:eastAsia="Times New Roman" w:cs="Times New Roman"/>
          <w:color w:val="FF0000"/>
        </w:rPr>
      </w:pPr>
    </w:p>
    <w:p w:rsidR="68A4BB07" w:rsidP="390C8D7E" w:rsidRDefault="68A4BB07" w14:paraId="442363CD" w14:textId="75DE6BA4">
      <w:pPr>
        <w:pStyle w:val="Normal"/>
        <w:spacing w:before="180" w:after="180"/>
        <w:rPr>
          <w:rStyle w:val="Hyperlink"/>
          <w:rFonts w:ascii="Times New Roman" w:hAnsi="Times New Roman" w:eastAsia="Times New Roman" w:cs="Times New Roman"/>
          <w:sz w:val="28"/>
          <w:szCs w:val="28"/>
        </w:rPr>
      </w:pPr>
      <w:r w:rsidR="68A4BB07">
        <w:drawing>
          <wp:inline wp14:editId="3249CEEE" wp14:anchorId="75AD9955">
            <wp:extent cx="6315075" cy="3188362"/>
            <wp:effectExtent l="0" t="0" r="0" b="0"/>
            <wp:docPr id="170163009" name="" title=""/>
            <wp:cNvGraphicFramePr>
              <a:graphicFrameLocks noChangeAspect="1"/>
            </wp:cNvGraphicFramePr>
            <a:graphic>
              <a:graphicData uri="http://schemas.openxmlformats.org/drawingml/2006/picture">
                <pic:pic>
                  <pic:nvPicPr>
                    <pic:cNvPr id="0" name=""/>
                    <pic:cNvPicPr/>
                  </pic:nvPicPr>
                  <pic:blipFill>
                    <a:blip r:embed="R52b8537d8efd487f">
                      <a:extLst xmlns:a="http://schemas.openxmlformats.org/drawingml/2006/main">
                        <a:ext xmlns:a="http://schemas.openxmlformats.org/drawingml/2006/main" uri="{28A0092B-C50C-407E-A947-70E740481C1C}">
                          <a14:useLocalDpi xmlns:a14="http://schemas.microsoft.com/office/drawing/2010/main" val="0"/>
                        </a:ext>
                      </a:extLst>
                    </a:blip>
                    <a:srcRect l="0" t="0" r="0" b="9729"/>
                    <a:stretch>
                      <a:fillRect/>
                    </a:stretch>
                  </pic:blipFill>
                  <pic:spPr>
                    <a:xfrm rot="0" flipH="0" flipV="0">
                      <a:off x="0" y="0"/>
                      <a:ext cx="6315075" cy="3188362"/>
                    </a:xfrm>
                    <a:prstGeom prst="rect">
                      <a:avLst/>
                    </a:prstGeom>
                  </pic:spPr>
                </pic:pic>
              </a:graphicData>
            </a:graphic>
          </wp:inline>
        </w:drawing>
      </w:r>
      <w:r w:rsidRPr="390C8D7E" w:rsidR="28301BD4">
        <w:rPr>
          <w:rFonts w:ascii="Times New Roman" w:hAnsi="Times New Roman" w:eastAsia="Times New Roman" w:cs="Times New Roman"/>
          <w:color w:val="2D3B45"/>
          <w:sz w:val="28"/>
          <w:szCs w:val="28"/>
        </w:rPr>
        <w:t xml:space="preserve">Interpreter </w:t>
      </w:r>
      <w:r w:rsidRPr="390C8D7E" w:rsidR="577A9018">
        <w:rPr>
          <w:rFonts w:ascii="Times New Roman" w:hAnsi="Times New Roman" w:eastAsia="Times New Roman" w:cs="Times New Roman"/>
          <w:color w:val="2D3B45"/>
          <w:sz w:val="28"/>
          <w:szCs w:val="28"/>
        </w:rPr>
        <w:t xml:space="preserve">pattern: </w:t>
      </w:r>
      <w:hyperlink r:id="R02de0784860d4d36">
        <w:r w:rsidRPr="390C8D7E" w:rsidR="28301BD4">
          <w:rPr>
            <w:rStyle w:val="Hyperlink"/>
            <w:rFonts w:ascii="Times New Roman" w:hAnsi="Times New Roman" w:eastAsia="Times New Roman" w:cs="Times New Roman"/>
            <w:sz w:val="28"/>
            <w:szCs w:val="28"/>
          </w:rPr>
          <w:t>link</w:t>
        </w:r>
      </w:hyperlink>
    </w:p>
    <w:p w:rsidR="390C8D7E" w:rsidP="390C8D7E" w:rsidRDefault="390C8D7E" w14:paraId="4978246D" w14:textId="5703A444">
      <w:pPr>
        <w:spacing w:before="180" w:after="180"/>
        <w:rPr>
          <w:rFonts w:ascii="Times New Roman" w:hAnsi="Times New Roman" w:eastAsia="Times New Roman" w:cs="Times New Roman"/>
          <w:b w:val="1"/>
          <w:bCs w:val="1"/>
          <w:color w:val="2D3B45"/>
          <w:sz w:val="28"/>
          <w:szCs w:val="28"/>
          <w:highlight w:val="yellow"/>
        </w:rPr>
      </w:pPr>
    </w:p>
    <w:p w:rsidR="390C8D7E" w:rsidP="390C8D7E" w:rsidRDefault="390C8D7E" w14:paraId="117BB36F" w14:textId="74A83314">
      <w:pPr>
        <w:spacing w:before="180" w:after="180"/>
        <w:rPr>
          <w:rFonts w:ascii="Times New Roman" w:hAnsi="Times New Roman" w:eastAsia="Times New Roman" w:cs="Times New Roman"/>
          <w:b w:val="1"/>
          <w:bCs w:val="1"/>
          <w:color w:val="2D3B45"/>
          <w:sz w:val="28"/>
          <w:szCs w:val="28"/>
          <w:highlight w:val="yellow"/>
        </w:rPr>
      </w:pPr>
    </w:p>
    <w:p w:rsidR="1E5EFE95" w:rsidP="390C8D7E" w:rsidRDefault="1ECBC8A6" w14:paraId="11C39B1C" w14:textId="4D942DE2">
      <w:pPr>
        <w:spacing w:before="180" w:after="180"/>
        <w:rPr>
          <w:rFonts w:ascii="Times New Roman" w:hAnsi="Times New Roman" w:eastAsia="Times New Roman" w:cs="Times New Roman"/>
          <w:b w:val="1"/>
          <w:bCs w:val="1"/>
          <w:color w:val="2D3B45"/>
          <w:sz w:val="28"/>
          <w:szCs w:val="28"/>
        </w:rPr>
      </w:pPr>
      <w:r w:rsidRPr="390C8D7E" w:rsidR="741DEE4C">
        <w:rPr>
          <w:rFonts w:ascii="Times New Roman" w:hAnsi="Times New Roman" w:eastAsia="Times New Roman" w:cs="Times New Roman"/>
          <w:b w:val="1"/>
          <w:bCs w:val="1"/>
          <w:color w:val="2D3B45"/>
          <w:sz w:val="28"/>
          <w:szCs w:val="28"/>
        </w:rPr>
        <w:t xml:space="preserve">Command </w:t>
      </w:r>
      <w:r w:rsidRPr="390C8D7E" w:rsidR="3D1A4FA6">
        <w:rPr>
          <w:rFonts w:ascii="Times New Roman" w:hAnsi="Times New Roman" w:eastAsia="Times New Roman" w:cs="Times New Roman"/>
          <w:b w:val="1"/>
          <w:bCs w:val="1"/>
          <w:color w:val="2D3B45"/>
          <w:sz w:val="28"/>
          <w:szCs w:val="28"/>
        </w:rPr>
        <w:t>p</w:t>
      </w:r>
      <w:r w:rsidRPr="390C8D7E" w:rsidR="741DEE4C">
        <w:rPr>
          <w:rFonts w:ascii="Times New Roman" w:hAnsi="Times New Roman" w:eastAsia="Times New Roman" w:cs="Times New Roman"/>
          <w:b w:val="1"/>
          <w:bCs w:val="1"/>
          <w:color w:val="2D3B45"/>
          <w:sz w:val="28"/>
          <w:szCs w:val="28"/>
        </w:rPr>
        <w:t>attern</w:t>
      </w:r>
      <w:r w:rsidRPr="390C8D7E" w:rsidR="741DEE4C">
        <w:rPr>
          <w:rFonts w:ascii="Times New Roman" w:hAnsi="Times New Roman" w:eastAsia="Times New Roman" w:cs="Times New Roman"/>
          <w:b w:val="1"/>
          <w:bCs w:val="1"/>
          <w:color w:val="2D3B45"/>
          <w:sz w:val="28"/>
          <w:szCs w:val="28"/>
        </w:rPr>
        <w:t xml:space="preserve"> </w:t>
      </w:r>
    </w:p>
    <w:p w:rsidR="2C02169D" w:rsidP="390C8D7E" w:rsidRDefault="2C02169D" w14:paraId="2435452C" w14:textId="66D4B61E">
      <w:pPr>
        <w:pStyle w:val="Normal"/>
        <w:spacing w:before="180" w:after="180"/>
        <w:rPr>
          <w:rFonts w:ascii="Times New Roman" w:hAnsi="Times New Roman" w:eastAsia="Times New Roman" w:cs="Times New Roman"/>
          <w:color w:val="FF0000"/>
        </w:rPr>
      </w:pPr>
      <w:r w:rsidR="64D4A914">
        <w:drawing>
          <wp:inline wp14:editId="5797BDDD" wp14:anchorId="341A64F4">
            <wp:extent cx="5261099" cy="3456812"/>
            <wp:effectExtent l="0" t="0" r="0" b="0"/>
            <wp:docPr id="1170554282" name="" title=""/>
            <wp:cNvGraphicFramePr>
              <a:graphicFrameLocks noChangeAspect="1"/>
            </wp:cNvGraphicFramePr>
            <a:graphic>
              <a:graphicData uri="http://schemas.openxmlformats.org/drawingml/2006/picture">
                <pic:pic>
                  <pic:nvPicPr>
                    <pic:cNvPr id="0" name=""/>
                    <pic:cNvPicPr/>
                  </pic:nvPicPr>
                  <pic:blipFill>
                    <a:blip r:embed="Re16da34ad35b4b9d">
                      <a:extLst>
                        <a:ext xmlns:a="http://schemas.openxmlformats.org/drawingml/2006/main" uri="{28A0092B-C50C-407E-A947-70E740481C1C}">
                          <a14:useLocalDpi val="0"/>
                        </a:ext>
                      </a:extLst>
                    </a:blip>
                    <a:stretch>
                      <a:fillRect/>
                    </a:stretch>
                  </pic:blipFill>
                  <pic:spPr>
                    <a:xfrm>
                      <a:off x="0" y="0"/>
                      <a:ext cx="5261099" cy="3456812"/>
                    </a:xfrm>
                    <a:prstGeom prst="rect">
                      <a:avLst/>
                    </a:prstGeom>
                  </pic:spPr>
                </pic:pic>
              </a:graphicData>
            </a:graphic>
          </wp:inline>
        </w:drawing>
      </w:r>
    </w:p>
    <w:p w:rsidR="01B8C8D0" w:rsidP="494BD122" w:rsidRDefault="1ECBC8A6" w14:paraId="234BA9D5" w14:textId="6939601E">
      <w:pPr>
        <w:spacing w:before="180" w:after="180"/>
      </w:pPr>
      <w:r w:rsidRPr="390C8D7E" w:rsidR="741DEE4C">
        <w:rPr>
          <w:rFonts w:ascii="Times New Roman" w:hAnsi="Times New Roman" w:eastAsia="Times New Roman" w:cs="Times New Roman"/>
          <w:b w:val="1"/>
          <w:bCs w:val="1"/>
          <w:color w:val="2D3B45"/>
          <w:sz w:val="28"/>
          <w:szCs w:val="28"/>
        </w:rPr>
        <w:t>Chain of Responsibility (COR)</w:t>
      </w:r>
    </w:p>
    <w:p w:rsidR="52388775" w:rsidP="2C02169D" w:rsidRDefault="57ADC308" w14:paraId="5C19E45C" w14:textId="1C76B1D5">
      <w:pPr>
        <w:spacing w:before="180" w:after="180"/>
      </w:pPr>
      <w:r w:rsidR="49E41359">
        <w:drawing>
          <wp:inline wp14:editId="3AB3EBE5" wp14:anchorId="7CABD0FC">
            <wp:extent cx="4911612" cy="3101242"/>
            <wp:effectExtent l="0" t="0" r="0" b="0"/>
            <wp:docPr id="1633354865" name="Picture 1633354865" title=""/>
            <wp:cNvGraphicFramePr>
              <a:graphicFrameLocks noChangeAspect="1"/>
            </wp:cNvGraphicFramePr>
            <a:graphic>
              <a:graphicData uri="http://schemas.openxmlformats.org/drawingml/2006/picture">
                <pic:pic>
                  <pic:nvPicPr>
                    <pic:cNvPr id="0" name="Picture 1633354865"/>
                    <pic:cNvPicPr/>
                  </pic:nvPicPr>
                  <pic:blipFill>
                    <a:blip r:embed="Rc885553636cd4f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1612" cy="3101242"/>
                    </a:xfrm>
                    <a:prstGeom prst="rect">
                      <a:avLst/>
                    </a:prstGeom>
                  </pic:spPr>
                </pic:pic>
              </a:graphicData>
            </a:graphic>
          </wp:inline>
        </w:drawing>
      </w:r>
    </w:p>
    <w:p w:rsidR="1E5EFE95" w:rsidP="2C9D13B1" w:rsidRDefault="1E5EFE95" w14:paraId="2458217F" w14:textId="4F74E513">
      <w:pPr>
        <w:spacing w:before="180" w:after="180"/>
      </w:pPr>
      <w:r>
        <w:br/>
      </w:r>
    </w:p>
    <w:p w:rsidR="0C5212B2" w:rsidP="390C8D7E" w:rsidRDefault="0C5212B2" w14:paraId="69DFB5A9" w14:textId="6CA6ABF8">
      <w:pPr>
        <w:spacing w:before="180" w:after="180"/>
        <w:rPr>
          <w:rFonts w:ascii="Times New Roman" w:hAnsi="Times New Roman" w:eastAsia="Times New Roman" w:cs="Times New Roman"/>
          <w:color w:val="2D3B45"/>
        </w:rPr>
      </w:pPr>
      <w:r w:rsidRPr="390C8D7E" w:rsidR="0C5212B2">
        <w:rPr>
          <w:rFonts w:ascii="Times New Roman" w:hAnsi="Times New Roman" w:eastAsia="Times New Roman" w:cs="Times New Roman"/>
          <w:color w:val="2D3B45"/>
        </w:rPr>
        <w:t xml:space="preserve">6. For each of the nontrivial steps of the expanded use case produce a scenario description to describe how software objects interact with each other to process the actor request to produce the system response (as specified in the nontrivial step). The scenario description must also apply the required design patterns including the controller, </w:t>
      </w:r>
      <w:r w:rsidRPr="390C8D7E" w:rsidR="0C5212B2">
        <w:rPr>
          <w:rFonts w:ascii="Times New Roman" w:hAnsi="Times New Roman" w:eastAsia="Times New Roman" w:cs="Times New Roman"/>
          <w:color w:val="2D3B45"/>
        </w:rPr>
        <w:t>expert</w:t>
      </w:r>
      <w:r w:rsidRPr="390C8D7E" w:rsidR="0C5212B2">
        <w:rPr>
          <w:rFonts w:ascii="Times New Roman" w:hAnsi="Times New Roman" w:eastAsia="Times New Roman" w:cs="Times New Roman"/>
          <w:color w:val="2D3B45"/>
        </w:rPr>
        <w:t xml:space="preserve"> and creator patterns whenever applicable.</w:t>
      </w:r>
    </w:p>
    <w:p w:rsidR="7ECA6A6C" w:rsidP="72443351" w:rsidRDefault="7ECA6A6C" w14:paraId="47AC8B84" w14:textId="2DF92D03">
      <w:pPr>
        <w:spacing w:before="180" w:after="180"/>
      </w:pPr>
      <w:r w:rsidRPr="00B6CED8">
        <w:rPr>
          <w:rFonts w:ascii="Times New Roman" w:hAnsi="Times New Roman" w:eastAsia="Times New Roman" w:cs="Times New Roman"/>
          <w:b/>
          <w:bCs/>
        </w:rPr>
        <w:t xml:space="preserve"> Step 4: Execute Command</w:t>
      </w:r>
    </w:p>
    <w:p w:rsidR="3F482AF0" w:rsidP="390C8D7E" w:rsidRDefault="3F482AF0" w14:paraId="26D67D27" w14:textId="73E76E44">
      <w:pPr>
        <w:pStyle w:val="Normal"/>
        <w:spacing w:before="180" w:after="180"/>
        <w:ind/>
        <w:rPr>
          <w:rFonts w:ascii="Times New Roman" w:hAnsi="Times New Roman" w:eastAsia="Times New Roman" w:cs="Times New Roman"/>
        </w:rPr>
      </w:pPr>
      <w:r w:rsidRPr="390C8D7E" w:rsidR="4F43EC38">
        <w:rPr>
          <w:rFonts w:ascii="Times New Roman" w:hAnsi="Times New Roman" w:eastAsia="Times New Roman" w:cs="Times New Roman"/>
        </w:rPr>
        <w:t>System Action: Execute the command to apply the discount update.</w:t>
      </w:r>
    </w:p>
    <w:p w:rsidR="3F482AF0" w:rsidP="00B6CED8" w:rsidRDefault="3F482AF0" w14:paraId="6A66BEFC" w14:textId="1C20421D">
      <w:pPr>
        <w:pStyle w:val="ListParagraph"/>
        <w:numPr>
          <w:ilvl w:val="0"/>
          <w:numId w:val="3"/>
        </w:numPr>
        <w:spacing w:after="0"/>
        <w:rPr>
          <w:rFonts w:ascii="Times New Roman" w:hAnsi="Times New Roman" w:eastAsia="Times New Roman" w:cs="Times New Roman"/>
        </w:rPr>
      </w:pPr>
      <w:r w:rsidRPr="00B6CED8">
        <w:rPr>
          <w:rFonts w:ascii="Times New Roman" w:hAnsi="Times New Roman" w:eastAsia="Times New Roman" w:cs="Times New Roman"/>
        </w:rPr>
        <w:t xml:space="preserve">Interaction: </w:t>
      </w:r>
    </w:p>
    <w:p w:rsidR="3F482AF0" w:rsidP="390C8D7E" w:rsidRDefault="3F482AF0" w14:paraId="3C773232" w14:textId="6B33303B">
      <w:pPr>
        <w:pStyle w:val="ListParagraph"/>
        <w:numPr>
          <w:ilvl w:val="0"/>
          <w:numId w:val="22"/>
        </w:numPr>
        <w:spacing w:after="0"/>
        <w:rPr>
          <w:rFonts w:ascii="Times New Roman" w:hAnsi="Times New Roman" w:eastAsia="Times New Roman" w:cs="Times New Roman"/>
        </w:rPr>
      </w:pPr>
      <w:r w:rsidRPr="390C8D7E" w:rsidR="4F43EC38">
        <w:rPr>
          <w:rFonts w:ascii="Times New Roman" w:hAnsi="Times New Roman" w:eastAsia="Times New Roman" w:cs="Times New Roman"/>
        </w:rPr>
        <w:t>DiscountPolicyController</w:t>
      </w:r>
      <w:r w:rsidRPr="390C8D7E" w:rsidR="4F43EC38">
        <w:rPr>
          <w:rFonts w:ascii="Times New Roman" w:hAnsi="Times New Roman" w:eastAsia="Times New Roman" w:cs="Times New Roman"/>
        </w:rPr>
        <w:t xml:space="preserve"> receives the update request and creates an </w:t>
      </w:r>
      <w:r w:rsidRPr="390C8D7E" w:rsidR="4F43EC38">
        <w:rPr>
          <w:rFonts w:ascii="Times New Roman" w:hAnsi="Times New Roman" w:eastAsia="Times New Roman" w:cs="Times New Roman"/>
        </w:rPr>
        <w:t>UpdateDiscountCommand</w:t>
      </w:r>
      <w:r w:rsidRPr="390C8D7E" w:rsidR="4F43EC38">
        <w:rPr>
          <w:rFonts w:ascii="Times New Roman" w:hAnsi="Times New Roman" w:eastAsia="Times New Roman" w:cs="Times New Roman"/>
        </w:rPr>
        <w:t>.</w:t>
      </w:r>
    </w:p>
    <w:p w:rsidR="3F482AF0" w:rsidP="390C8D7E" w:rsidRDefault="3F482AF0" w14:paraId="47207EFF" w14:textId="18F6A71E">
      <w:pPr>
        <w:pStyle w:val="ListParagraph"/>
        <w:numPr>
          <w:ilvl w:val="0"/>
          <w:numId w:val="22"/>
        </w:numPr>
        <w:spacing w:after="0"/>
        <w:rPr>
          <w:rFonts w:ascii="Times New Roman" w:hAnsi="Times New Roman" w:eastAsia="Times New Roman" w:cs="Times New Roman"/>
        </w:rPr>
      </w:pP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receives the command and passes it to the </w:t>
      </w:r>
      <w:r w:rsidRPr="390C8D7E" w:rsidR="4F43EC38">
        <w:rPr>
          <w:rFonts w:ascii="Times New Roman" w:hAnsi="Times New Roman" w:eastAsia="Times New Roman" w:cs="Times New Roman"/>
        </w:rPr>
        <w:t>DiscountRuleInterpreter</w:t>
      </w:r>
      <w:r w:rsidRPr="390C8D7E" w:rsidR="4F43EC38">
        <w:rPr>
          <w:rFonts w:ascii="Times New Roman" w:hAnsi="Times New Roman" w:eastAsia="Times New Roman" w:cs="Times New Roman"/>
        </w:rPr>
        <w:t>.</w:t>
      </w:r>
    </w:p>
    <w:p w:rsidR="3F482AF0" w:rsidP="390C8D7E" w:rsidRDefault="3F482AF0" w14:paraId="55D5DA01" w14:textId="02768953">
      <w:pPr>
        <w:pStyle w:val="ListParagraph"/>
        <w:numPr>
          <w:ilvl w:val="0"/>
          <w:numId w:val="22"/>
        </w:numPr>
        <w:spacing w:after="0"/>
        <w:rPr>
          <w:rFonts w:ascii="Times New Roman" w:hAnsi="Times New Roman" w:eastAsia="Times New Roman" w:cs="Times New Roman"/>
        </w:rPr>
      </w:pPr>
      <w:r w:rsidRPr="390C8D7E" w:rsidR="4F43EC38">
        <w:rPr>
          <w:rFonts w:ascii="Times New Roman" w:hAnsi="Times New Roman" w:eastAsia="Times New Roman" w:cs="Times New Roman"/>
        </w:rPr>
        <w:t>DiscountRuleInterpreter</w:t>
      </w:r>
      <w:r w:rsidRPr="390C8D7E" w:rsidR="4F43EC38">
        <w:rPr>
          <w:rFonts w:ascii="Times New Roman" w:hAnsi="Times New Roman" w:eastAsia="Times New Roman" w:cs="Times New Roman"/>
        </w:rPr>
        <w:t xml:space="preserve"> interprets the discount rule syntax and </w:t>
      </w:r>
      <w:r w:rsidRPr="390C8D7E" w:rsidR="4F43EC38">
        <w:rPr>
          <w:rFonts w:ascii="Times New Roman" w:hAnsi="Times New Roman" w:eastAsia="Times New Roman" w:cs="Times New Roman"/>
        </w:rPr>
        <w:t>validates</w:t>
      </w:r>
      <w:r w:rsidRPr="390C8D7E" w:rsidR="4F43EC38">
        <w:rPr>
          <w:rFonts w:ascii="Times New Roman" w:hAnsi="Times New Roman" w:eastAsia="Times New Roman" w:cs="Times New Roman"/>
        </w:rPr>
        <w:t xml:space="preserve"> it.</w:t>
      </w:r>
    </w:p>
    <w:p w:rsidR="3F482AF0" w:rsidP="390C8D7E" w:rsidRDefault="3F482AF0" w14:paraId="41944AFD" w14:textId="799E3B09">
      <w:pPr>
        <w:pStyle w:val="ListParagraph"/>
        <w:numPr>
          <w:ilvl w:val="0"/>
          <w:numId w:val="22"/>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If valid, the </w:t>
      </w: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executes the command, calling </w:t>
      </w:r>
      <w:r w:rsidRPr="390C8D7E" w:rsidR="4F43EC38">
        <w:rPr>
          <w:rFonts w:ascii="Times New Roman" w:hAnsi="Times New Roman" w:eastAsia="Times New Roman" w:cs="Times New Roman"/>
        </w:rPr>
        <w:t>DiscountManager.updateDiscount</w:t>
      </w:r>
      <w:r w:rsidRPr="390C8D7E" w:rsidR="4F43EC38">
        <w:rPr>
          <w:rFonts w:ascii="Times New Roman" w:hAnsi="Times New Roman" w:eastAsia="Times New Roman" w:cs="Times New Roman"/>
        </w:rPr>
        <w:t>().</w:t>
      </w:r>
    </w:p>
    <w:p w:rsidR="3F482AF0" w:rsidP="390C8D7E" w:rsidRDefault="3F482AF0" w14:paraId="42833DFD" w14:textId="016D2A36">
      <w:pPr>
        <w:pStyle w:val="ListParagraph"/>
        <w:numPr>
          <w:ilvl w:val="0"/>
          <w:numId w:val="22"/>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The result passes back through the chain: </w:t>
      </w: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 xml:space="preserve"> -&gt; </w:t>
      </w: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-&gt; Controller.</w:t>
      </w:r>
    </w:p>
    <w:p w:rsidR="390C8D7E" w:rsidP="390C8D7E" w:rsidRDefault="390C8D7E" w14:paraId="1F5943A3" w14:textId="56EA78F8">
      <w:pPr>
        <w:pStyle w:val="Normal"/>
        <w:spacing w:after="0"/>
        <w:rPr>
          <w:rFonts w:ascii="Times New Roman" w:hAnsi="Times New Roman" w:eastAsia="Times New Roman" w:cs="Times New Roman"/>
        </w:rPr>
      </w:pPr>
    </w:p>
    <w:p w:rsidR="3F482AF0" w:rsidP="00B6CED8" w:rsidRDefault="3F482AF0" w14:paraId="045E49D5" w14:textId="0CF31B58">
      <w:pPr>
        <w:pStyle w:val="ListParagraph"/>
        <w:numPr>
          <w:ilvl w:val="0"/>
          <w:numId w:val="3"/>
        </w:numPr>
        <w:spacing w:after="0"/>
        <w:rPr>
          <w:rFonts w:ascii="Times New Roman" w:hAnsi="Times New Roman" w:eastAsia="Times New Roman" w:cs="Times New Roman"/>
        </w:rPr>
      </w:pPr>
      <w:r w:rsidRPr="00B6CED8">
        <w:rPr>
          <w:rFonts w:ascii="Times New Roman" w:hAnsi="Times New Roman" w:eastAsia="Times New Roman" w:cs="Times New Roman"/>
        </w:rPr>
        <w:t xml:space="preserve">Design Patterns: </w:t>
      </w:r>
    </w:p>
    <w:p w:rsidR="3F482AF0" w:rsidP="390C8D7E" w:rsidRDefault="3F482AF0" w14:paraId="23BBF8B6" w14:textId="34D761D6">
      <w:pPr>
        <w:pStyle w:val="ListParagraph"/>
        <w:numPr>
          <w:ilvl w:val="0"/>
          <w:numId w:val="24"/>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Command Pattern: Update operation encapsulated in </w:t>
      </w:r>
      <w:r w:rsidRPr="390C8D7E" w:rsidR="4F43EC38">
        <w:rPr>
          <w:rFonts w:ascii="Times New Roman" w:hAnsi="Times New Roman" w:eastAsia="Times New Roman" w:cs="Times New Roman"/>
        </w:rPr>
        <w:t>UpdateDiscountCommand</w:t>
      </w:r>
      <w:r w:rsidRPr="390C8D7E" w:rsidR="4F43EC38">
        <w:rPr>
          <w:rFonts w:ascii="Times New Roman" w:hAnsi="Times New Roman" w:eastAsia="Times New Roman" w:cs="Times New Roman"/>
        </w:rPr>
        <w:t>.</w:t>
      </w:r>
    </w:p>
    <w:p w:rsidR="3F482AF0" w:rsidP="390C8D7E" w:rsidRDefault="3F482AF0" w14:paraId="75FEF3A1" w14:textId="7A0159F8">
      <w:pPr>
        <w:pStyle w:val="ListParagraph"/>
        <w:numPr>
          <w:ilvl w:val="0"/>
          <w:numId w:val="24"/>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Interpreter Pattern: </w:t>
      </w:r>
      <w:r w:rsidRPr="390C8D7E" w:rsidR="4F43EC38">
        <w:rPr>
          <w:rFonts w:ascii="Times New Roman" w:hAnsi="Times New Roman" w:eastAsia="Times New Roman" w:cs="Times New Roman"/>
        </w:rPr>
        <w:t>DiscountRuleInterpreter</w:t>
      </w:r>
      <w:r w:rsidRPr="390C8D7E" w:rsidR="4F43EC38">
        <w:rPr>
          <w:rFonts w:ascii="Times New Roman" w:hAnsi="Times New Roman" w:eastAsia="Times New Roman" w:cs="Times New Roman"/>
        </w:rPr>
        <w:t xml:space="preserve"> interprets and </w:t>
      </w:r>
      <w:r w:rsidRPr="390C8D7E" w:rsidR="4F43EC38">
        <w:rPr>
          <w:rFonts w:ascii="Times New Roman" w:hAnsi="Times New Roman" w:eastAsia="Times New Roman" w:cs="Times New Roman"/>
        </w:rPr>
        <w:t>validates</w:t>
      </w:r>
      <w:r w:rsidRPr="390C8D7E" w:rsidR="4F43EC38">
        <w:rPr>
          <w:rFonts w:ascii="Times New Roman" w:hAnsi="Times New Roman" w:eastAsia="Times New Roman" w:cs="Times New Roman"/>
        </w:rPr>
        <w:t xml:space="preserve"> discount rule syntax.</w:t>
      </w:r>
    </w:p>
    <w:p w:rsidR="3F482AF0" w:rsidP="390C8D7E" w:rsidRDefault="3F482AF0" w14:paraId="7DFDE6FD" w14:textId="2D5D2625">
      <w:pPr>
        <w:pStyle w:val="ListParagraph"/>
        <w:numPr>
          <w:ilvl w:val="0"/>
          <w:numId w:val="24"/>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Chain of Responsibility: Request flows through Controller, </w:t>
      </w: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Interpreter, and </w:t>
      </w: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w:t>
      </w:r>
    </w:p>
    <w:p w:rsidR="00B6CED8" w:rsidP="00B6CED8" w:rsidRDefault="00B6CED8" w14:paraId="5D114073" w14:textId="7127471E">
      <w:pPr>
        <w:spacing w:after="0"/>
      </w:pPr>
    </w:p>
    <w:p w:rsidR="3F482AF0" w:rsidP="00B6CED8" w:rsidRDefault="3F482AF0" w14:paraId="2900A140" w14:textId="348F68DB">
      <w:pPr>
        <w:spacing w:before="180" w:after="180"/>
      </w:pPr>
      <w:r w:rsidRPr="00B6CED8">
        <w:rPr>
          <w:rFonts w:ascii="Times New Roman" w:hAnsi="Times New Roman" w:eastAsia="Times New Roman" w:cs="Times New Roman"/>
          <w:b/>
          <w:bCs/>
        </w:rPr>
        <w:t>Step 6: Finalize the Update</w:t>
      </w:r>
    </w:p>
    <w:p w:rsidR="3F482AF0" w:rsidP="00B6CED8" w:rsidRDefault="3F482AF0" w14:paraId="01BF832B" w14:textId="32CD08DF">
      <w:pPr>
        <w:spacing w:before="240" w:after="240"/>
        <w:rPr>
          <w:rFonts w:ascii="Times New Roman" w:hAnsi="Times New Roman" w:eastAsia="Times New Roman" w:cs="Times New Roman"/>
        </w:rPr>
      </w:pPr>
      <w:r w:rsidRPr="00B6CED8">
        <w:rPr>
          <w:rFonts w:ascii="Times New Roman" w:hAnsi="Times New Roman" w:eastAsia="Times New Roman" w:cs="Times New Roman"/>
        </w:rPr>
        <w:t>System Action: Finalize the update, store the discount policy, and return confirmation.</w:t>
      </w:r>
    </w:p>
    <w:p w:rsidR="3F482AF0" w:rsidP="00B6CED8" w:rsidRDefault="3F482AF0" w14:paraId="40986844" w14:textId="79A0C014">
      <w:pPr>
        <w:pStyle w:val="ListParagraph"/>
        <w:numPr>
          <w:ilvl w:val="0"/>
          <w:numId w:val="3"/>
        </w:numPr>
        <w:spacing w:after="0"/>
        <w:rPr>
          <w:rFonts w:ascii="Times New Roman" w:hAnsi="Times New Roman" w:eastAsia="Times New Roman" w:cs="Times New Roman"/>
        </w:rPr>
      </w:pPr>
      <w:r w:rsidRPr="00B6CED8">
        <w:rPr>
          <w:rFonts w:ascii="Times New Roman" w:hAnsi="Times New Roman" w:eastAsia="Times New Roman" w:cs="Times New Roman"/>
        </w:rPr>
        <w:t xml:space="preserve">Interaction: </w:t>
      </w:r>
    </w:p>
    <w:p w:rsidR="3F482AF0" w:rsidP="390C8D7E" w:rsidRDefault="3F482AF0" w14:paraId="4C7B6D6B" w14:textId="03383CDE">
      <w:pPr>
        <w:pStyle w:val="ListParagraph"/>
        <w:numPr>
          <w:ilvl w:val="0"/>
          <w:numId w:val="26"/>
        </w:numPr>
        <w:spacing w:after="0"/>
        <w:rPr>
          <w:rFonts w:ascii="Times New Roman" w:hAnsi="Times New Roman" w:eastAsia="Times New Roman" w:cs="Times New Roman"/>
        </w:rPr>
      </w:pPr>
      <w:r w:rsidRPr="390C8D7E" w:rsidR="4F43EC38">
        <w:rPr>
          <w:rFonts w:ascii="Times New Roman" w:hAnsi="Times New Roman" w:eastAsia="Times New Roman" w:cs="Times New Roman"/>
        </w:rPr>
        <w:t>DiscountPolicyController</w:t>
      </w:r>
      <w:r w:rsidRPr="390C8D7E" w:rsidR="4F43EC38">
        <w:rPr>
          <w:rFonts w:ascii="Times New Roman" w:hAnsi="Times New Roman" w:eastAsia="Times New Roman" w:cs="Times New Roman"/>
        </w:rPr>
        <w:t xml:space="preserve"> creates a </w:t>
      </w:r>
      <w:r w:rsidRPr="390C8D7E" w:rsidR="4F43EC38">
        <w:rPr>
          <w:rFonts w:ascii="Times New Roman" w:hAnsi="Times New Roman" w:eastAsia="Times New Roman" w:cs="Times New Roman"/>
        </w:rPr>
        <w:t>FinalizeUpdateCommand</w:t>
      </w:r>
      <w:r w:rsidRPr="390C8D7E" w:rsidR="4F43EC38">
        <w:rPr>
          <w:rFonts w:ascii="Times New Roman" w:hAnsi="Times New Roman" w:eastAsia="Times New Roman" w:cs="Times New Roman"/>
        </w:rPr>
        <w:t xml:space="preserve"> and passes it to the </w:t>
      </w: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w:t>
      </w:r>
    </w:p>
    <w:p w:rsidR="3F482AF0" w:rsidP="390C8D7E" w:rsidRDefault="3F482AF0" w14:paraId="6658EEA7" w14:textId="1C5C74D7">
      <w:pPr>
        <w:pStyle w:val="ListParagraph"/>
        <w:numPr>
          <w:ilvl w:val="0"/>
          <w:numId w:val="26"/>
        </w:numPr>
        <w:spacing w:after="0"/>
        <w:rPr>
          <w:rFonts w:ascii="Times New Roman" w:hAnsi="Times New Roman" w:eastAsia="Times New Roman" w:cs="Times New Roman"/>
        </w:rPr>
      </w:pP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executes the command, which triggers the </w:t>
      </w: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w:t>
      </w:r>
    </w:p>
    <w:p w:rsidR="3F482AF0" w:rsidP="390C8D7E" w:rsidRDefault="3F482AF0" w14:paraId="6BF6FE5C" w14:textId="76845358">
      <w:pPr>
        <w:pStyle w:val="ListParagraph"/>
        <w:numPr>
          <w:ilvl w:val="0"/>
          <w:numId w:val="26"/>
        </w:numPr>
        <w:spacing w:after="0"/>
        <w:rPr>
          <w:rFonts w:ascii="Times New Roman" w:hAnsi="Times New Roman" w:eastAsia="Times New Roman" w:cs="Times New Roman"/>
        </w:rPr>
      </w:pP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 xml:space="preserve"> retrieves the policy and applies final validations.</w:t>
      </w:r>
    </w:p>
    <w:p w:rsidR="3F482AF0" w:rsidP="390C8D7E" w:rsidRDefault="3F482AF0" w14:paraId="3471F313" w14:textId="378F926F">
      <w:pPr>
        <w:pStyle w:val="ListParagraph"/>
        <w:numPr>
          <w:ilvl w:val="0"/>
          <w:numId w:val="26"/>
        </w:numPr>
        <w:spacing w:after="0"/>
        <w:rPr>
          <w:rFonts w:ascii="Times New Roman" w:hAnsi="Times New Roman" w:eastAsia="Times New Roman" w:cs="Times New Roman"/>
        </w:rPr>
      </w:pP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 xml:space="preserve"> uses </w:t>
      </w:r>
      <w:r w:rsidRPr="390C8D7E" w:rsidR="4F43EC38">
        <w:rPr>
          <w:rFonts w:ascii="Times New Roman" w:hAnsi="Times New Roman" w:eastAsia="Times New Roman" w:cs="Times New Roman"/>
        </w:rPr>
        <w:t>DataStore</w:t>
      </w:r>
      <w:r w:rsidRPr="390C8D7E" w:rsidR="4F43EC38">
        <w:rPr>
          <w:rFonts w:ascii="Times New Roman" w:hAnsi="Times New Roman" w:eastAsia="Times New Roman" w:cs="Times New Roman"/>
        </w:rPr>
        <w:t xml:space="preserve"> to save the policy.</w:t>
      </w:r>
    </w:p>
    <w:p w:rsidR="3F482AF0" w:rsidP="390C8D7E" w:rsidRDefault="3F482AF0" w14:paraId="62DF9E76" w14:textId="3BF1F27E">
      <w:pPr>
        <w:pStyle w:val="ListParagraph"/>
        <w:numPr>
          <w:ilvl w:val="0"/>
          <w:numId w:val="26"/>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A </w:t>
      </w:r>
      <w:r w:rsidRPr="390C8D7E" w:rsidR="4F43EC38">
        <w:rPr>
          <w:rFonts w:ascii="Times New Roman" w:hAnsi="Times New Roman" w:eastAsia="Times New Roman" w:cs="Times New Roman"/>
        </w:rPr>
        <w:t>ConfirmationResponse</w:t>
      </w:r>
      <w:r w:rsidRPr="390C8D7E" w:rsidR="4F43EC38">
        <w:rPr>
          <w:rFonts w:ascii="Times New Roman" w:hAnsi="Times New Roman" w:eastAsia="Times New Roman" w:cs="Times New Roman"/>
        </w:rPr>
        <w:t xml:space="preserve"> is created and passed back through the chain.</w:t>
      </w:r>
    </w:p>
    <w:p w:rsidR="390C8D7E" w:rsidP="390C8D7E" w:rsidRDefault="390C8D7E" w14:paraId="7A4C97CB" w14:textId="0A31DD38">
      <w:pPr>
        <w:pStyle w:val="Normal"/>
        <w:spacing w:after="0"/>
        <w:rPr>
          <w:rFonts w:ascii="Times New Roman" w:hAnsi="Times New Roman" w:eastAsia="Times New Roman" w:cs="Times New Roman"/>
        </w:rPr>
      </w:pPr>
    </w:p>
    <w:p w:rsidR="3F482AF0" w:rsidP="00B6CED8" w:rsidRDefault="3F482AF0" w14:paraId="3EDB3B4A" w14:textId="5B711248">
      <w:pPr>
        <w:pStyle w:val="ListParagraph"/>
        <w:numPr>
          <w:ilvl w:val="0"/>
          <w:numId w:val="3"/>
        </w:numPr>
        <w:spacing w:after="0"/>
        <w:rPr>
          <w:rFonts w:ascii="Times New Roman" w:hAnsi="Times New Roman" w:eastAsia="Times New Roman" w:cs="Times New Roman"/>
        </w:rPr>
      </w:pPr>
      <w:r w:rsidRPr="00B6CED8">
        <w:rPr>
          <w:rFonts w:ascii="Times New Roman" w:hAnsi="Times New Roman" w:eastAsia="Times New Roman" w:cs="Times New Roman"/>
        </w:rPr>
        <w:t xml:space="preserve">Design Patterns: </w:t>
      </w:r>
    </w:p>
    <w:p w:rsidR="3F482AF0" w:rsidP="390C8D7E" w:rsidRDefault="3F482AF0" w14:paraId="28C2490C" w14:textId="5A4DA658">
      <w:pPr>
        <w:pStyle w:val="ListParagraph"/>
        <w:numPr>
          <w:ilvl w:val="0"/>
          <w:numId w:val="28"/>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Command Pattern: Finalization encapsulated in </w:t>
      </w:r>
      <w:r w:rsidRPr="390C8D7E" w:rsidR="4F43EC38">
        <w:rPr>
          <w:rFonts w:ascii="Times New Roman" w:hAnsi="Times New Roman" w:eastAsia="Times New Roman" w:cs="Times New Roman"/>
        </w:rPr>
        <w:t>FinalizeUpdateCommand</w:t>
      </w:r>
      <w:r w:rsidRPr="390C8D7E" w:rsidR="4F43EC38">
        <w:rPr>
          <w:rFonts w:ascii="Times New Roman" w:hAnsi="Times New Roman" w:eastAsia="Times New Roman" w:cs="Times New Roman"/>
        </w:rPr>
        <w:t>.</w:t>
      </w:r>
    </w:p>
    <w:p w:rsidR="3F482AF0" w:rsidP="390C8D7E" w:rsidRDefault="3F482AF0" w14:paraId="30560E1F" w14:textId="78E07872">
      <w:pPr>
        <w:pStyle w:val="ListParagraph"/>
        <w:numPr>
          <w:ilvl w:val="0"/>
          <w:numId w:val="28"/>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Chain of Responsibility: Request flows through Controller, </w:t>
      </w:r>
      <w:r w:rsidRPr="390C8D7E" w:rsidR="4F43EC38">
        <w:rPr>
          <w:rFonts w:ascii="Times New Roman" w:hAnsi="Times New Roman" w:eastAsia="Times New Roman" w:cs="Times New Roman"/>
        </w:rPr>
        <w:t>CommandInvoker</w:t>
      </w:r>
      <w:r w:rsidRPr="390C8D7E" w:rsidR="4F43EC38">
        <w:rPr>
          <w:rFonts w:ascii="Times New Roman" w:hAnsi="Times New Roman" w:eastAsia="Times New Roman" w:cs="Times New Roman"/>
        </w:rPr>
        <w:t xml:space="preserve">, </w:t>
      </w:r>
      <w:r w:rsidRPr="390C8D7E" w:rsidR="4F43EC38">
        <w:rPr>
          <w:rFonts w:ascii="Times New Roman" w:hAnsi="Times New Roman" w:eastAsia="Times New Roman" w:cs="Times New Roman"/>
        </w:rPr>
        <w:t>DiscountManager</w:t>
      </w:r>
      <w:r w:rsidRPr="390C8D7E" w:rsidR="4F43EC38">
        <w:rPr>
          <w:rFonts w:ascii="Times New Roman" w:hAnsi="Times New Roman" w:eastAsia="Times New Roman" w:cs="Times New Roman"/>
        </w:rPr>
        <w:t xml:space="preserve">, and </w:t>
      </w:r>
      <w:r w:rsidRPr="390C8D7E" w:rsidR="4F43EC38">
        <w:rPr>
          <w:rFonts w:ascii="Times New Roman" w:hAnsi="Times New Roman" w:eastAsia="Times New Roman" w:cs="Times New Roman"/>
        </w:rPr>
        <w:t>DataStore</w:t>
      </w:r>
      <w:r w:rsidRPr="390C8D7E" w:rsidR="4F43EC38">
        <w:rPr>
          <w:rFonts w:ascii="Times New Roman" w:hAnsi="Times New Roman" w:eastAsia="Times New Roman" w:cs="Times New Roman"/>
        </w:rPr>
        <w:t>.</w:t>
      </w:r>
    </w:p>
    <w:p w:rsidR="3F482AF0" w:rsidP="390C8D7E" w:rsidRDefault="3F482AF0" w14:paraId="43921942" w14:textId="12AC47DE">
      <w:pPr>
        <w:pStyle w:val="ListParagraph"/>
        <w:numPr>
          <w:ilvl w:val="0"/>
          <w:numId w:val="28"/>
        </w:numPr>
        <w:spacing w:after="0"/>
        <w:rPr>
          <w:rFonts w:ascii="Times New Roman" w:hAnsi="Times New Roman" w:eastAsia="Times New Roman" w:cs="Times New Roman"/>
        </w:rPr>
      </w:pPr>
      <w:r w:rsidRPr="390C8D7E" w:rsidR="4F43EC38">
        <w:rPr>
          <w:rFonts w:ascii="Times New Roman" w:hAnsi="Times New Roman" w:eastAsia="Times New Roman" w:cs="Times New Roman"/>
        </w:rPr>
        <w:t xml:space="preserve">Interpreter Pattern: While not directly used in this step, the interpreted rules from Step 4 are part of the policy being </w:t>
      </w:r>
      <w:r w:rsidRPr="390C8D7E" w:rsidR="4F43EC38">
        <w:rPr>
          <w:rFonts w:ascii="Times New Roman" w:hAnsi="Times New Roman" w:eastAsia="Times New Roman" w:cs="Times New Roman"/>
        </w:rPr>
        <w:t>finalized</w:t>
      </w:r>
      <w:r w:rsidRPr="390C8D7E" w:rsidR="4F43EC38">
        <w:rPr>
          <w:rFonts w:ascii="Times New Roman" w:hAnsi="Times New Roman" w:eastAsia="Times New Roman" w:cs="Times New Roman"/>
        </w:rPr>
        <w:t>.</w:t>
      </w:r>
    </w:p>
    <w:p w:rsidR="00B6CED8" w:rsidP="00B6CED8" w:rsidRDefault="00B6CED8" w14:paraId="773253E7" w14:textId="59EBAF6F">
      <w:pPr>
        <w:pStyle w:val="ListParagraph"/>
        <w:spacing w:after="0"/>
        <w:ind w:left="1440"/>
        <w:rPr>
          <w:rFonts w:ascii="Aptos" w:hAnsi="Aptos" w:eastAsia="Aptos" w:cs="Aptos"/>
        </w:rPr>
      </w:pPr>
    </w:p>
    <w:p w:rsidR="1E5EFE95" w:rsidP="390C8D7E" w:rsidRDefault="1E5EFE95" w14:paraId="3E2F2B70" w14:textId="245FAD5B">
      <w:pPr>
        <w:pStyle w:val="Normal"/>
        <w:spacing w:before="180" w:after="180" w:line="276" w:lineRule="auto"/>
        <w:rPr>
          <w:rFonts w:ascii="Times New Roman" w:hAnsi="Times New Roman" w:eastAsia="Times New Roman" w:cs="Times New Roman"/>
          <w:color w:val="2D3B45"/>
        </w:rPr>
      </w:pPr>
      <w:r>
        <w:br/>
      </w:r>
      <w:r w:rsidRPr="390C8D7E" w:rsidR="0C5212B2">
        <w:rPr>
          <w:rFonts w:ascii="Times New Roman" w:hAnsi="Times New Roman" w:eastAsia="Times New Roman" w:cs="Times New Roman"/>
          <w:color w:val="2D3B45"/>
        </w:rPr>
        <w:t>7. Convert the scenario description to an informal sequence diagram in which the messages between the objects are labeled by English texts.</w:t>
      </w:r>
    </w:p>
    <w:p w:rsidRPr="00151AA0" w:rsidR="1E5EFE95" w:rsidP="2C9D13B1" w:rsidRDefault="00151AA0" w14:paraId="53F85D92" w14:textId="389EAF6B">
      <w:pPr>
        <w:spacing w:before="180" w:after="180"/>
      </w:pPr>
      <w:r w:rsidR="45EC030B">
        <w:drawing>
          <wp:inline wp14:editId="6FB5C543" wp14:anchorId="66CB45F2">
            <wp:extent cx="5410200" cy="2641600"/>
            <wp:effectExtent l="0" t="0" r="0" b="0"/>
            <wp:docPr id="936568388" name="Picture 2" descr="A diagram of a software projec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9527824e0ea746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0200" cy="2641600"/>
                    </a:xfrm>
                    <a:prstGeom prst="rect">
                      <a:avLst/>
                    </a:prstGeom>
                  </pic:spPr>
                </pic:pic>
              </a:graphicData>
            </a:graphic>
          </wp:inline>
        </w:drawing>
      </w:r>
      <w:r>
        <w:br/>
      </w:r>
    </w:p>
    <w:p w:rsidRPr="00151AA0" w:rsidR="1E5EFE95" w:rsidP="2C9D13B1" w:rsidRDefault="00151AA0" w14:paraId="08A6BDC3" w14:textId="3B9E822D">
      <w:pPr>
        <w:spacing w:before="180" w:after="180"/>
        <w:rPr>
          <w:rFonts w:ascii="Times New Roman" w:hAnsi="Times New Roman" w:eastAsia="Times New Roman" w:cs="Times New Roman"/>
          <w:color w:val="FF0000"/>
        </w:rPr>
      </w:pPr>
      <w:r w:rsidRPr="390C8D7E" w:rsidR="0C5212B2">
        <w:rPr>
          <w:rFonts w:ascii="Times New Roman" w:hAnsi="Times New Roman" w:eastAsia="Times New Roman" w:cs="Times New Roman"/>
          <w:color w:val="2D3B45"/>
        </w:rPr>
        <w:t xml:space="preserve">8. Convert the informal sequence diagram to a design sequence diagram, which is the same as the informal sequence diagram except that the messages between the objects are converted to function calls with parameters and parameter types, and </w:t>
      </w:r>
      <w:r w:rsidRPr="390C8D7E" w:rsidR="0C5212B2">
        <w:rPr>
          <w:rFonts w:ascii="Times New Roman" w:hAnsi="Times New Roman" w:eastAsia="Times New Roman" w:cs="Times New Roman"/>
          <w:color w:val="2D3B45"/>
        </w:rPr>
        <w:t>possibly return</w:t>
      </w:r>
      <w:r w:rsidRPr="390C8D7E" w:rsidR="0C5212B2">
        <w:rPr>
          <w:rFonts w:ascii="Times New Roman" w:hAnsi="Times New Roman" w:eastAsia="Times New Roman" w:cs="Times New Roman"/>
          <w:color w:val="2D3B45"/>
        </w:rPr>
        <w:t xml:space="preserve"> values and return types.</w:t>
      </w:r>
    </w:p>
    <w:p w:rsidR="1E5EFE95" w:rsidP="2C9D13B1" w:rsidRDefault="00B118B5" w14:paraId="4E943333" w14:textId="37E07F1A">
      <w:pPr>
        <w:spacing w:before="180" w:after="180"/>
        <w:rPr>
          <w:rFonts w:ascii="Times New Roman" w:hAnsi="Times New Roman" w:eastAsia="Times New Roman" w:cs="Times New Roman"/>
          <w:color w:val="FF0000"/>
        </w:rPr>
      </w:pPr>
      <w:r w:rsidR="313E82E8">
        <w:drawing>
          <wp:inline wp14:editId="666DE830" wp14:anchorId="1A643845">
            <wp:extent cx="5105400" cy="2501900"/>
            <wp:effectExtent l="0" t="0" r="0" b="0"/>
            <wp:docPr id="1371241050" name="Picture 1" descr="A diagram of a software application&#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73856682cda44c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400" cy="2501900"/>
                    </a:xfrm>
                    <a:prstGeom prst="rect">
                      <a:avLst/>
                    </a:prstGeom>
                  </pic:spPr>
                </pic:pic>
              </a:graphicData>
            </a:graphic>
          </wp:inline>
        </w:drawing>
      </w:r>
    </w:p>
    <w:p w:rsidR="1E5EFE95" w:rsidP="2C9D13B1" w:rsidRDefault="1E5EFE95" w14:paraId="5F9977C8" w14:textId="0FB2C2B9">
      <w:pPr>
        <w:spacing w:before="180" w:after="180"/>
        <w:rPr>
          <w:rFonts w:ascii="Times New Roman" w:hAnsi="Times New Roman" w:eastAsia="Times New Roman" w:cs="Times New Roman"/>
          <w:color w:val="2D3B45"/>
        </w:rPr>
      </w:pPr>
      <w:r>
        <w:br/>
      </w:r>
      <w:r w:rsidRPr="390C8D7E" w:rsidR="0C5212B2">
        <w:rPr>
          <w:rFonts w:ascii="Times New Roman" w:hAnsi="Times New Roman" w:eastAsia="Times New Roman" w:cs="Times New Roman"/>
          <w:color w:val="2D3B45"/>
        </w:rPr>
        <w:t>9. Derive a design class diagram (DCD) from the design sequence diagram. That is, derive classes, methods and attributes of classes, and relationships between the classes.</w:t>
      </w:r>
    </w:p>
    <w:p w:rsidR="0AD3D317" w:rsidP="390C8D7E" w:rsidRDefault="0AD3D317" w14:paraId="3AC2348C" w14:textId="08797659">
      <w:pPr>
        <w:pStyle w:val="Normal"/>
        <w:spacing w:before="180" w:after="180"/>
        <w:rPr>
          <w:rFonts w:ascii="Times New Roman" w:hAnsi="Times New Roman" w:eastAsia="Times New Roman" w:cs="Times New Roman"/>
          <w:color w:val="FF0000"/>
        </w:rPr>
      </w:pPr>
      <w:r w:rsidR="0AD3D317">
        <w:drawing>
          <wp:inline wp14:editId="3CC60D3B" wp14:anchorId="50E7D708">
            <wp:extent cx="5943600" cy="3638550"/>
            <wp:effectExtent l="0" t="0" r="0" b="0"/>
            <wp:docPr id="1861197704" name="" title=""/>
            <wp:cNvGraphicFramePr>
              <a:graphicFrameLocks noChangeAspect="1"/>
            </wp:cNvGraphicFramePr>
            <a:graphic>
              <a:graphicData uri="http://schemas.openxmlformats.org/drawingml/2006/picture">
                <pic:pic>
                  <pic:nvPicPr>
                    <pic:cNvPr id="0" name=""/>
                    <pic:cNvPicPr/>
                  </pic:nvPicPr>
                  <pic:blipFill>
                    <a:blip r:embed="R6caeed730fd84784">
                      <a:extLst>
                        <a:ext xmlns:a="http://schemas.openxmlformats.org/drawingml/2006/main" uri="{28A0092B-C50C-407E-A947-70E740481C1C}">
                          <a14:useLocalDpi val="0"/>
                        </a:ext>
                      </a:extLst>
                    </a:blip>
                    <a:stretch>
                      <a:fillRect/>
                    </a:stretch>
                  </pic:blipFill>
                  <pic:spPr>
                    <a:xfrm>
                      <a:off x="0" y="0"/>
                      <a:ext cx="5943600" cy="3638550"/>
                    </a:xfrm>
                    <a:prstGeom prst="rect">
                      <a:avLst/>
                    </a:prstGeom>
                  </pic:spPr>
                </pic:pic>
              </a:graphicData>
            </a:graphic>
          </wp:inline>
        </w:drawing>
      </w:r>
    </w:p>
    <w:p w:rsidR="390C8D7E" w:rsidP="390C8D7E" w:rsidRDefault="390C8D7E" w14:paraId="11181674" w14:textId="6D89425F">
      <w:pPr>
        <w:spacing w:before="180" w:after="180"/>
        <w:rPr>
          <w:rFonts w:ascii="Times New Roman" w:hAnsi="Times New Roman" w:eastAsia="Times New Roman" w:cs="Times New Roman"/>
          <w:color w:val="FF0000"/>
        </w:rPr>
      </w:pPr>
    </w:p>
    <w:p w:rsidR="1E5EFE95" w:rsidP="2C9D13B1" w:rsidRDefault="1E5EFE95" w14:paraId="77279031" w14:textId="703C6831">
      <w:pPr>
        <w:spacing w:before="180" w:after="180"/>
        <w:rPr>
          <w:rFonts w:ascii="Times New Roman" w:hAnsi="Times New Roman" w:eastAsia="Times New Roman" w:cs="Times New Roman"/>
        </w:rPr>
      </w:pPr>
    </w:p>
    <w:p w:rsidR="401F333D" w:rsidP="009A4FA7" w:rsidRDefault="1E5EFE95" w14:paraId="6BBCA446" w14:textId="55207E7E">
      <w:pPr>
        <w:spacing w:before="180" w:after="180"/>
        <w:rPr>
          <w:rFonts w:ascii="Times New Roman" w:hAnsi="Times New Roman" w:eastAsia="Times New Roman" w:cs="Times New Roman"/>
        </w:rPr>
      </w:pPr>
      <w:r>
        <w:br/>
      </w:r>
      <w:r w:rsidRPr="390C8D7E" w:rsidR="0C5212B2">
        <w:rPr>
          <w:rFonts w:ascii="Times New Roman" w:hAnsi="Times New Roman" w:eastAsia="Times New Roman" w:cs="Times New Roman"/>
          <w:color w:val="2D3B45"/>
        </w:rPr>
        <w:t>10. Implement all classes and all methods in the DCD. Compile, run and debug the software. Produce screen shots showing the working of the softwar</w:t>
      </w:r>
      <w:r w:rsidRPr="390C8D7E" w:rsidR="0C5212B2">
        <w:rPr>
          <w:rFonts w:ascii="Times New Roman" w:hAnsi="Times New Roman" w:eastAsia="Times New Roman" w:cs="Times New Roman"/>
          <w:color w:val="2D3B45"/>
        </w:rPr>
        <w:t>e</w:t>
      </w:r>
      <w:r w:rsidRPr="390C8D7E" w:rsidR="0C5212B2">
        <w:rPr>
          <w:rFonts w:ascii="Times New Roman" w:hAnsi="Times New Roman" w:eastAsia="Times New Roman" w:cs="Times New Roman"/>
          <w:color w:val="2D3B45"/>
        </w:rPr>
        <w:t>.</w:t>
      </w:r>
    </w:p>
    <w:p w:rsidR="00A97A3B" w:rsidP="2C9D13B1" w:rsidRDefault="00A97A3B" w14:paraId="7D3EA866" w14:textId="77777777">
      <w:pPr>
        <w:rPr>
          <w:rFonts w:ascii="Times New Roman" w:hAnsi="Times New Roman" w:eastAsia="Times New Roman" w:cs="Times New Roman"/>
        </w:rPr>
      </w:pPr>
    </w:p>
    <w:p w:rsidR="00A97A3B" w:rsidP="2C9D13B1" w:rsidRDefault="00A97A3B" w14:paraId="18503896" w14:textId="4BDA603F">
      <w:pPr>
        <w:rPr>
          <w:rFonts w:ascii="Times New Roman" w:hAnsi="Times New Roman" w:eastAsia="Times New Roman" w:cs="Times New Roman"/>
        </w:rPr>
      </w:pPr>
      <w:r>
        <w:rPr>
          <w:rFonts w:ascii="Times New Roman" w:hAnsi="Times New Roman" w:eastAsia="Times New Roman" w:cs="Times New Roman"/>
        </w:rPr>
        <w:t>Login screen</w:t>
      </w:r>
      <w:r w:rsidR="0023670E">
        <w:rPr>
          <w:rFonts w:ascii="Times New Roman" w:hAnsi="Times New Roman" w:eastAsia="Times New Roman" w:cs="Times New Roman"/>
        </w:rPr>
        <w:t xml:space="preserve">, checks login info against a csv: </w:t>
      </w:r>
      <w:r w:rsidRPr="0023670E" w:rsidR="0023670E">
        <w:rPr>
          <w:rFonts w:ascii="Times New Roman" w:hAnsi="Times New Roman" w:eastAsia="Times New Roman" w:cs="Times New Roman"/>
          <w:noProof/>
        </w:rPr>
        <w:drawing>
          <wp:inline distT="0" distB="0" distL="0" distR="0" wp14:anchorId="5BF25D53" wp14:editId="7BF319BB">
            <wp:extent cx="5715798" cy="3505689"/>
            <wp:effectExtent l="0" t="0" r="0" b="0"/>
            <wp:docPr id="12073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2854" name=""/>
                    <pic:cNvPicPr/>
                  </pic:nvPicPr>
                  <pic:blipFill>
                    <a:blip r:embed="rId15"/>
                    <a:stretch>
                      <a:fillRect/>
                    </a:stretch>
                  </pic:blipFill>
                  <pic:spPr>
                    <a:xfrm>
                      <a:off x="0" y="0"/>
                      <a:ext cx="5715798" cy="3505689"/>
                    </a:xfrm>
                    <a:prstGeom prst="rect">
                      <a:avLst/>
                    </a:prstGeom>
                  </pic:spPr>
                </pic:pic>
              </a:graphicData>
            </a:graphic>
          </wp:inline>
        </w:drawing>
      </w:r>
    </w:p>
    <w:p w:rsidR="002E2EF4" w:rsidP="2C9D13B1" w:rsidRDefault="00146A7C" w14:paraId="0767B843" w14:textId="083513E9">
      <w:pPr>
        <w:rPr>
          <w:noProof/>
        </w:rPr>
      </w:pPr>
      <w:r>
        <w:rPr>
          <w:rFonts w:ascii="Times New Roman" w:hAnsi="Times New Roman" w:eastAsia="Times New Roman" w:cs="Times New Roman"/>
        </w:rPr>
        <w:t>Main screen, showing list of discounts:</w:t>
      </w:r>
      <w:r w:rsidRPr="002E2EF4" w:rsidR="002E2EF4">
        <w:rPr>
          <w:noProof/>
        </w:rPr>
        <w:t xml:space="preserve"> </w:t>
      </w:r>
      <w:r w:rsidRPr="002E2EF4" w:rsidR="002E2EF4">
        <w:rPr>
          <w:rFonts w:ascii="Times New Roman" w:hAnsi="Times New Roman" w:eastAsia="Times New Roman" w:cs="Times New Roman"/>
          <w:noProof/>
        </w:rPr>
        <w:drawing>
          <wp:inline distT="0" distB="0" distL="0" distR="0" wp14:anchorId="32C73643" wp14:editId="24E5300A">
            <wp:extent cx="5943600" cy="3962400"/>
            <wp:effectExtent l="0" t="0" r="0" b="0"/>
            <wp:docPr id="13738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329" name="Picture 1" descr="A screenshot of a computer&#10;&#10;Description automatically generated"/>
                    <pic:cNvPicPr/>
                  </pic:nvPicPr>
                  <pic:blipFill>
                    <a:blip r:embed="rId16"/>
                    <a:stretch>
                      <a:fillRect/>
                    </a:stretch>
                  </pic:blipFill>
                  <pic:spPr>
                    <a:xfrm>
                      <a:off x="0" y="0"/>
                      <a:ext cx="5943600" cy="3962400"/>
                    </a:xfrm>
                    <a:prstGeom prst="rect">
                      <a:avLst/>
                    </a:prstGeom>
                  </pic:spPr>
                </pic:pic>
              </a:graphicData>
            </a:graphic>
          </wp:inline>
        </w:drawing>
      </w:r>
    </w:p>
    <w:p w:rsidR="000E587D" w:rsidP="2C9D13B1" w:rsidRDefault="000E587D" w14:paraId="5AC9DBD2" w14:textId="2EE243CE">
      <w:pPr>
        <w:rPr>
          <w:noProof/>
        </w:rPr>
      </w:pPr>
      <w:r>
        <w:rPr>
          <w:noProof/>
        </w:rPr>
        <w:t>Edit Rule Screen:</w:t>
      </w:r>
      <w:r w:rsidRPr="008F3CAF" w:rsidR="008F3CAF">
        <w:rPr>
          <w:noProof/>
        </w:rPr>
        <w:t xml:space="preserve"> </w:t>
      </w:r>
      <w:r w:rsidRPr="008F3CAF" w:rsidR="008F3CAF">
        <w:rPr>
          <w:noProof/>
        </w:rPr>
        <w:drawing>
          <wp:inline distT="0" distB="0" distL="0" distR="0" wp14:anchorId="0167EE6E" wp14:editId="15A17F70">
            <wp:extent cx="5943600" cy="3042920"/>
            <wp:effectExtent l="0" t="0" r="0" b="5080"/>
            <wp:docPr id="53334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9448" name="Picture 1" descr="A screenshot of a computer&#10;&#10;Description automatically generated"/>
                    <pic:cNvPicPr/>
                  </pic:nvPicPr>
                  <pic:blipFill>
                    <a:blip r:embed="rId17"/>
                    <a:stretch>
                      <a:fillRect/>
                    </a:stretch>
                  </pic:blipFill>
                  <pic:spPr>
                    <a:xfrm>
                      <a:off x="0" y="0"/>
                      <a:ext cx="5943600" cy="3042920"/>
                    </a:xfrm>
                    <a:prstGeom prst="rect">
                      <a:avLst/>
                    </a:prstGeom>
                  </pic:spPr>
                </pic:pic>
              </a:graphicData>
            </a:graphic>
          </wp:inline>
        </w:drawing>
      </w:r>
    </w:p>
    <w:p w:rsidR="008F3CAF" w:rsidP="2C9D13B1" w:rsidRDefault="008D60A5" w14:paraId="4E89EB5E" w14:textId="76339460">
      <w:pPr>
        <w:rPr>
          <w:noProof/>
        </w:rPr>
      </w:pPr>
      <w:r>
        <w:rPr>
          <w:noProof/>
        </w:rPr>
        <w:t>After pressing remove rule</w:t>
      </w:r>
      <w:r w:rsidR="00DA623D">
        <w:rPr>
          <w:noProof/>
        </w:rPr>
        <w:t xml:space="preserve"> on the main screen:</w:t>
      </w:r>
      <w:r w:rsidRPr="00DA623D" w:rsidR="00DA623D">
        <w:rPr>
          <w:noProof/>
        </w:rPr>
        <w:t xml:space="preserve"> </w:t>
      </w:r>
      <w:r w:rsidRPr="00DA623D" w:rsidR="00DA623D">
        <w:rPr>
          <w:noProof/>
        </w:rPr>
        <w:drawing>
          <wp:inline distT="0" distB="0" distL="0" distR="0" wp14:anchorId="5FC4C1E6" wp14:editId="3DCC2C7F">
            <wp:extent cx="5943600" cy="3962400"/>
            <wp:effectExtent l="0" t="0" r="0" b="0"/>
            <wp:docPr id="890133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3102" name="Picture 1" descr="A screenshot of a computer&#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p>
    <w:p w:rsidR="00032BD3" w:rsidP="2C9D13B1" w:rsidRDefault="00032BD3" w14:paraId="2DE22A7D" w14:textId="213BF5DD">
      <w:pPr>
        <w:rPr>
          <w:noProof/>
        </w:rPr>
      </w:pPr>
      <w:r>
        <w:rPr>
          <w:noProof/>
        </w:rPr>
        <w:t>After pressing save policy (it saves it to a tx that it then reads upon application bootup):</w:t>
      </w:r>
      <w:r w:rsidRPr="00032BD3">
        <w:rPr>
          <w:noProof/>
        </w:rPr>
        <w:t xml:space="preserve"> </w:t>
      </w:r>
      <w:r w:rsidRPr="00032BD3">
        <w:rPr>
          <w:noProof/>
        </w:rPr>
        <w:drawing>
          <wp:inline distT="0" distB="0" distL="0" distR="0" wp14:anchorId="6BD0265E" wp14:editId="1453D2B0">
            <wp:extent cx="3724795" cy="1476581"/>
            <wp:effectExtent l="0" t="0" r="9525" b="9525"/>
            <wp:docPr id="141042836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8363" name="Picture 1" descr="A screenshot of a computer error&#10;&#10;Description automatically generated"/>
                    <pic:cNvPicPr/>
                  </pic:nvPicPr>
                  <pic:blipFill>
                    <a:blip r:embed="rId19"/>
                    <a:stretch>
                      <a:fillRect/>
                    </a:stretch>
                  </pic:blipFill>
                  <pic:spPr>
                    <a:xfrm>
                      <a:off x="0" y="0"/>
                      <a:ext cx="3724795" cy="1476581"/>
                    </a:xfrm>
                    <a:prstGeom prst="rect">
                      <a:avLst/>
                    </a:prstGeom>
                  </pic:spPr>
                </pic:pic>
              </a:graphicData>
            </a:graphic>
          </wp:inline>
        </w:drawing>
      </w:r>
    </w:p>
    <w:p w:rsidR="00942048" w:rsidP="2C9D13B1" w:rsidRDefault="00942048" w14:paraId="2B582625" w14:textId="2C6D043A">
      <w:pPr>
        <w:rPr>
          <w:noProof/>
        </w:rPr>
      </w:pPr>
      <w:r>
        <w:rPr>
          <w:noProof/>
        </w:rPr>
        <w:t xml:space="preserve">Add rule, same </w:t>
      </w:r>
      <w:r w:rsidR="008B1C8E">
        <w:rPr>
          <w:noProof/>
        </w:rPr>
        <w:t>layout as edit rule:</w:t>
      </w:r>
      <w:r w:rsidR="008B1C8E">
        <w:rPr>
          <w:noProof/>
        </w:rPr>
        <w:br/>
      </w:r>
      <w:r w:rsidRPr="008B1C8E" w:rsidR="008B1C8E">
        <w:rPr>
          <w:noProof/>
        </w:rPr>
        <w:drawing>
          <wp:inline distT="0" distB="0" distL="0" distR="0" wp14:anchorId="6D47F697" wp14:editId="60CFC630">
            <wp:extent cx="5943600" cy="3042920"/>
            <wp:effectExtent l="0" t="0" r="0" b="5080"/>
            <wp:docPr id="42800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9880" name="Picture 1" descr="A screenshot of a computer&#10;&#10;Description automatically generated"/>
                    <pic:cNvPicPr/>
                  </pic:nvPicPr>
                  <pic:blipFill>
                    <a:blip r:embed="rId20"/>
                    <a:stretch>
                      <a:fillRect/>
                    </a:stretch>
                  </pic:blipFill>
                  <pic:spPr>
                    <a:xfrm>
                      <a:off x="0" y="0"/>
                      <a:ext cx="5943600" cy="3042920"/>
                    </a:xfrm>
                    <a:prstGeom prst="rect">
                      <a:avLst/>
                    </a:prstGeom>
                  </pic:spPr>
                </pic:pic>
              </a:graphicData>
            </a:graphic>
          </wp:inline>
        </w:drawing>
      </w:r>
    </w:p>
    <w:p w:rsidR="00CE4E87" w:rsidP="2C9D13B1" w:rsidRDefault="00CE4E87" w14:paraId="04B24AFB" w14:textId="3BA3024B">
      <w:pPr>
        <w:rPr>
          <w:noProof/>
        </w:rPr>
      </w:pPr>
      <w:r>
        <w:rPr>
          <w:noProof/>
        </w:rPr>
        <w:t>Rule added:</w:t>
      </w:r>
      <w:r w:rsidRPr="00CE4E87">
        <w:rPr>
          <w:noProof/>
        </w:rPr>
        <w:t xml:space="preserve"> </w:t>
      </w:r>
      <w:r w:rsidRPr="00CE4E87">
        <w:rPr>
          <w:noProof/>
        </w:rPr>
        <w:drawing>
          <wp:inline distT="0" distB="0" distL="0" distR="0" wp14:anchorId="647855D3" wp14:editId="409BC042">
            <wp:extent cx="5943600" cy="3962400"/>
            <wp:effectExtent l="0" t="0" r="0" b="0"/>
            <wp:docPr id="41246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62522" name="Picture 1" descr="A screenshot of a computer&#10;&#10;Description automatically generated"/>
                    <pic:cNvPicPr/>
                  </pic:nvPicPr>
                  <pic:blipFill>
                    <a:blip r:embed="rId21"/>
                    <a:stretch>
                      <a:fillRect/>
                    </a:stretch>
                  </pic:blipFill>
                  <pic:spPr>
                    <a:xfrm>
                      <a:off x="0" y="0"/>
                      <a:ext cx="5943600" cy="3962400"/>
                    </a:xfrm>
                    <a:prstGeom prst="rect">
                      <a:avLst/>
                    </a:prstGeom>
                  </pic:spPr>
                </pic:pic>
              </a:graphicData>
            </a:graphic>
          </wp:inline>
        </w:drawing>
      </w:r>
    </w:p>
    <w:p w:rsidR="0071165F" w:rsidP="2C9D13B1" w:rsidRDefault="0071165F" w14:paraId="7A0E888D" w14:textId="553FE58B">
      <w:pPr>
        <w:rPr>
          <w:noProof/>
        </w:rPr>
      </w:pPr>
      <w:r>
        <w:rPr>
          <w:noProof/>
        </w:rPr>
        <w:t>Test Screens:</w:t>
      </w:r>
    </w:p>
    <w:p w:rsidR="0071165F" w:rsidP="2C9D13B1" w:rsidRDefault="00187745" w14:paraId="6DAA894C" w14:textId="054561D5">
      <w:pPr>
        <w:rPr>
          <w:noProof/>
        </w:rPr>
      </w:pPr>
      <w:r w:rsidRPr="00187745">
        <w:rPr>
          <w:noProof/>
        </w:rPr>
        <w:drawing>
          <wp:inline distT="0" distB="0" distL="0" distR="0" wp14:anchorId="5A88C04B" wp14:editId="3703155B">
            <wp:extent cx="2957885" cy="2034493"/>
            <wp:effectExtent l="0" t="0" r="0" b="4445"/>
            <wp:docPr id="92579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496" name="Picture 1" descr="A screenshot of a computer&#10;&#10;Description automatically generated"/>
                    <pic:cNvPicPr/>
                  </pic:nvPicPr>
                  <pic:blipFill>
                    <a:blip r:embed="rId22"/>
                    <a:stretch>
                      <a:fillRect/>
                    </a:stretch>
                  </pic:blipFill>
                  <pic:spPr>
                    <a:xfrm>
                      <a:off x="0" y="0"/>
                      <a:ext cx="2991278" cy="2057462"/>
                    </a:xfrm>
                    <a:prstGeom prst="rect">
                      <a:avLst/>
                    </a:prstGeom>
                  </pic:spPr>
                </pic:pic>
              </a:graphicData>
            </a:graphic>
          </wp:inline>
        </w:drawing>
      </w:r>
      <w:r w:rsidRPr="001B6269" w:rsidR="001B6269">
        <w:rPr>
          <w:noProof/>
        </w:rPr>
        <w:drawing>
          <wp:inline distT="0" distB="0" distL="0" distR="0" wp14:anchorId="51C6E778" wp14:editId="35BD9A88">
            <wp:extent cx="2938007" cy="2020822"/>
            <wp:effectExtent l="0" t="0" r="0" b="0"/>
            <wp:docPr id="189766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9046" name="Picture 1" descr="A screenshot of a computer&#10;&#10;Description automatically generated"/>
                    <pic:cNvPicPr/>
                  </pic:nvPicPr>
                  <pic:blipFill>
                    <a:blip r:embed="rId23"/>
                    <a:stretch>
                      <a:fillRect/>
                    </a:stretch>
                  </pic:blipFill>
                  <pic:spPr>
                    <a:xfrm>
                      <a:off x="0" y="0"/>
                      <a:ext cx="2971680" cy="2043983"/>
                    </a:xfrm>
                    <a:prstGeom prst="rect">
                      <a:avLst/>
                    </a:prstGeom>
                  </pic:spPr>
                </pic:pic>
              </a:graphicData>
            </a:graphic>
          </wp:inline>
        </w:drawing>
      </w:r>
    </w:p>
    <w:p w:rsidRPr="000E587D" w:rsidR="008A29C1" w:rsidP="2C9D13B1" w:rsidRDefault="008A29C1" w14:paraId="60490509" w14:textId="5EBC37DC">
      <w:pPr>
        <w:rPr>
          <w:noProof/>
        </w:rPr>
      </w:pPr>
      <w:r>
        <w:rPr>
          <w:noProof/>
        </w:rPr>
        <w:t xml:space="preserve">Discounts Applied Screen (doesn’t show </w:t>
      </w:r>
      <w:r w:rsidR="009C6204">
        <w:rPr>
          <w:noProof/>
        </w:rPr>
        <w:t xml:space="preserve">new </w:t>
      </w:r>
      <w:r>
        <w:rPr>
          <w:noProof/>
        </w:rPr>
        <w:t>price if it is unchanged):</w:t>
      </w:r>
      <w:r w:rsidRPr="008A29C1">
        <w:rPr>
          <w:noProof/>
        </w:rPr>
        <w:t xml:space="preserve"> </w:t>
      </w:r>
      <w:r w:rsidRPr="008A29C1">
        <w:rPr>
          <w:noProof/>
        </w:rPr>
        <w:drawing>
          <wp:inline distT="0" distB="0" distL="0" distR="0" wp14:anchorId="6F5A1250" wp14:editId="3841BBA4">
            <wp:extent cx="3129928" cy="1538136"/>
            <wp:effectExtent l="0" t="0" r="0" b="5080"/>
            <wp:docPr id="168581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18829" name="Picture 1" descr="A screenshot of a computer&#10;&#10;Description automatically generated"/>
                    <pic:cNvPicPr/>
                  </pic:nvPicPr>
                  <pic:blipFill>
                    <a:blip r:embed="rId24"/>
                    <a:stretch>
                      <a:fillRect/>
                    </a:stretch>
                  </pic:blipFill>
                  <pic:spPr>
                    <a:xfrm>
                      <a:off x="0" y="0"/>
                      <a:ext cx="3160538" cy="1553179"/>
                    </a:xfrm>
                    <a:prstGeom prst="rect">
                      <a:avLst/>
                    </a:prstGeom>
                  </pic:spPr>
                </pic:pic>
              </a:graphicData>
            </a:graphic>
          </wp:inline>
        </w:drawing>
      </w:r>
      <w:r w:rsidRPr="009C6204" w:rsidR="009C6204">
        <w:rPr>
          <w:noProof/>
        </w:rPr>
        <w:drawing>
          <wp:inline distT="0" distB="0" distL="0" distR="0" wp14:anchorId="1E24D69B" wp14:editId="7407D975">
            <wp:extent cx="2666405" cy="1584608"/>
            <wp:effectExtent l="0" t="0" r="635" b="0"/>
            <wp:docPr id="66078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8255" name="Picture 1" descr="A screenshot of a computer&#10;&#10;Description automatically generated"/>
                    <pic:cNvPicPr/>
                  </pic:nvPicPr>
                  <pic:blipFill>
                    <a:blip r:embed="rId25"/>
                    <a:stretch>
                      <a:fillRect/>
                    </a:stretch>
                  </pic:blipFill>
                  <pic:spPr>
                    <a:xfrm>
                      <a:off x="0" y="0"/>
                      <a:ext cx="2695965" cy="1602175"/>
                    </a:xfrm>
                    <a:prstGeom prst="rect">
                      <a:avLst/>
                    </a:prstGeom>
                  </pic:spPr>
                </pic:pic>
              </a:graphicData>
            </a:graphic>
          </wp:inline>
        </w:drawing>
      </w:r>
    </w:p>
    <w:sectPr w:rsidRPr="000E587D" w:rsidR="008A29C1">
      <w:headerReference w:type="default" r:id="rId26"/>
      <w:footerReference w:type="default" r:id="rId2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C4258" w:rsidRDefault="000C4258" w14:paraId="2754C9FC" w14:textId="77777777">
      <w:pPr>
        <w:spacing w:after="0" w:line="240" w:lineRule="auto"/>
      </w:pPr>
      <w:r>
        <w:separator/>
      </w:r>
    </w:p>
  </w:endnote>
  <w:endnote w:type="continuationSeparator" w:id="0">
    <w:p w:rsidR="000C4258" w:rsidRDefault="000C4258" w14:paraId="6C095815" w14:textId="77777777">
      <w:pPr>
        <w:spacing w:after="0" w:line="240" w:lineRule="auto"/>
      </w:pPr>
      <w:r>
        <w:continuationSeparator/>
      </w:r>
    </w:p>
  </w:endnote>
  <w:endnote w:type="continuationNotice" w:id="1">
    <w:p w:rsidR="000C4258" w:rsidRDefault="000C4258" w14:paraId="3252BA1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8B76610" w:rsidTr="78B76610" w14:paraId="28617FD7" w14:textId="77777777">
      <w:trPr>
        <w:trHeight w:val="300"/>
      </w:trPr>
      <w:tc>
        <w:tcPr>
          <w:tcW w:w="3120" w:type="dxa"/>
        </w:tcPr>
        <w:p w:rsidR="78B76610" w:rsidP="78B76610" w:rsidRDefault="78B76610" w14:paraId="0F6BACAD" w14:textId="16684B63">
          <w:pPr>
            <w:pStyle w:val="Header"/>
            <w:ind w:left="-115"/>
          </w:pPr>
        </w:p>
      </w:tc>
      <w:tc>
        <w:tcPr>
          <w:tcW w:w="3120" w:type="dxa"/>
        </w:tcPr>
        <w:p w:rsidR="78B76610" w:rsidP="78B76610" w:rsidRDefault="78B76610" w14:paraId="2444ACD7" w14:textId="1D7E8BC1">
          <w:pPr>
            <w:pStyle w:val="Header"/>
            <w:jc w:val="center"/>
          </w:pPr>
        </w:p>
      </w:tc>
      <w:tc>
        <w:tcPr>
          <w:tcW w:w="3120" w:type="dxa"/>
        </w:tcPr>
        <w:p w:rsidR="78B76610" w:rsidP="78B76610" w:rsidRDefault="78B76610" w14:paraId="34F5B866" w14:textId="3AE09B2B">
          <w:pPr>
            <w:pStyle w:val="Header"/>
            <w:ind w:right="-115"/>
            <w:jc w:val="right"/>
          </w:pPr>
        </w:p>
      </w:tc>
    </w:tr>
  </w:tbl>
  <w:p w:rsidR="78B76610" w:rsidP="78B76610" w:rsidRDefault="78B76610" w14:paraId="17FA868A" w14:textId="79506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C4258" w:rsidRDefault="000C4258" w14:paraId="08D9A776" w14:textId="77777777">
      <w:pPr>
        <w:spacing w:after="0" w:line="240" w:lineRule="auto"/>
      </w:pPr>
      <w:r>
        <w:separator/>
      </w:r>
    </w:p>
  </w:footnote>
  <w:footnote w:type="continuationSeparator" w:id="0">
    <w:p w:rsidR="000C4258" w:rsidRDefault="000C4258" w14:paraId="327D2A8C" w14:textId="77777777">
      <w:pPr>
        <w:spacing w:after="0" w:line="240" w:lineRule="auto"/>
      </w:pPr>
      <w:r>
        <w:continuationSeparator/>
      </w:r>
    </w:p>
  </w:footnote>
  <w:footnote w:type="continuationNotice" w:id="1">
    <w:p w:rsidR="000C4258" w:rsidRDefault="000C4258" w14:paraId="5F59B56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8B76610" w:rsidTr="78B76610" w14:paraId="6EBACA34" w14:textId="77777777">
      <w:trPr>
        <w:trHeight w:val="300"/>
      </w:trPr>
      <w:tc>
        <w:tcPr>
          <w:tcW w:w="3120" w:type="dxa"/>
        </w:tcPr>
        <w:p w:rsidR="78B76610" w:rsidP="78B76610" w:rsidRDefault="78B76610" w14:paraId="65A4014E" w14:textId="56B926BB">
          <w:pPr>
            <w:pStyle w:val="Header"/>
            <w:ind w:left="-115"/>
          </w:pPr>
        </w:p>
      </w:tc>
      <w:tc>
        <w:tcPr>
          <w:tcW w:w="3120" w:type="dxa"/>
        </w:tcPr>
        <w:p w:rsidR="78B76610" w:rsidP="78B76610" w:rsidRDefault="78B76610" w14:paraId="1DE891EE" w14:textId="228A9F06">
          <w:pPr>
            <w:pStyle w:val="Header"/>
            <w:jc w:val="center"/>
          </w:pPr>
        </w:p>
      </w:tc>
      <w:tc>
        <w:tcPr>
          <w:tcW w:w="3120" w:type="dxa"/>
        </w:tcPr>
        <w:p w:rsidR="78B76610" w:rsidP="78B76610" w:rsidRDefault="78B76610" w14:paraId="059B74ED" w14:textId="6FB10D77">
          <w:pPr>
            <w:pStyle w:val="Header"/>
            <w:ind w:right="-115"/>
            <w:jc w:val="right"/>
          </w:pPr>
        </w:p>
      </w:tc>
    </w:tr>
  </w:tbl>
  <w:p w:rsidR="78B76610" w:rsidP="78B76610" w:rsidRDefault="78B76610" w14:paraId="68869922" w14:textId="322FA09B">
    <w:pPr>
      <w:pStyle w:val="Header"/>
    </w:pPr>
  </w:p>
</w:hdr>
</file>

<file path=word/intelligence2.xml><?xml version="1.0" encoding="utf-8"?>
<int2:intelligence xmlns:int2="http://schemas.microsoft.com/office/intelligence/2020/intelligence" xmlns:oel="http://schemas.microsoft.com/office/2019/extlst">
  <int2:observations>
    <int2:textHash int2:hashCode="qsGvk6aBW1MjID" int2:id="RB0ex74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7">
    <w:nsid w:val="30966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9a54f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b6d2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10741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a8840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f9ac6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99a83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1566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313b9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4F6F65"/>
    <w:multiLevelType w:val="hybridMultilevel"/>
    <w:tmpl w:val="FFFFFFFF"/>
    <w:lvl w:ilvl="0" w:tplc="268C4AC4">
      <w:start w:val="1"/>
      <w:numFmt w:val="decimal"/>
      <w:lvlText w:val="%1."/>
      <w:lvlJc w:val="left"/>
      <w:pPr>
        <w:ind w:left="720" w:hanging="360"/>
      </w:pPr>
    </w:lvl>
    <w:lvl w:ilvl="1" w:tplc="9B20AEA8">
      <w:start w:val="1"/>
      <w:numFmt w:val="lowerLetter"/>
      <w:lvlText w:val="%2."/>
      <w:lvlJc w:val="left"/>
      <w:pPr>
        <w:ind w:left="1440" w:hanging="360"/>
      </w:pPr>
    </w:lvl>
    <w:lvl w:ilvl="2" w:tplc="F4225FB2">
      <w:start w:val="1"/>
      <w:numFmt w:val="lowerRoman"/>
      <w:lvlText w:val="%3."/>
      <w:lvlJc w:val="right"/>
      <w:pPr>
        <w:ind w:left="2160" w:hanging="180"/>
      </w:pPr>
    </w:lvl>
    <w:lvl w:ilvl="3" w:tplc="A9CEB2B4">
      <w:start w:val="1"/>
      <w:numFmt w:val="decimal"/>
      <w:lvlText w:val="%4."/>
      <w:lvlJc w:val="left"/>
      <w:pPr>
        <w:ind w:left="2880" w:hanging="360"/>
      </w:pPr>
    </w:lvl>
    <w:lvl w:ilvl="4" w:tplc="4454A72A">
      <w:start w:val="1"/>
      <w:numFmt w:val="lowerLetter"/>
      <w:lvlText w:val="%5."/>
      <w:lvlJc w:val="left"/>
      <w:pPr>
        <w:ind w:left="3600" w:hanging="360"/>
      </w:pPr>
    </w:lvl>
    <w:lvl w:ilvl="5" w:tplc="8CFE95AE">
      <w:start w:val="1"/>
      <w:numFmt w:val="lowerRoman"/>
      <w:lvlText w:val="%6."/>
      <w:lvlJc w:val="right"/>
      <w:pPr>
        <w:ind w:left="4320" w:hanging="180"/>
      </w:pPr>
    </w:lvl>
    <w:lvl w:ilvl="6" w:tplc="D83CFC76">
      <w:start w:val="1"/>
      <w:numFmt w:val="decimal"/>
      <w:lvlText w:val="%7."/>
      <w:lvlJc w:val="left"/>
      <w:pPr>
        <w:ind w:left="5040" w:hanging="360"/>
      </w:pPr>
    </w:lvl>
    <w:lvl w:ilvl="7" w:tplc="C13EE7F2">
      <w:start w:val="1"/>
      <w:numFmt w:val="lowerLetter"/>
      <w:lvlText w:val="%8."/>
      <w:lvlJc w:val="left"/>
      <w:pPr>
        <w:ind w:left="5760" w:hanging="360"/>
      </w:pPr>
    </w:lvl>
    <w:lvl w:ilvl="8" w:tplc="F21EEF2E">
      <w:start w:val="1"/>
      <w:numFmt w:val="lowerRoman"/>
      <w:lvlText w:val="%9."/>
      <w:lvlJc w:val="right"/>
      <w:pPr>
        <w:ind w:left="6480" w:hanging="180"/>
      </w:pPr>
    </w:lvl>
  </w:abstractNum>
  <w:abstractNum w:abstractNumId="1" w15:restartNumberingAfterBreak="0">
    <w:nsid w:val="046C0FD6"/>
    <w:multiLevelType w:val="hybridMultilevel"/>
    <w:tmpl w:val="FFFFFFFF"/>
    <w:lvl w:ilvl="0" w:tplc="C8FC103A">
      <w:start w:val="1"/>
      <w:numFmt w:val="bullet"/>
      <w:lvlText w:val=""/>
      <w:lvlJc w:val="left"/>
      <w:pPr>
        <w:ind w:left="720" w:hanging="360"/>
      </w:pPr>
      <w:rPr>
        <w:rFonts w:hint="default" w:ascii="Symbol" w:hAnsi="Symbol"/>
      </w:rPr>
    </w:lvl>
    <w:lvl w:ilvl="1" w:tplc="BC9A12F0">
      <w:start w:val="1"/>
      <w:numFmt w:val="bullet"/>
      <w:lvlText w:val="o"/>
      <w:lvlJc w:val="left"/>
      <w:pPr>
        <w:ind w:left="1440" w:hanging="360"/>
      </w:pPr>
      <w:rPr>
        <w:rFonts w:hint="default" w:ascii="Courier New" w:hAnsi="Courier New"/>
      </w:rPr>
    </w:lvl>
    <w:lvl w:ilvl="2" w:tplc="C97055C0">
      <w:start w:val="1"/>
      <w:numFmt w:val="bullet"/>
      <w:lvlText w:val=""/>
      <w:lvlJc w:val="left"/>
      <w:pPr>
        <w:ind w:left="2160" w:hanging="360"/>
      </w:pPr>
      <w:rPr>
        <w:rFonts w:hint="default" w:ascii="Wingdings" w:hAnsi="Wingdings"/>
      </w:rPr>
    </w:lvl>
    <w:lvl w:ilvl="3" w:tplc="2C04082C">
      <w:start w:val="1"/>
      <w:numFmt w:val="bullet"/>
      <w:lvlText w:val=""/>
      <w:lvlJc w:val="left"/>
      <w:pPr>
        <w:ind w:left="2880" w:hanging="360"/>
      </w:pPr>
      <w:rPr>
        <w:rFonts w:hint="default" w:ascii="Symbol" w:hAnsi="Symbol"/>
      </w:rPr>
    </w:lvl>
    <w:lvl w:ilvl="4" w:tplc="C8644056">
      <w:start w:val="1"/>
      <w:numFmt w:val="bullet"/>
      <w:lvlText w:val="o"/>
      <w:lvlJc w:val="left"/>
      <w:pPr>
        <w:ind w:left="3600" w:hanging="360"/>
      </w:pPr>
      <w:rPr>
        <w:rFonts w:hint="default" w:ascii="Courier New" w:hAnsi="Courier New"/>
      </w:rPr>
    </w:lvl>
    <w:lvl w:ilvl="5" w:tplc="8490EEF2">
      <w:start w:val="1"/>
      <w:numFmt w:val="bullet"/>
      <w:lvlText w:val=""/>
      <w:lvlJc w:val="left"/>
      <w:pPr>
        <w:ind w:left="4320" w:hanging="360"/>
      </w:pPr>
      <w:rPr>
        <w:rFonts w:hint="default" w:ascii="Wingdings" w:hAnsi="Wingdings"/>
      </w:rPr>
    </w:lvl>
    <w:lvl w:ilvl="6" w:tplc="54E43838">
      <w:start w:val="1"/>
      <w:numFmt w:val="bullet"/>
      <w:lvlText w:val=""/>
      <w:lvlJc w:val="left"/>
      <w:pPr>
        <w:ind w:left="5040" w:hanging="360"/>
      </w:pPr>
      <w:rPr>
        <w:rFonts w:hint="default" w:ascii="Symbol" w:hAnsi="Symbol"/>
      </w:rPr>
    </w:lvl>
    <w:lvl w:ilvl="7" w:tplc="140C5B3E">
      <w:start w:val="1"/>
      <w:numFmt w:val="bullet"/>
      <w:lvlText w:val="o"/>
      <w:lvlJc w:val="left"/>
      <w:pPr>
        <w:ind w:left="5760" w:hanging="360"/>
      </w:pPr>
      <w:rPr>
        <w:rFonts w:hint="default" w:ascii="Courier New" w:hAnsi="Courier New"/>
      </w:rPr>
    </w:lvl>
    <w:lvl w:ilvl="8" w:tplc="B716761E">
      <w:start w:val="1"/>
      <w:numFmt w:val="bullet"/>
      <w:lvlText w:val=""/>
      <w:lvlJc w:val="left"/>
      <w:pPr>
        <w:ind w:left="6480" w:hanging="360"/>
      </w:pPr>
      <w:rPr>
        <w:rFonts w:hint="default" w:ascii="Wingdings" w:hAnsi="Wingdings"/>
      </w:rPr>
    </w:lvl>
  </w:abstractNum>
  <w:abstractNum w:abstractNumId="2" w15:restartNumberingAfterBreak="0">
    <w:nsid w:val="0B1A8957"/>
    <w:multiLevelType w:val="hybridMultilevel"/>
    <w:tmpl w:val="FFFFFFFF"/>
    <w:lvl w:ilvl="0" w:tplc="A8CC4480">
      <w:start w:val="1"/>
      <w:numFmt w:val="bullet"/>
      <w:lvlText w:val=""/>
      <w:lvlJc w:val="left"/>
      <w:pPr>
        <w:ind w:left="720" w:hanging="360"/>
      </w:pPr>
      <w:rPr>
        <w:rFonts w:hint="default" w:ascii="Symbol" w:hAnsi="Symbol"/>
      </w:rPr>
    </w:lvl>
    <w:lvl w:ilvl="1" w:tplc="459CED96">
      <w:start w:val="1"/>
      <w:numFmt w:val="bullet"/>
      <w:lvlText w:val="o"/>
      <w:lvlJc w:val="left"/>
      <w:pPr>
        <w:ind w:left="1440" w:hanging="360"/>
      </w:pPr>
      <w:rPr>
        <w:rFonts w:hint="default" w:ascii="Courier New" w:hAnsi="Courier New"/>
      </w:rPr>
    </w:lvl>
    <w:lvl w:ilvl="2" w:tplc="131C994A">
      <w:start w:val="1"/>
      <w:numFmt w:val="bullet"/>
      <w:lvlText w:val=""/>
      <w:lvlJc w:val="left"/>
      <w:pPr>
        <w:ind w:left="2160" w:hanging="360"/>
      </w:pPr>
      <w:rPr>
        <w:rFonts w:hint="default" w:ascii="Wingdings" w:hAnsi="Wingdings"/>
      </w:rPr>
    </w:lvl>
    <w:lvl w:ilvl="3" w:tplc="51CA3696">
      <w:start w:val="1"/>
      <w:numFmt w:val="bullet"/>
      <w:lvlText w:val=""/>
      <w:lvlJc w:val="left"/>
      <w:pPr>
        <w:ind w:left="2880" w:hanging="360"/>
      </w:pPr>
      <w:rPr>
        <w:rFonts w:hint="default" w:ascii="Symbol" w:hAnsi="Symbol"/>
      </w:rPr>
    </w:lvl>
    <w:lvl w:ilvl="4" w:tplc="890ADC60">
      <w:start w:val="1"/>
      <w:numFmt w:val="bullet"/>
      <w:lvlText w:val="o"/>
      <w:lvlJc w:val="left"/>
      <w:pPr>
        <w:ind w:left="3600" w:hanging="360"/>
      </w:pPr>
      <w:rPr>
        <w:rFonts w:hint="default" w:ascii="Courier New" w:hAnsi="Courier New"/>
      </w:rPr>
    </w:lvl>
    <w:lvl w:ilvl="5" w:tplc="01489CB4">
      <w:start w:val="1"/>
      <w:numFmt w:val="bullet"/>
      <w:lvlText w:val=""/>
      <w:lvlJc w:val="left"/>
      <w:pPr>
        <w:ind w:left="4320" w:hanging="360"/>
      </w:pPr>
      <w:rPr>
        <w:rFonts w:hint="default" w:ascii="Wingdings" w:hAnsi="Wingdings"/>
      </w:rPr>
    </w:lvl>
    <w:lvl w:ilvl="6" w:tplc="282EF5A4">
      <w:start w:val="1"/>
      <w:numFmt w:val="bullet"/>
      <w:lvlText w:val=""/>
      <w:lvlJc w:val="left"/>
      <w:pPr>
        <w:ind w:left="5040" w:hanging="360"/>
      </w:pPr>
      <w:rPr>
        <w:rFonts w:hint="default" w:ascii="Symbol" w:hAnsi="Symbol"/>
      </w:rPr>
    </w:lvl>
    <w:lvl w:ilvl="7" w:tplc="1B2E0A62">
      <w:start w:val="1"/>
      <w:numFmt w:val="bullet"/>
      <w:lvlText w:val="o"/>
      <w:lvlJc w:val="left"/>
      <w:pPr>
        <w:ind w:left="5760" w:hanging="360"/>
      </w:pPr>
      <w:rPr>
        <w:rFonts w:hint="default" w:ascii="Courier New" w:hAnsi="Courier New"/>
      </w:rPr>
    </w:lvl>
    <w:lvl w:ilvl="8" w:tplc="D278EF42">
      <w:start w:val="1"/>
      <w:numFmt w:val="bullet"/>
      <w:lvlText w:val=""/>
      <w:lvlJc w:val="left"/>
      <w:pPr>
        <w:ind w:left="6480" w:hanging="360"/>
      </w:pPr>
      <w:rPr>
        <w:rFonts w:hint="default" w:ascii="Wingdings" w:hAnsi="Wingdings"/>
      </w:rPr>
    </w:lvl>
  </w:abstractNum>
  <w:abstractNum w:abstractNumId="3" w15:restartNumberingAfterBreak="0">
    <w:nsid w:val="2E09002B"/>
    <w:multiLevelType w:val="hybridMultilevel"/>
    <w:tmpl w:val="FFFFFFFF"/>
    <w:lvl w:ilvl="0" w:tplc="03A8A51C">
      <w:start w:val="1"/>
      <w:numFmt w:val="decimal"/>
      <w:lvlText w:val="%1."/>
      <w:lvlJc w:val="left"/>
      <w:pPr>
        <w:ind w:left="720" w:hanging="360"/>
      </w:pPr>
    </w:lvl>
    <w:lvl w:ilvl="1" w:tplc="CAF80D60">
      <w:start w:val="1"/>
      <w:numFmt w:val="lowerLetter"/>
      <w:lvlText w:val="%2."/>
      <w:lvlJc w:val="left"/>
      <w:pPr>
        <w:ind w:left="1440" w:hanging="360"/>
      </w:pPr>
    </w:lvl>
    <w:lvl w:ilvl="2" w:tplc="6CF43C82">
      <w:start w:val="1"/>
      <w:numFmt w:val="lowerRoman"/>
      <w:lvlText w:val="%3."/>
      <w:lvlJc w:val="right"/>
      <w:pPr>
        <w:ind w:left="2160" w:hanging="180"/>
      </w:pPr>
    </w:lvl>
    <w:lvl w:ilvl="3" w:tplc="CFE8A022">
      <w:start w:val="1"/>
      <w:numFmt w:val="decimal"/>
      <w:lvlText w:val="%4."/>
      <w:lvlJc w:val="left"/>
      <w:pPr>
        <w:ind w:left="2880" w:hanging="360"/>
      </w:pPr>
    </w:lvl>
    <w:lvl w:ilvl="4" w:tplc="9F3C715A">
      <w:start w:val="1"/>
      <w:numFmt w:val="lowerLetter"/>
      <w:lvlText w:val="%5."/>
      <w:lvlJc w:val="left"/>
      <w:pPr>
        <w:ind w:left="3600" w:hanging="360"/>
      </w:pPr>
    </w:lvl>
    <w:lvl w:ilvl="5" w:tplc="026C280A">
      <w:start w:val="1"/>
      <w:numFmt w:val="lowerRoman"/>
      <w:lvlText w:val="%6."/>
      <w:lvlJc w:val="right"/>
      <w:pPr>
        <w:ind w:left="4320" w:hanging="180"/>
      </w:pPr>
    </w:lvl>
    <w:lvl w:ilvl="6" w:tplc="8AC073E4">
      <w:start w:val="1"/>
      <w:numFmt w:val="decimal"/>
      <w:lvlText w:val="%7."/>
      <w:lvlJc w:val="left"/>
      <w:pPr>
        <w:ind w:left="5040" w:hanging="360"/>
      </w:pPr>
    </w:lvl>
    <w:lvl w:ilvl="7" w:tplc="4D2CE9B2">
      <w:start w:val="1"/>
      <w:numFmt w:val="lowerLetter"/>
      <w:lvlText w:val="%8."/>
      <w:lvlJc w:val="left"/>
      <w:pPr>
        <w:ind w:left="5760" w:hanging="360"/>
      </w:pPr>
    </w:lvl>
    <w:lvl w:ilvl="8" w:tplc="18BADC72">
      <w:start w:val="1"/>
      <w:numFmt w:val="lowerRoman"/>
      <w:lvlText w:val="%9."/>
      <w:lvlJc w:val="right"/>
      <w:pPr>
        <w:ind w:left="6480" w:hanging="180"/>
      </w:pPr>
    </w:lvl>
  </w:abstractNum>
  <w:abstractNum w:abstractNumId="4" w15:restartNumberingAfterBreak="0">
    <w:nsid w:val="39719D35"/>
    <w:multiLevelType w:val="hybridMultilevel"/>
    <w:tmpl w:val="FFFFFFFF"/>
    <w:lvl w:ilvl="0" w:tplc="F438A5EC">
      <w:start w:val="1"/>
      <w:numFmt w:val="decimal"/>
      <w:lvlText w:val="%1."/>
      <w:lvlJc w:val="left"/>
      <w:pPr>
        <w:ind w:left="720" w:hanging="360"/>
      </w:pPr>
    </w:lvl>
    <w:lvl w:ilvl="1" w:tplc="FED6F264">
      <w:start w:val="1"/>
      <w:numFmt w:val="lowerLetter"/>
      <w:lvlText w:val="%2."/>
      <w:lvlJc w:val="left"/>
      <w:pPr>
        <w:ind w:left="1440" w:hanging="360"/>
      </w:pPr>
    </w:lvl>
    <w:lvl w:ilvl="2" w:tplc="65EECCFC">
      <w:start w:val="1"/>
      <w:numFmt w:val="lowerRoman"/>
      <w:lvlText w:val="%3."/>
      <w:lvlJc w:val="right"/>
      <w:pPr>
        <w:ind w:left="2160" w:hanging="180"/>
      </w:pPr>
    </w:lvl>
    <w:lvl w:ilvl="3" w:tplc="915858DE">
      <w:start w:val="1"/>
      <w:numFmt w:val="decimal"/>
      <w:lvlText w:val="%4."/>
      <w:lvlJc w:val="left"/>
      <w:pPr>
        <w:ind w:left="2880" w:hanging="360"/>
      </w:pPr>
    </w:lvl>
    <w:lvl w:ilvl="4" w:tplc="BE381CF2">
      <w:start w:val="1"/>
      <w:numFmt w:val="lowerLetter"/>
      <w:lvlText w:val="%5."/>
      <w:lvlJc w:val="left"/>
      <w:pPr>
        <w:ind w:left="3600" w:hanging="360"/>
      </w:pPr>
    </w:lvl>
    <w:lvl w:ilvl="5" w:tplc="F84655B2">
      <w:start w:val="1"/>
      <w:numFmt w:val="lowerRoman"/>
      <w:lvlText w:val="%6."/>
      <w:lvlJc w:val="right"/>
      <w:pPr>
        <w:ind w:left="4320" w:hanging="180"/>
      </w:pPr>
    </w:lvl>
    <w:lvl w:ilvl="6" w:tplc="F3B63AB2">
      <w:start w:val="1"/>
      <w:numFmt w:val="decimal"/>
      <w:lvlText w:val="%7."/>
      <w:lvlJc w:val="left"/>
      <w:pPr>
        <w:ind w:left="5040" w:hanging="360"/>
      </w:pPr>
    </w:lvl>
    <w:lvl w:ilvl="7" w:tplc="075251C6">
      <w:start w:val="1"/>
      <w:numFmt w:val="lowerLetter"/>
      <w:lvlText w:val="%8."/>
      <w:lvlJc w:val="left"/>
      <w:pPr>
        <w:ind w:left="5760" w:hanging="360"/>
      </w:pPr>
    </w:lvl>
    <w:lvl w:ilvl="8" w:tplc="B12C93E0">
      <w:start w:val="1"/>
      <w:numFmt w:val="lowerRoman"/>
      <w:lvlText w:val="%9."/>
      <w:lvlJc w:val="right"/>
      <w:pPr>
        <w:ind w:left="6480" w:hanging="180"/>
      </w:pPr>
    </w:lvl>
  </w:abstractNum>
  <w:abstractNum w:abstractNumId="5" w15:restartNumberingAfterBreak="0">
    <w:nsid w:val="427051A5"/>
    <w:multiLevelType w:val="hybridMultilevel"/>
    <w:tmpl w:val="FFFFFFFF"/>
    <w:lvl w:ilvl="0" w:tplc="508EC252">
      <w:start w:val="1"/>
      <w:numFmt w:val="bullet"/>
      <w:lvlText w:val=""/>
      <w:lvlJc w:val="left"/>
      <w:pPr>
        <w:ind w:left="1080" w:hanging="360"/>
      </w:pPr>
      <w:rPr>
        <w:rFonts w:hint="default" w:ascii="Symbol" w:hAnsi="Symbol"/>
      </w:rPr>
    </w:lvl>
    <w:lvl w:ilvl="1" w:tplc="7AF8F970">
      <w:start w:val="1"/>
      <w:numFmt w:val="bullet"/>
      <w:lvlText w:val="o"/>
      <w:lvlJc w:val="left"/>
      <w:pPr>
        <w:ind w:left="1800" w:hanging="360"/>
      </w:pPr>
      <w:rPr>
        <w:rFonts w:hint="default" w:ascii="Courier New" w:hAnsi="Courier New"/>
      </w:rPr>
    </w:lvl>
    <w:lvl w:ilvl="2" w:tplc="BFC6BC1A">
      <w:start w:val="1"/>
      <w:numFmt w:val="bullet"/>
      <w:lvlText w:val=""/>
      <w:lvlJc w:val="left"/>
      <w:pPr>
        <w:ind w:left="2520" w:hanging="360"/>
      </w:pPr>
      <w:rPr>
        <w:rFonts w:hint="default" w:ascii="Wingdings" w:hAnsi="Wingdings"/>
      </w:rPr>
    </w:lvl>
    <w:lvl w:ilvl="3" w:tplc="DCDEDFE0">
      <w:start w:val="1"/>
      <w:numFmt w:val="bullet"/>
      <w:lvlText w:val=""/>
      <w:lvlJc w:val="left"/>
      <w:pPr>
        <w:ind w:left="3240" w:hanging="360"/>
      </w:pPr>
      <w:rPr>
        <w:rFonts w:hint="default" w:ascii="Symbol" w:hAnsi="Symbol"/>
      </w:rPr>
    </w:lvl>
    <w:lvl w:ilvl="4" w:tplc="5010FAAA">
      <w:start w:val="1"/>
      <w:numFmt w:val="bullet"/>
      <w:lvlText w:val="o"/>
      <w:lvlJc w:val="left"/>
      <w:pPr>
        <w:ind w:left="3960" w:hanging="360"/>
      </w:pPr>
      <w:rPr>
        <w:rFonts w:hint="default" w:ascii="Courier New" w:hAnsi="Courier New"/>
      </w:rPr>
    </w:lvl>
    <w:lvl w:ilvl="5" w:tplc="0BC4CC22">
      <w:start w:val="1"/>
      <w:numFmt w:val="bullet"/>
      <w:lvlText w:val=""/>
      <w:lvlJc w:val="left"/>
      <w:pPr>
        <w:ind w:left="4680" w:hanging="360"/>
      </w:pPr>
      <w:rPr>
        <w:rFonts w:hint="default" w:ascii="Wingdings" w:hAnsi="Wingdings"/>
      </w:rPr>
    </w:lvl>
    <w:lvl w:ilvl="6" w:tplc="B44C4998">
      <w:start w:val="1"/>
      <w:numFmt w:val="bullet"/>
      <w:lvlText w:val=""/>
      <w:lvlJc w:val="left"/>
      <w:pPr>
        <w:ind w:left="5400" w:hanging="360"/>
      </w:pPr>
      <w:rPr>
        <w:rFonts w:hint="default" w:ascii="Symbol" w:hAnsi="Symbol"/>
      </w:rPr>
    </w:lvl>
    <w:lvl w:ilvl="7" w:tplc="A2C60BD6">
      <w:start w:val="1"/>
      <w:numFmt w:val="bullet"/>
      <w:lvlText w:val="o"/>
      <w:lvlJc w:val="left"/>
      <w:pPr>
        <w:ind w:left="6120" w:hanging="360"/>
      </w:pPr>
      <w:rPr>
        <w:rFonts w:hint="default" w:ascii="Courier New" w:hAnsi="Courier New"/>
      </w:rPr>
    </w:lvl>
    <w:lvl w:ilvl="8" w:tplc="66241204">
      <w:start w:val="1"/>
      <w:numFmt w:val="bullet"/>
      <w:lvlText w:val=""/>
      <w:lvlJc w:val="left"/>
      <w:pPr>
        <w:ind w:left="6840" w:hanging="360"/>
      </w:pPr>
      <w:rPr>
        <w:rFonts w:hint="default" w:ascii="Wingdings" w:hAnsi="Wingdings"/>
      </w:rPr>
    </w:lvl>
  </w:abstractNum>
  <w:abstractNum w:abstractNumId="6" w15:restartNumberingAfterBreak="0">
    <w:nsid w:val="4535EC45"/>
    <w:multiLevelType w:val="hybridMultilevel"/>
    <w:tmpl w:val="FFFFFFFF"/>
    <w:lvl w:ilvl="0" w:tplc="16704D00">
      <w:start w:val="1"/>
      <w:numFmt w:val="decimal"/>
      <w:lvlText w:val="%1."/>
      <w:lvlJc w:val="left"/>
      <w:pPr>
        <w:ind w:left="1080" w:hanging="360"/>
      </w:pPr>
    </w:lvl>
    <w:lvl w:ilvl="1" w:tplc="65029BDE">
      <w:start w:val="1"/>
      <w:numFmt w:val="lowerLetter"/>
      <w:lvlText w:val="%2."/>
      <w:lvlJc w:val="left"/>
      <w:pPr>
        <w:ind w:left="1800" w:hanging="360"/>
      </w:pPr>
    </w:lvl>
    <w:lvl w:ilvl="2" w:tplc="2BEC721C">
      <w:start w:val="1"/>
      <w:numFmt w:val="lowerRoman"/>
      <w:lvlText w:val="%3."/>
      <w:lvlJc w:val="right"/>
      <w:pPr>
        <w:ind w:left="2520" w:hanging="180"/>
      </w:pPr>
    </w:lvl>
    <w:lvl w:ilvl="3" w:tplc="F55A12BE">
      <w:start w:val="1"/>
      <w:numFmt w:val="decimal"/>
      <w:lvlText w:val="%4."/>
      <w:lvlJc w:val="left"/>
      <w:pPr>
        <w:ind w:left="3240" w:hanging="360"/>
      </w:pPr>
    </w:lvl>
    <w:lvl w:ilvl="4" w:tplc="69B0E15C">
      <w:start w:val="1"/>
      <w:numFmt w:val="lowerLetter"/>
      <w:lvlText w:val="%5."/>
      <w:lvlJc w:val="left"/>
      <w:pPr>
        <w:ind w:left="3960" w:hanging="360"/>
      </w:pPr>
    </w:lvl>
    <w:lvl w:ilvl="5" w:tplc="2CD406CE">
      <w:start w:val="1"/>
      <w:numFmt w:val="lowerRoman"/>
      <w:lvlText w:val="%6."/>
      <w:lvlJc w:val="right"/>
      <w:pPr>
        <w:ind w:left="4680" w:hanging="180"/>
      </w:pPr>
    </w:lvl>
    <w:lvl w:ilvl="6" w:tplc="5C10548E">
      <w:start w:val="1"/>
      <w:numFmt w:val="decimal"/>
      <w:lvlText w:val="%7."/>
      <w:lvlJc w:val="left"/>
      <w:pPr>
        <w:ind w:left="5400" w:hanging="360"/>
      </w:pPr>
    </w:lvl>
    <w:lvl w:ilvl="7" w:tplc="25323C48">
      <w:start w:val="1"/>
      <w:numFmt w:val="lowerLetter"/>
      <w:lvlText w:val="%8."/>
      <w:lvlJc w:val="left"/>
      <w:pPr>
        <w:ind w:left="6120" w:hanging="360"/>
      </w:pPr>
    </w:lvl>
    <w:lvl w:ilvl="8" w:tplc="F816EE10">
      <w:start w:val="1"/>
      <w:numFmt w:val="lowerRoman"/>
      <w:lvlText w:val="%9."/>
      <w:lvlJc w:val="right"/>
      <w:pPr>
        <w:ind w:left="6840" w:hanging="180"/>
      </w:pPr>
    </w:lvl>
  </w:abstractNum>
  <w:abstractNum w:abstractNumId="7" w15:restartNumberingAfterBreak="0">
    <w:nsid w:val="4A994645"/>
    <w:multiLevelType w:val="hybridMultilevel"/>
    <w:tmpl w:val="FFFFFFFF"/>
    <w:lvl w:ilvl="0" w:tplc="8E5CC97E">
      <w:start w:val="1"/>
      <w:numFmt w:val="decimal"/>
      <w:lvlText w:val="%1."/>
      <w:lvlJc w:val="left"/>
      <w:pPr>
        <w:ind w:left="720" w:hanging="360"/>
      </w:pPr>
    </w:lvl>
    <w:lvl w:ilvl="1" w:tplc="6E30A766">
      <w:start w:val="1"/>
      <w:numFmt w:val="lowerLetter"/>
      <w:lvlText w:val="%2."/>
      <w:lvlJc w:val="left"/>
      <w:pPr>
        <w:ind w:left="1440" w:hanging="360"/>
      </w:pPr>
    </w:lvl>
    <w:lvl w:ilvl="2" w:tplc="7082989A">
      <w:start w:val="1"/>
      <w:numFmt w:val="lowerRoman"/>
      <w:lvlText w:val="%3."/>
      <w:lvlJc w:val="right"/>
      <w:pPr>
        <w:ind w:left="2160" w:hanging="180"/>
      </w:pPr>
    </w:lvl>
    <w:lvl w:ilvl="3" w:tplc="B46ACE26">
      <w:start w:val="1"/>
      <w:numFmt w:val="decimal"/>
      <w:lvlText w:val="%4."/>
      <w:lvlJc w:val="left"/>
      <w:pPr>
        <w:ind w:left="2880" w:hanging="360"/>
      </w:pPr>
    </w:lvl>
    <w:lvl w:ilvl="4" w:tplc="03DA2482">
      <w:start w:val="1"/>
      <w:numFmt w:val="lowerLetter"/>
      <w:lvlText w:val="%5."/>
      <w:lvlJc w:val="left"/>
      <w:pPr>
        <w:ind w:left="3600" w:hanging="360"/>
      </w:pPr>
    </w:lvl>
    <w:lvl w:ilvl="5" w:tplc="D16240B8">
      <w:start w:val="1"/>
      <w:numFmt w:val="lowerRoman"/>
      <w:lvlText w:val="%6."/>
      <w:lvlJc w:val="right"/>
      <w:pPr>
        <w:ind w:left="4320" w:hanging="180"/>
      </w:pPr>
    </w:lvl>
    <w:lvl w:ilvl="6" w:tplc="608EAE4E">
      <w:start w:val="1"/>
      <w:numFmt w:val="decimal"/>
      <w:lvlText w:val="%7."/>
      <w:lvlJc w:val="left"/>
      <w:pPr>
        <w:ind w:left="5040" w:hanging="360"/>
      </w:pPr>
    </w:lvl>
    <w:lvl w:ilvl="7" w:tplc="8E92036C">
      <w:start w:val="1"/>
      <w:numFmt w:val="lowerLetter"/>
      <w:lvlText w:val="%8."/>
      <w:lvlJc w:val="left"/>
      <w:pPr>
        <w:ind w:left="5760" w:hanging="360"/>
      </w:pPr>
    </w:lvl>
    <w:lvl w:ilvl="8" w:tplc="97AAFC74">
      <w:start w:val="1"/>
      <w:numFmt w:val="lowerRoman"/>
      <w:lvlText w:val="%9."/>
      <w:lvlJc w:val="right"/>
      <w:pPr>
        <w:ind w:left="6480" w:hanging="180"/>
      </w:pPr>
    </w:lvl>
  </w:abstractNum>
  <w:abstractNum w:abstractNumId="8" w15:restartNumberingAfterBreak="0">
    <w:nsid w:val="51092265"/>
    <w:multiLevelType w:val="hybridMultilevel"/>
    <w:tmpl w:val="FFFFFFFF"/>
    <w:lvl w:ilvl="0" w:tplc="233AED06">
      <w:start w:val="1"/>
      <w:numFmt w:val="decimal"/>
      <w:lvlText w:val="%1."/>
      <w:lvlJc w:val="left"/>
      <w:pPr>
        <w:ind w:left="720" w:hanging="360"/>
      </w:pPr>
    </w:lvl>
    <w:lvl w:ilvl="1" w:tplc="96060124">
      <w:start w:val="1"/>
      <w:numFmt w:val="lowerLetter"/>
      <w:lvlText w:val="%2."/>
      <w:lvlJc w:val="left"/>
      <w:pPr>
        <w:ind w:left="1440" w:hanging="360"/>
      </w:pPr>
    </w:lvl>
    <w:lvl w:ilvl="2" w:tplc="357E94A6">
      <w:start w:val="1"/>
      <w:numFmt w:val="lowerRoman"/>
      <w:lvlText w:val="%3."/>
      <w:lvlJc w:val="right"/>
      <w:pPr>
        <w:ind w:left="2160" w:hanging="180"/>
      </w:pPr>
    </w:lvl>
    <w:lvl w:ilvl="3" w:tplc="3CC0F648">
      <w:start w:val="1"/>
      <w:numFmt w:val="decimal"/>
      <w:lvlText w:val="%4."/>
      <w:lvlJc w:val="left"/>
      <w:pPr>
        <w:ind w:left="2880" w:hanging="360"/>
      </w:pPr>
    </w:lvl>
    <w:lvl w:ilvl="4" w:tplc="CBB22318">
      <w:start w:val="1"/>
      <w:numFmt w:val="lowerLetter"/>
      <w:lvlText w:val="%5."/>
      <w:lvlJc w:val="left"/>
      <w:pPr>
        <w:ind w:left="3600" w:hanging="360"/>
      </w:pPr>
    </w:lvl>
    <w:lvl w:ilvl="5" w:tplc="960A7696">
      <w:start w:val="1"/>
      <w:numFmt w:val="lowerRoman"/>
      <w:lvlText w:val="%6."/>
      <w:lvlJc w:val="right"/>
      <w:pPr>
        <w:ind w:left="4320" w:hanging="180"/>
      </w:pPr>
    </w:lvl>
    <w:lvl w:ilvl="6" w:tplc="F3ACB66E">
      <w:start w:val="1"/>
      <w:numFmt w:val="decimal"/>
      <w:lvlText w:val="%7."/>
      <w:lvlJc w:val="left"/>
      <w:pPr>
        <w:ind w:left="5040" w:hanging="360"/>
      </w:pPr>
    </w:lvl>
    <w:lvl w:ilvl="7" w:tplc="2E304CB0">
      <w:start w:val="1"/>
      <w:numFmt w:val="lowerLetter"/>
      <w:lvlText w:val="%8."/>
      <w:lvlJc w:val="left"/>
      <w:pPr>
        <w:ind w:left="5760" w:hanging="360"/>
      </w:pPr>
    </w:lvl>
    <w:lvl w:ilvl="8" w:tplc="5936DA52">
      <w:start w:val="1"/>
      <w:numFmt w:val="lowerRoman"/>
      <w:lvlText w:val="%9."/>
      <w:lvlJc w:val="right"/>
      <w:pPr>
        <w:ind w:left="6480" w:hanging="180"/>
      </w:pPr>
    </w:lvl>
  </w:abstractNum>
  <w:abstractNum w:abstractNumId="9" w15:restartNumberingAfterBreak="0">
    <w:nsid w:val="53B0F142"/>
    <w:multiLevelType w:val="hybridMultilevel"/>
    <w:tmpl w:val="FFFFFFFF"/>
    <w:lvl w:ilvl="0" w:tplc="72FCA8F4">
      <w:start w:val="1"/>
      <w:numFmt w:val="bullet"/>
      <w:lvlText w:val=""/>
      <w:lvlJc w:val="left"/>
      <w:pPr>
        <w:ind w:left="720" w:hanging="360"/>
      </w:pPr>
      <w:rPr>
        <w:rFonts w:hint="default" w:ascii="Symbol" w:hAnsi="Symbol"/>
      </w:rPr>
    </w:lvl>
    <w:lvl w:ilvl="1" w:tplc="1EEE0072">
      <w:start w:val="1"/>
      <w:numFmt w:val="bullet"/>
      <w:lvlText w:val="o"/>
      <w:lvlJc w:val="left"/>
      <w:pPr>
        <w:ind w:left="1440" w:hanging="360"/>
      </w:pPr>
      <w:rPr>
        <w:rFonts w:hint="default" w:ascii="Courier New" w:hAnsi="Courier New"/>
      </w:rPr>
    </w:lvl>
    <w:lvl w:ilvl="2" w:tplc="773A5A30">
      <w:start w:val="1"/>
      <w:numFmt w:val="bullet"/>
      <w:lvlText w:val=""/>
      <w:lvlJc w:val="left"/>
      <w:pPr>
        <w:ind w:left="2160" w:hanging="360"/>
      </w:pPr>
      <w:rPr>
        <w:rFonts w:hint="default" w:ascii="Wingdings" w:hAnsi="Wingdings"/>
      </w:rPr>
    </w:lvl>
    <w:lvl w:ilvl="3" w:tplc="68DA0912">
      <w:start w:val="1"/>
      <w:numFmt w:val="bullet"/>
      <w:lvlText w:val=""/>
      <w:lvlJc w:val="left"/>
      <w:pPr>
        <w:ind w:left="2880" w:hanging="360"/>
      </w:pPr>
      <w:rPr>
        <w:rFonts w:hint="default" w:ascii="Symbol" w:hAnsi="Symbol"/>
      </w:rPr>
    </w:lvl>
    <w:lvl w:ilvl="4" w:tplc="5636E994">
      <w:start w:val="1"/>
      <w:numFmt w:val="bullet"/>
      <w:lvlText w:val="o"/>
      <w:lvlJc w:val="left"/>
      <w:pPr>
        <w:ind w:left="3600" w:hanging="360"/>
      </w:pPr>
      <w:rPr>
        <w:rFonts w:hint="default" w:ascii="Courier New" w:hAnsi="Courier New"/>
      </w:rPr>
    </w:lvl>
    <w:lvl w:ilvl="5" w:tplc="7E7266AC">
      <w:start w:val="1"/>
      <w:numFmt w:val="bullet"/>
      <w:lvlText w:val=""/>
      <w:lvlJc w:val="left"/>
      <w:pPr>
        <w:ind w:left="4320" w:hanging="360"/>
      </w:pPr>
      <w:rPr>
        <w:rFonts w:hint="default" w:ascii="Wingdings" w:hAnsi="Wingdings"/>
      </w:rPr>
    </w:lvl>
    <w:lvl w:ilvl="6" w:tplc="7196063C">
      <w:start w:val="1"/>
      <w:numFmt w:val="bullet"/>
      <w:lvlText w:val=""/>
      <w:lvlJc w:val="left"/>
      <w:pPr>
        <w:ind w:left="5040" w:hanging="360"/>
      </w:pPr>
      <w:rPr>
        <w:rFonts w:hint="default" w:ascii="Symbol" w:hAnsi="Symbol"/>
      </w:rPr>
    </w:lvl>
    <w:lvl w:ilvl="7" w:tplc="6826F64E">
      <w:start w:val="1"/>
      <w:numFmt w:val="bullet"/>
      <w:lvlText w:val="o"/>
      <w:lvlJc w:val="left"/>
      <w:pPr>
        <w:ind w:left="5760" w:hanging="360"/>
      </w:pPr>
      <w:rPr>
        <w:rFonts w:hint="default" w:ascii="Courier New" w:hAnsi="Courier New"/>
      </w:rPr>
    </w:lvl>
    <w:lvl w:ilvl="8" w:tplc="BFC8039E">
      <w:start w:val="1"/>
      <w:numFmt w:val="bullet"/>
      <w:lvlText w:val=""/>
      <w:lvlJc w:val="left"/>
      <w:pPr>
        <w:ind w:left="6480" w:hanging="360"/>
      </w:pPr>
      <w:rPr>
        <w:rFonts w:hint="default" w:ascii="Wingdings" w:hAnsi="Wingdings"/>
      </w:rPr>
    </w:lvl>
  </w:abstractNum>
  <w:abstractNum w:abstractNumId="10" w15:restartNumberingAfterBreak="0">
    <w:nsid w:val="5AA9B1FB"/>
    <w:multiLevelType w:val="hybridMultilevel"/>
    <w:tmpl w:val="FFFFFFFF"/>
    <w:lvl w:ilvl="0" w:tplc="4A1EE606">
      <w:numFmt w:val="decimal"/>
      <w:lvlText w:val="%1."/>
      <w:lvlJc w:val="left"/>
      <w:pPr>
        <w:ind w:left="720" w:hanging="360"/>
      </w:pPr>
    </w:lvl>
    <w:lvl w:ilvl="1" w:tplc="FAF07A7A">
      <w:start w:val="1"/>
      <w:numFmt w:val="lowerLetter"/>
      <w:lvlText w:val="%2."/>
      <w:lvlJc w:val="left"/>
      <w:pPr>
        <w:ind w:left="1440" w:hanging="360"/>
      </w:pPr>
    </w:lvl>
    <w:lvl w:ilvl="2" w:tplc="F9EC63C6">
      <w:start w:val="1"/>
      <w:numFmt w:val="lowerRoman"/>
      <w:lvlText w:val="%3."/>
      <w:lvlJc w:val="right"/>
      <w:pPr>
        <w:ind w:left="2160" w:hanging="180"/>
      </w:pPr>
    </w:lvl>
    <w:lvl w:ilvl="3" w:tplc="05887428">
      <w:start w:val="1"/>
      <w:numFmt w:val="decimal"/>
      <w:lvlText w:val="%4."/>
      <w:lvlJc w:val="left"/>
      <w:pPr>
        <w:ind w:left="2880" w:hanging="360"/>
      </w:pPr>
    </w:lvl>
    <w:lvl w:ilvl="4" w:tplc="AB986254">
      <w:start w:val="1"/>
      <w:numFmt w:val="lowerLetter"/>
      <w:lvlText w:val="%5."/>
      <w:lvlJc w:val="left"/>
      <w:pPr>
        <w:ind w:left="3600" w:hanging="360"/>
      </w:pPr>
    </w:lvl>
    <w:lvl w:ilvl="5" w:tplc="8F8C745C">
      <w:start w:val="1"/>
      <w:numFmt w:val="lowerRoman"/>
      <w:lvlText w:val="%6."/>
      <w:lvlJc w:val="right"/>
      <w:pPr>
        <w:ind w:left="4320" w:hanging="180"/>
      </w:pPr>
    </w:lvl>
    <w:lvl w:ilvl="6" w:tplc="6B9EEAA2">
      <w:start w:val="1"/>
      <w:numFmt w:val="decimal"/>
      <w:lvlText w:val="%7."/>
      <w:lvlJc w:val="left"/>
      <w:pPr>
        <w:ind w:left="5040" w:hanging="360"/>
      </w:pPr>
    </w:lvl>
    <w:lvl w:ilvl="7" w:tplc="F9B4374A">
      <w:start w:val="1"/>
      <w:numFmt w:val="lowerLetter"/>
      <w:lvlText w:val="%8."/>
      <w:lvlJc w:val="left"/>
      <w:pPr>
        <w:ind w:left="5760" w:hanging="360"/>
      </w:pPr>
    </w:lvl>
    <w:lvl w:ilvl="8" w:tplc="75D61F82">
      <w:start w:val="1"/>
      <w:numFmt w:val="lowerRoman"/>
      <w:lvlText w:val="%9."/>
      <w:lvlJc w:val="right"/>
      <w:pPr>
        <w:ind w:left="6480" w:hanging="180"/>
      </w:pPr>
    </w:lvl>
  </w:abstractNum>
  <w:abstractNum w:abstractNumId="11" w15:restartNumberingAfterBreak="0">
    <w:nsid w:val="5DCFA126"/>
    <w:multiLevelType w:val="hybridMultilevel"/>
    <w:tmpl w:val="FFFFFFFF"/>
    <w:lvl w:ilvl="0" w:tplc="82546D90">
      <w:start w:val="1"/>
      <w:numFmt w:val="bullet"/>
      <w:lvlText w:val=""/>
      <w:lvlJc w:val="left"/>
      <w:pPr>
        <w:ind w:left="720" w:hanging="360"/>
      </w:pPr>
      <w:rPr>
        <w:rFonts w:hint="default" w:ascii="Symbol" w:hAnsi="Symbol"/>
      </w:rPr>
    </w:lvl>
    <w:lvl w:ilvl="1" w:tplc="9228A7CE">
      <w:start w:val="1"/>
      <w:numFmt w:val="bullet"/>
      <w:lvlText w:val="o"/>
      <w:lvlJc w:val="left"/>
      <w:pPr>
        <w:ind w:left="1440" w:hanging="360"/>
      </w:pPr>
      <w:rPr>
        <w:rFonts w:hint="default" w:ascii="Courier New" w:hAnsi="Courier New"/>
      </w:rPr>
    </w:lvl>
    <w:lvl w:ilvl="2" w:tplc="3264914C">
      <w:start w:val="1"/>
      <w:numFmt w:val="bullet"/>
      <w:lvlText w:val=""/>
      <w:lvlJc w:val="left"/>
      <w:pPr>
        <w:ind w:left="2160" w:hanging="360"/>
      </w:pPr>
      <w:rPr>
        <w:rFonts w:hint="default" w:ascii="Wingdings" w:hAnsi="Wingdings"/>
      </w:rPr>
    </w:lvl>
    <w:lvl w:ilvl="3" w:tplc="A41438C4">
      <w:start w:val="1"/>
      <w:numFmt w:val="bullet"/>
      <w:lvlText w:val=""/>
      <w:lvlJc w:val="left"/>
      <w:pPr>
        <w:ind w:left="2880" w:hanging="360"/>
      </w:pPr>
      <w:rPr>
        <w:rFonts w:hint="default" w:ascii="Symbol" w:hAnsi="Symbol"/>
      </w:rPr>
    </w:lvl>
    <w:lvl w:ilvl="4" w:tplc="42985572">
      <w:start w:val="1"/>
      <w:numFmt w:val="bullet"/>
      <w:lvlText w:val="o"/>
      <w:lvlJc w:val="left"/>
      <w:pPr>
        <w:ind w:left="3600" w:hanging="360"/>
      </w:pPr>
      <w:rPr>
        <w:rFonts w:hint="default" w:ascii="Courier New" w:hAnsi="Courier New"/>
      </w:rPr>
    </w:lvl>
    <w:lvl w:ilvl="5" w:tplc="73D4E5F0">
      <w:start w:val="1"/>
      <w:numFmt w:val="bullet"/>
      <w:lvlText w:val=""/>
      <w:lvlJc w:val="left"/>
      <w:pPr>
        <w:ind w:left="4320" w:hanging="360"/>
      </w:pPr>
      <w:rPr>
        <w:rFonts w:hint="default" w:ascii="Wingdings" w:hAnsi="Wingdings"/>
      </w:rPr>
    </w:lvl>
    <w:lvl w:ilvl="6" w:tplc="E81E88E8">
      <w:start w:val="1"/>
      <w:numFmt w:val="bullet"/>
      <w:lvlText w:val=""/>
      <w:lvlJc w:val="left"/>
      <w:pPr>
        <w:ind w:left="5040" w:hanging="360"/>
      </w:pPr>
      <w:rPr>
        <w:rFonts w:hint="default" w:ascii="Symbol" w:hAnsi="Symbol"/>
      </w:rPr>
    </w:lvl>
    <w:lvl w:ilvl="7" w:tplc="B55E6356">
      <w:start w:val="1"/>
      <w:numFmt w:val="bullet"/>
      <w:lvlText w:val="o"/>
      <w:lvlJc w:val="left"/>
      <w:pPr>
        <w:ind w:left="5760" w:hanging="360"/>
      </w:pPr>
      <w:rPr>
        <w:rFonts w:hint="default" w:ascii="Courier New" w:hAnsi="Courier New"/>
      </w:rPr>
    </w:lvl>
    <w:lvl w:ilvl="8" w:tplc="68E0B620">
      <w:start w:val="1"/>
      <w:numFmt w:val="bullet"/>
      <w:lvlText w:val=""/>
      <w:lvlJc w:val="left"/>
      <w:pPr>
        <w:ind w:left="6480" w:hanging="360"/>
      </w:pPr>
      <w:rPr>
        <w:rFonts w:hint="default" w:ascii="Wingdings" w:hAnsi="Wingdings"/>
      </w:rPr>
    </w:lvl>
  </w:abstractNum>
  <w:abstractNum w:abstractNumId="12" w15:restartNumberingAfterBreak="0">
    <w:nsid w:val="6FBF8467"/>
    <w:multiLevelType w:val="hybridMultilevel"/>
    <w:tmpl w:val="FFFFFFFF"/>
    <w:lvl w:ilvl="0" w:tplc="134A46E0">
      <w:start w:val="1"/>
      <w:numFmt w:val="bullet"/>
      <w:lvlText w:val=""/>
      <w:lvlJc w:val="left"/>
      <w:pPr>
        <w:ind w:left="1080" w:hanging="360"/>
      </w:pPr>
      <w:rPr>
        <w:rFonts w:hint="default" w:ascii="Symbol" w:hAnsi="Symbol"/>
      </w:rPr>
    </w:lvl>
    <w:lvl w:ilvl="1" w:tplc="4F024F48">
      <w:start w:val="1"/>
      <w:numFmt w:val="bullet"/>
      <w:lvlText w:val="o"/>
      <w:lvlJc w:val="left"/>
      <w:pPr>
        <w:ind w:left="1800" w:hanging="360"/>
      </w:pPr>
      <w:rPr>
        <w:rFonts w:hint="default" w:ascii="Courier New" w:hAnsi="Courier New"/>
      </w:rPr>
    </w:lvl>
    <w:lvl w:ilvl="2" w:tplc="F56CCC7E">
      <w:start w:val="1"/>
      <w:numFmt w:val="bullet"/>
      <w:lvlText w:val=""/>
      <w:lvlJc w:val="left"/>
      <w:pPr>
        <w:ind w:left="2520" w:hanging="360"/>
      </w:pPr>
      <w:rPr>
        <w:rFonts w:hint="default" w:ascii="Wingdings" w:hAnsi="Wingdings"/>
      </w:rPr>
    </w:lvl>
    <w:lvl w:ilvl="3" w:tplc="7F78A514">
      <w:start w:val="1"/>
      <w:numFmt w:val="bullet"/>
      <w:lvlText w:val=""/>
      <w:lvlJc w:val="left"/>
      <w:pPr>
        <w:ind w:left="3240" w:hanging="360"/>
      </w:pPr>
      <w:rPr>
        <w:rFonts w:hint="default" w:ascii="Symbol" w:hAnsi="Symbol"/>
      </w:rPr>
    </w:lvl>
    <w:lvl w:ilvl="4" w:tplc="65920588">
      <w:start w:val="1"/>
      <w:numFmt w:val="bullet"/>
      <w:lvlText w:val="o"/>
      <w:lvlJc w:val="left"/>
      <w:pPr>
        <w:ind w:left="3960" w:hanging="360"/>
      </w:pPr>
      <w:rPr>
        <w:rFonts w:hint="default" w:ascii="Courier New" w:hAnsi="Courier New"/>
      </w:rPr>
    </w:lvl>
    <w:lvl w:ilvl="5" w:tplc="89784D02">
      <w:start w:val="1"/>
      <w:numFmt w:val="bullet"/>
      <w:lvlText w:val=""/>
      <w:lvlJc w:val="left"/>
      <w:pPr>
        <w:ind w:left="4680" w:hanging="360"/>
      </w:pPr>
      <w:rPr>
        <w:rFonts w:hint="default" w:ascii="Wingdings" w:hAnsi="Wingdings"/>
      </w:rPr>
    </w:lvl>
    <w:lvl w:ilvl="6" w:tplc="C478BDB6">
      <w:start w:val="1"/>
      <w:numFmt w:val="bullet"/>
      <w:lvlText w:val=""/>
      <w:lvlJc w:val="left"/>
      <w:pPr>
        <w:ind w:left="5400" w:hanging="360"/>
      </w:pPr>
      <w:rPr>
        <w:rFonts w:hint="default" w:ascii="Symbol" w:hAnsi="Symbol"/>
      </w:rPr>
    </w:lvl>
    <w:lvl w:ilvl="7" w:tplc="6E5C27B6">
      <w:start w:val="1"/>
      <w:numFmt w:val="bullet"/>
      <w:lvlText w:val="o"/>
      <w:lvlJc w:val="left"/>
      <w:pPr>
        <w:ind w:left="6120" w:hanging="360"/>
      </w:pPr>
      <w:rPr>
        <w:rFonts w:hint="default" w:ascii="Courier New" w:hAnsi="Courier New"/>
      </w:rPr>
    </w:lvl>
    <w:lvl w:ilvl="8" w:tplc="FAE2546E">
      <w:start w:val="1"/>
      <w:numFmt w:val="bullet"/>
      <w:lvlText w:val=""/>
      <w:lvlJc w:val="left"/>
      <w:pPr>
        <w:ind w:left="6840" w:hanging="360"/>
      </w:pPr>
      <w:rPr>
        <w:rFonts w:hint="default" w:ascii="Wingdings" w:hAnsi="Wingdings"/>
      </w:rPr>
    </w:lvl>
  </w:abstractNum>
  <w:abstractNum w:abstractNumId="13" w15:restartNumberingAfterBreak="0">
    <w:nsid w:val="706A6091"/>
    <w:multiLevelType w:val="hybridMultilevel"/>
    <w:tmpl w:val="FFFFFFFF"/>
    <w:lvl w:ilvl="0" w:tplc="8F568036">
      <w:start w:val="1"/>
      <w:numFmt w:val="bullet"/>
      <w:lvlText w:val=""/>
      <w:lvlJc w:val="left"/>
      <w:pPr>
        <w:ind w:left="1080" w:hanging="360"/>
      </w:pPr>
      <w:rPr>
        <w:rFonts w:hint="default" w:ascii="Symbol" w:hAnsi="Symbol"/>
      </w:rPr>
    </w:lvl>
    <w:lvl w:ilvl="1" w:tplc="36E0B302">
      <w:start w:val="1"/>
      <w:numFmt w:val="bullet"/>
      <w:lvlText w:val="o"/>
      <w:lvlJc w:val="left"/>
      <w:pPr>
        <w:ind w:left="1800" w:hanging="360"/>
      </w:pPr>
      <w:rPr>
        <w:rFonts w:hint="default" w:ascii="Courier New" w:hAnsi="Courier New"/>
      </w:rPr>
    </w:lvl>
    <w:lvl w:ilvl="2" w:tplc="0452338C">
      <w:start w:val="1"/>
      <w:numFmt w:val="bullet"/>
      <w:lvlText w:val=""/>
      <w:lvlJc w:val="left"/>
      <w:pPr>
        <w:ind w:left="2520" w:hanging="360"/>
      </w:pPr>
      <w:rPr>
        <w:rFonts w:hint="default" w:ascii="Wingdings" w:hAnsi="Wingdings"/>
      </w:rPr>
    </w:lvl>
    <w:lvl w:ilvl="3" w:tplc="EBC21D8C">
      <w:start w:val="1"/>
      <w:numFmt w:val="bullet"/>
      <w:lvlText w:val=""/>
      <w:lvlJc w:val="left"/>
      <w:pPr>
        <w:ind w:left="3240" w:hanging="360"/>
      </w:pPr>
      <w:rPr>
        <w:rFonts w:hint="default" w:ascii="Symbol" w:hAnsi="Symbol"/>
      </w:rPr>
    </w:lvl>
    <w:lvl w:ilvl="4" w:tplc="F93E6B60">
      <w:start w:val="1"/>
      <w:numFmt w:val="bullet"/>
      <w:lvlText w:val="o"/>
      <w:lvlJc w:val="left"/>
      <w:pPr>
        <w:ind w:left="3960" w:hanging="360"/>
      </w:pPr>
      <w:rPr>
        <w:rFonts w:hint="default" w:ascii="Courier New" w:hAnsi="Courier New"/>
      </w:rPr>
    </w:lvl>
    <w:lvl w:ilvl="5" w:tplc="E384F12A">
      <w:start w:val="1"/>
      <w:numFmt w:val="bullet"/>
      <w:lvlText w:val=""/>
      <w:lvlJc w:val="left"/>
      <w:pPr>
        <w:ind w:left="4680" w:hanging="360"/>
      </w:pPr>
      <w:rPr>
        <w:rFonts w:hint="default" w:ascii="Wingdings" w:hAnsi="Wingdings"/>
      </w:rPr>
    </w:lvl>
    <w:lvl w:ilvl="6" w:tplc="5AB8BCD8">
      <w:start w:val="1"/>
      <w:numFmt w:val="bullet"/>
      <w:lvlText w:val=""/>
      <w:lvlJc w:val="left"/>
      <w:pPr>
        <w:ind w:left="5400" w:hanging="360"/>
      </w:pPr>
      <w:rPr>
        <w:rFonts w:hint="default" w:ascii="Symbol" w:hAnsi="Symbol"/>
      </w:rPr>
    </w:lvl>
    <w:lvl w:ilvl="7" w:tplc="40A6B100">
      <w:start w:val="1"/>
      <w:numFmt w:val="bullet"/>
      <w:lvlText w:val="o"/>
      <w:lvlJc w:val="left"/>
      <w:pPr>
        <w:ind w:left="6120" w:hanging="360"/>
      </w:pPr>
      <w:rPr>
        <w:rFonts w:hint="default" w:ascii="Courier New" w:hAnsi="Courier New"/>
      </w:rPr>
    </w:lvl>
    <w:lvl w:ilvl="8" w:tplc="EF38F6AE">
      <w:start w:val="1"/>
      <w:numFmt w:val="bullet"/>
      <w:lvlText w:val=""/>
      <w:lvlJc w:val="left"/>
      <w:pPr>
        <w:ind w:left="6840" w:hanging="360"/>
      </w:pPr>
      <w:rPr>
        <w:rFonts w:hint="default" w:ascii="Wingdings" w:hAnsi="Wingdings"/>
      </w:rPr>
    </w:lvl>
  </w:abstractNum>
  <w:abstractNum w:abstractNumId="14" w15:restartNumberingAfterBreak="0">
    <w:nsid w:val="7468920A"/>
    <w:multiLevelType w:val="hybridMultilevel"/>
    <w:tmpl w:val="FFFFFFFF"/>
    <w:lvl w:ilvl="0" w:tplc="E92E1A2C">
      <w:start w:val="1"/>
      <w:numFmt w:val="bullet"/>
      <w:lvlText w:val=""/>
      <w:lvlJc w:val="left"/>
      <w:pPr>
        <w:ind w:left="720" w:hanging="360"/>
      </w:pPr>
      <w:rPr>
        <w:rFonts w:hint="default" w:ascii="Symbol" w:hAnsi="Symbol"/>
      </w:rPr>
    </w:lvl>
    <w:lvl w:ilvl="1" w:tplc="7B0E2862">
      <w:start w:val="1"/>
      <w:numFmt w:val="bullet"/>
      <w:lvlText w:val="o"/>
      <w:lvlJc w:val="left"/>
      <w:pPr>
        <w:ind w:left="1440" w:hanging="360"/>
      </w:pPr>
      <w:rPr>
        <w:rFonts w:hint="default" w:ascii="Courier New" w:hAnsi="Courier New"/>
      </w:rPr>
    </w:lvl>
    <w:lvl w:ilvl="2" w:tplc="AEFA62F0">
      <w:start w:val="1"/>
      <w:numFmt w:val="bullet"/>
      <w:lvlText w:val=""/>
      <w:lvlJc w:val="left"/>
      <w:pPr>
        <w:ind w:left="2160" w:hanging="360"/>
      </w:pPr>
      <w:rPr>
        <w:rFonts w:hint="default" w:ascii="Wingdings" w:hAnsi="Wingdings"/>
      </w:rPr>
    </w:lvl>
    <w:lvl w:ilvl="3" w:tplc="04103350">
      <w:start w:val="1"/>
      <w:numFmt w:val="bullet"/>
      <w:lvlText w:val=""/>
      <w:lvlJc w:val="left"/>
      <w:pPr>
        <w:ind w:left="2880" w:hanging="360"/>
      </w:pPr>
      <w:rPr>
        <w:rFonts w:hint="default" w:ascii="Symbol" w:hAnsi="Symbol"/>
      </w:rPr>
    </w:lvl>
    <w:lvl w:ilvl="4" w:tplc="F7729650">
      <w:start w:val="1"/>
      <w:numFmt w:val="bullet"/>
      <w:lvlText w:val="o"/>
      <w:lvlJc w:val="left"/>
      <w:pPr>
        <w:ind w:left="3600" w:hanging="360"/>
      </w:pPr>
      <w:rPr>
        <w:rFonts w:hint="default" w:ascii="Courier New" w:hAnsi="Courier New"/>
      </w:rPr>
    </w:lvl>
    <w:lvl w:ilvl="5" w:tplc="FEB05E68">
      <w:start w:val="1"/>
      <w:numFmt w:val="bullet"/>
      <w:lvlText w:val=""/>
      <w:lvlJc w:val="left"/>
      <w:pPr>
        <w:ind w:left="4320" w:hanging="360"/>
      </w:pPr>
      <w:rPr>
        <w:rFonts w:hint="default" w:ascii="Wingdings" w:hAnsi="Wingdings"/>
      </w:rPr>
    </w:lvl>
    <w:lvl w:ilvl="6" w:tplc="221CE64C">
      <w:start w:val="1"/>
      <w:numFmt w:val="bullet"/>
      <w:lvlText w:val=""/>
      <w:lvlJc w:val="left"/>
      <w:pPr>
        <w:ind w:left="5040" w:hanging="360"/>
      </w:pPr>
      <w:rPr>
        <w:rFonts w:hint="default" w:ascii="Symbol" w:hAnsi="Symbol"/>
      </w:rPr>
    </w:lvl>
    <w:lvl w:ilvl="7" w:tplc="ACAE2002">
      <w:start w:val="1"/>
      <w:numFmt w:val="bullet"/>
      <w:lvlText w:val="o"/>
      <w:lvlJc w:val="left"/>
      <w:pPr>
        <w:ind w:left="5760" w:hanging="360"/>
      </w:pPr>
      <w:rPr>
        <w:rFonts w:hint="default" w:ascii="Courier New" w:hAnsi="Courier New"/>
      </w:rPr>
    </w:lvl>
    <w:lvl w:ilvl="8" w:tplc="402E8A98">
      <w:start w:val="1"/>
      <w:numFmt w:val="bullet"/>
      <w:lvlText w:val=""/>
      <w:lvlJc w:val="left"/>
      <w:pPr>
        <w:ind w:left="6480" w:hanging="360"/>
      </w:pPr>
      <w:rPr>
        <w:rFonts w:hint="default" w:ascii="Wingdings" w:hAnsi="Wingdings"/>
      </w:rPr>
    </w:lvl>
  </w:abstractNum>
  <w:abstractNum w:abstractNumId="15" w15:restartNumberingAfterBreak="0">
    <w:nsid w:val="757E3213"/>
    <w:multiLevelType w:val="hybridMultilevel"/>
    <w:tmpl w:val="FFFFFFFF"/>
    <w:lvl w:ilvl="0" w:tplc="DDEEB336">
      <w:start w:val="1"/>
      <w:numFmt w:val="bullet"/>
      <w:lvlText w:val=""/>
      <w:lvlJc w:val="left"/>
      <w:pPr>
        <w:ind w:left="720" w:hanging="360"/>
      </w:pPr>
      <w:rPr>
        <w:rFonts w:hint="default" w:ascii="Symbol" w:hAnsi="Symbol"/>
      </w:rPr>
    </w:lvl>
    <w:lvl w:ilvl="1" w:tplc="C6A8CCE4">
      <w:start w:val="1"/>
      <w:numFmt w:val="bullet"/>
      <w:lvlText w:val="o"/>
      <w:lvlJc w:val="left"/>
      <w:pPr>
        <w:ind w:left="1440" w:hanging="360"/>
      </w:pPr>
      <w:rPr>
        <w:rFonts w:hint="default" w:ascii="Courier New" w:hAnsi="Courier New"/>
      </w:rPr>
    </w:lvl>
    <w:lvl w:ilvl="2" w:tplc="C2FA80B2">
      <w:start w:val="1"/>
      <w:numFmt w:val="bullet"/>
      <w:lvlText w:val=""/>
      <w:lvlJc w:val="left"/>
      <w:pPr>
        <w:ind w:left="2160" w:hanging="360"/>
      </w:pPr>
      <w:rPr>
        <w:rFonts w:hint="default" w:ascii="Wingdings" w:hAnsi="Wingdings"/>
      </w:rPr>
    </w:lvl>
    <w:lvl w:ilvl="3" w:tplc="B4CC643C">
      <w:start w:val="1"/>
      <w:numFmt w:val="bullet"/>
      <w:lvlText w:val=""/>
      <w:lvlJc w:val="left"/>
      <w:pPr>
        <w:ind w:left="2880" w:hanging="360"/>
      </w:pPr>
      <w:rPr>
        <w:rFonts w:hint="default" w:ascii="Symbol" w:hAnsi="Symbol"/>
      </w:rPr>
    </w:lvl>
    <w:lvl w:ilvl="4" w:tplc="CD12B3AC">
      <w:start w:val="1"/>
      <w:numFmt w:val="bullet"/>
      <w:lvlText w:val="o"/>
      <w:lvlJc w:val="left"/>
      <w:pPr>
        <w:ind w:left="3600" w:hanging="360"/>
      </w:pPr>
      <w:rPr>
        <w:rFonts w:hint="default" w:ascii="Courier New" w:hAnsi="Courier New"/>
      </w:rPr>
    </w:lvl>
    <w:lvl w:ilvl="5" w:tplc="5484B904">
      <w:start w:val="1"/>
      <w:numFmt w:val="bullet"/>
      <w:lvlText w:val=""/>
      <w:lvlJc w:val="left"/>
      <w:pPr>
        <w:ind w:left="4320" w:hanging="360"/>
      </w:pPr>
      <w:rPr>
        <w:rFonts w:hint="default" w:ascii="Wingdings" w:hAnsi="Wingdings"/>
      </w:rPr>
    </w:lvl>
    <w:lvl w:ilvl="6" w:tplc="413CF6EC">
      <w:start w:val="1"/>
      <w:numFmt w:val="bullet"/>
      <w:lvlText w:val=""/>
      <w:lvlJc w:val="left"/>
      <w:pPr>
        <w:ind w:left="5040" w:hanging="360"/>
      </w:pPr>
      <w:rPr>
        <w:rFonts w:hint="default" w:ascii="Symbol" w:hAnsi="Symbol"/>
      </w:rPr>
    </w:lvl>
    <w:lvl w:ilvl="7" w:tplc="746486E4">
      <w:start w:val="1"/>
      <w:numFmt w:val="bullet"/>
      <w:lvlText w:val="o"/>
      <w:lvlJc w:val="left"/>
      <w:pPr>
        <w:ind w:left="5760" w:hanging="360"/>
      </w:pPr>
      <w:rPr>
        <w:rFonts w:hint="default" w:ascii="Courier New" w:hAnsi="Courier New"/>
      </w:rPr>
    </w:lvl>
    <w:lvl w:ilvl="8" w:tplc="5524B0AE">
      <w:start w:val="1"/>
      <w:numFmt w:val="bullet"/>
      <w:lvlText w:val=""/>
      <w:lvlJc w:val="left"/>
      <w:pPr>
        <w:ind w:left="6480" w:hanging="360"/>
      </w:pPr>
      <w:rPr>
        <w:rFonts w:hint="default" w:ascii="Wingdings" w:hAnsi="Wingdings"/>
      </w:rPr>
    </w:lvl>
  </w:abstractNum>
  <w:abstractNum w:abstractNumId="16" w15:restartNumberingAfterBreak="0">
    <w:nsid w:val="7D3001F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E3B9C72"/>
    <w:multiLevelType w:val="hybridMultilevel"/>
    <w:tmpl w:val="FFFFFFFF"/>
    <w:lvl w:ilvl="0" w:tplc="AEA22422">
      <w:start w:val="1"/>
      <w:numFmt w:val="decimal"/>
      <w:lvlText w:val="%1."/>
      <w:lvlJc w:val="left"/>
      <w:pPr>
        <w:ind w:left="720" w:hanging="360"/>
      </w:pPr>
    </w:lvl>
    <w:lvl w:ilvl="1" w:tplc="83C81202">
      <w:start w:val="1"/>
      <w:numFmt w:val="lowerLetter"/>
      <w:lvlText w:val="%2."/>
      <w:lvlJc w:val="left"/>
      <w:pPr>
        <w:ind w:left="1440" w:hanging="360"/>
      </w:pPr>
    </w:lvl>
    <w:lvl w:ilvl="2" w:tplc="3724AEDA">
      <w:start w:val="1"/>
      <w:numFmt w:val="lowerRoman"/>
      <w:lvlText w:val="%3."/>
      <w:lvlJc w:val="right"/>
      <w:pPr>
        <w:ind w:left="2160" w:hanging="180"/>
      </w:pPr>
    </w:lvl>
    <w:lvl w:ilvl="3" w:tplc="8F8457DE">
      <w:start w:val="1"/>
      <w:numFmt w:val="decimal"/>
      <w:lvlText w:val="%4."/>
      <w:lvlJc w:val="left"/>
      <w:pPr>
        <w:ind w:left="2880" w:hanging="360"/>
      </w:pPr>
    </w:lvl>
    <w:lvl w:ilvl="4" w:tplc="5D68D086">
      <w:start w:val="1"/>
      <w:numFmt w:val="lowerLetter"/>
      <w:lvlText w:val="%5."/>
      <w:lvlJc w:val="left"/>
      <w:pPr>
        <w:ind w:left="3600" w:hanging="360"/>
      </w:pPr>
    </w:lvl>
    <w:lvl w:ilvl="5" w:tplc="496AC406">
      <w:start w:val="1"/>
      <w:numFmt w:val="lowerRoman"/>
      <w:lvlText w:val="%6."/>
      <w:lvlJc w:val="right"/>
      <w:pPr>
        <w:ind w:left="4320" w:hanging="180"/>
      </w:pPr>
    </w:lvl>
    <w:lvl w:ilvl="6" w:tplc="D1148B94">
      <w:start w:val="1"/>
      <w:numFmt w:val="decimal"/>
      <w:lvlText w:val="%7."/>
      <w:lvlJc w:val="left"/>
      <w:pPr>
        <w:ind w:left="5040" w:hanging="360"/>
      </w:pPr>
    </w:lvl>
    <w:lvl w:ilvl="7" w:tplc="2E9A50FE">
      <w:start w:val="1"/>
      <w:numFmt w:val="lowerLetter"/>
      <w:lvlText w:val="%8."/>
      <w:lvlJc w:val="left"/>
      <w:pPr>
        <w:ind w:left="5760" w:hanging="360"/>
      </w:pPr>
    </w:lvl>
    <w:lvl w:ilvl="8" w:tplc="B5C020F4">
      <w:start w:val="1"/>
      <w:numFmt w:val="lowerRoman"/>
      <w:lvlText w:val="%9."/>
      <w:lvlJc w:val="right"/>
      <w:pPr>
        <w:ind w:left="6480" w:hanging="180"/>
      </w:pPr>
    </w:lvl>
  </w:abstractNum>
  <w:abstractNum w:abstractNumId="18" w15:restartNumberingAfterBreak="0">
    <w:nsid w:val="7E811AF0"/>
    <w:multiLevelType w:val="hybridMultilevel"/>
    <w:tmpl w:val="FFFFFFFF"/>
    <w:lvl w:ilvl="0" w:tplc="BCA0F952">
      <w:start w:val="1"/>
      <w:numFmt w:val="bullet"/>
      <w:lvlText w:val=""/>
      <w:lvlJc w:val="left"/>
      <w:pPr>
        <w:ind w:left="1080" w:hanging="360"/>
      </w:pPr>
      <w:rPr>
        <w:rFonts w:hint="default" w:ascii="Symbol" w:hAnsi="Symbol"/>
      </w:rPr>
    </w:lvl>
    <w:lvl w:ilvl="1" w:tplc="57D4CFAA">
      <w:start w:val="1"/>
      <w:numFmt w:val="bullet"/>
      <w:lvlText w:val="o"/>
      <w:lvlJc w:val="left"/>
      <w:pPr>
        <w:ind w:left="1800" w:hanging="360"/>
      </w:pPr>
      <w:rPr>
        <w:rFonts w:hint="default" w:ascii="Courier New" w:hAnsi="Courier New"/>
      </w:rPr>
    </w:lvl>
    <w:lvl w:ilvl="2" w:tplc="2AE87A90">
      <w:start w:val="1"/>
      <w:numFmt w:val="bullet"/>
      <w:lvlText w:val=""/>
      <w:lvlJc w:val="left"/>
      <w:pPr>
        <w:ind w:left="2520" w:hanging="360"/>
      </w:pPr>
      <w:rPr>
        <w:rFonts w:hint="default" w:ascii="Wingdings" w:hAnsi="Wingdings"/>
      </w:rPr>
    </w:lvl>
    <w:lvl w:ilvl="3" w:tplc="79423B62">
      <w:start w:val="1"/>
      <w:numFmt w:val="bullet"/>
      <w:lvlText w:val=""/>
      <w:lvlJc w:val="left"/>
      <w:pPr>
        <w:ind w:left="3240" w:hanging="360"/>
      </w:pPr>
      <w:rPr>
        <w:rFonts w:hint="default" w:ascii="Symbol" w:hAnsi="Symbol"/>
      </w:rPr>
    </w:lvl>
    <w:lvl w:ilvl="4" w:tplc="8F38E7BC">
      <w:start w:val="1"/>
      <w:numFmt w:val="bullet"/>
      <w:lvlText w:val="o"/>
      <w:lvlJc w:val="left"/>
      <w:pPr>
        <w:ind w:left="3960" w:hanging="360"/>
      </w:pPr>
      <w:rPr>
        <w:rFonts w:hint="default" w:ascii="Courier New" w:hAnsi="Courier New"/>
      </w:rPr>
    </w:lvl>
    <w:lvl w:ilvl="5" w:tplc="C09A78C6">
      <w:start w:val="1"/>
      <w:numFmt w:val="bullet"/>
      <w:lvlText w:val=""/>
      <w:lvlJc w:val="left"/>
      <w:pPr>
        <w:ind w:left="4680" w:hanging="360"/>
      </w:pPr>
      <w:rPr>
        <w:rFonts w:hint="default" w:ascii="Wingdings" w:hAnsi="Wingdings"/>
      </w:rPr>
    </w:lvl>
    <w:lvl w:ilvl="6" w:tplc="C472C51C">
      <w:start w:val="1"/>
      <w:numFmt w:val="bullet"/>
      <w:lvlText w:val=""/>
      <w:lvlJc w:val="left"/>
      <w:pPr>
        <w:ind w:left="5400" w:hanging="360"/>
      </w:pPr>
      <w:rPr>
        <w:rFonts w:hint="default" w:ascii="Symbol" w:hAnsi="Symbol"/>
      </w:rPr>
    </w:lvl>
    <w:lvl w:ilvl="7" w:tplc="4B1E35A0">
      <w:start w:val="1"/>
      <w:numFmt w:val="bullet"/>
      <w:lvlText w:val="o"/>
      <w:lvlJc w:val="left"/>
      <w:pPr>
        <w:ind w:left="6120" w:hanging="360"/>
      </w:pPr>
      <w:rPr>
        <w:rFonts w:hint="default" w:ascii="Courier New" w:hAnsi="Courier New"/>
      </w:rPr>
    </w:lvl>
    <w:lvl w:ilvl="8" w:tplc="966669C8">
      <w:start w:val="1"/>
      <w:numFmt w:val="bullet"/>
      <w:lvlText w:val=""/>
      <w:lvlJc w:val="left"/>
      <w:pPr>
        <w:ind w:left="6840" w:hanging="360"/>
      </w:pPr>
      <w:rPr>
        <w:rFonts w:hint="default" w:ascii="Wingdings" w:hAnsi="Wingdings"/>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16cid:durableId="1370380758">
    <w:abstractNumId w:val="0"/>
  </w:num>
  <w:num w:numId="2" w16cid:durableId="1015381305">
    <w:abstractNumId w:val="4"/>
  </w:num>
  <w:num w:numId="3" w16cid:durableId="73551849">
    <w:abstractNumId w:val="8"/>
  </w:num>
  <w:num w:numId="4" w16cid:durableId="1402486617">
    <w:abstractNumId w:val="7"/>
  </w:num>
  <w:num w:numId="5" w16cid:durableId="2055540601">
    <w:abstractNumId w:val="1"/>
  </w:num>
  <w:num w:numId="6" w16cid:durableId="689989487">
    <w:abstractNumId w:val="5"/>
  </w:num>
  <w:num w:numId="7" w16cid:durableId="93405756">
    <w:abstractNumId w:val="12"/>
  </w:num>
  <w:num w:numId="8" w16cid:durableId="441265101">
    <w:abstractNumId w:val="18"/>
  </w:num>
  <w:num w:numId="9" w16cid:durableId="1970892425">
    <w:abstractNumId w:val="10"/>
  </w:num>
  <w:num w:numId="10" w16cid:durableId="1766419069">
    <w:abstractNumId w:val="3"/>
  </w:num>
  <w:num w:numId="11" w16cid:durableId="1064835396">
    <w:abstractNumId w:val="6"/>
  </w:num>
  <w:num w:numId="12" w16cid:durableId="1392119145">
    <w:abstractNumId w:val="2"/>
  </w:num>
  <w:num w:numId="13" w16cid:durableId="1206985300">
    <w:abstractNumId w:val="11"/>
  </w:num>
  <w:num w:numId="14" w16cid:durableId="1186677239">
    <w:abstractNumId w:val="15"/>
  </w:num>
  <w:num w:numId="15" w16cid:durableId="1356351229">
    <w:abstractNumId w:val="9"/>
  </w:num>
  <w:num w:numId="16" w16cid:durableId="1541356560">
    <w:abstractNumId w:val="16"/>
  </w:num>
  <w:num w:numId="17" w16cid:durableId="512915250">
    <w:abstractNumId w:val="17"/>
  </w:num>
  <w:num w:numId="18" w16cid:durableId="967659991">
    <w:abstractNumId w:val="14"/>
  </w:num>
  <w:num w:numId="19" w16cid:durableId="19089584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CBE9B8"/>
    <w:rsid w:val="00032BD3"/>
    <w:rsid w:val="0007418E"/>
    <w:rsid w:val="000A08A4"/>
    <w:rsid w:val="000B2D96"/>
    <w:rsid w:val="000C4258"/>
    <w:rsid w:val="000D7D47"/>
    <w:rsid w:val="000E587D"/>
    <w:rsid w:val="00107AF4"/>
    <w:rsid w:val="001426FA"/>
    <w:rsid w:val="00146A7C"/>
    <w:rsid w:val="00151AA0"/>
    <w:rsid w:val="00180D83"/>
    <w:rsid w:val="00187745"/>
    <w:rsid w:val="001B6269"/>
    <w:rsid w:val="001C1502"/>
    <w:rsid w:val="001C5556"/>
    <w:rsid w:val="00207F7D"/>
    <w:rsid w:val="0023670E"/>
    <w:rsid w:val="00246FA7"/>
    <w:rsid w:val="00251F6A"/>
    <w:rsid w:val="002B1BB1"/>
    <w:rsid w:val="002E2EF4"/>
    <w:rsid w:val="002E336F"/>
    <w:rsid w:val="0035576C"/>
    <w:rsid w:val="00363B26"/>
    <w:rsid w:val="00365766"/>
    <w:rsid w:val="0039534A"/>
    <w:rsid w:val="003A3A99"/>
    <w:rsid w:val="004031CC"/>
    <w:rsid w:val="0040334F"/>
    <w:rsid w:val="0044022E"/>
    <w:rsid w:val="004615DA"/>
    <w:rsid w:val="004C7FF7"/>
    <w:rsid w:val="00544554"/>
    <w:rsid w:val="005B2837"/>
    <w:rsid w:val="006131B6"/>
    <w:rsid w:val="006843F8"/>
    <w:rsid w:val="006B7632"/>
    <w:rsid w:val="0070749A"/>
    <w:rsid w:val="0071165F"/>
    <w:rsid w:val="007202C9"/>
    <w:rsid w:val="007912DD"/>
    <w:rsid w:val="007A593A"/>
    <w:rsid w:val="007D6814"/>
    <w:rsid w:val="007E63C0"/>
    <w:rsid w:val="0083597F"/>
    <w:rsid w:val="0084684A"/>
    <w:rsid w:val="00864750"/>
    <w:rsid w:val="00893FCF"/>
    <w:rsid w:val="008A12CA"/>
    <w:rsid w:val="008A29C1"/>
    <w:rsid w:val="008B1C8E"/>
    <w:rsid w:val="008B5F1E"/>
    <w:rsid w:val="008C4FF7"/>
    <w:rsid w:val="008C5823"/>
    <w:rsid w:val="008D60A5"/>
    <w:rsid w:val="008E2EEA"/>
    <w:rsid w:val="008F3CAF"/>
    <w:rsid w:val="0093298B"/>
    <w:rsid w:val="00942048"/>
    <w:rsid w:val="0097295B"/>
    <w:rsid w:val="00974D0C"/>
    <w:rsid w:val="0098515F"/>
    <w:rsid w:val="00996803"/>
    <w:rsid w:val="009A4FA7"/>
    <w:rsid w:val="009C6204"/>
    <w:rsid w:val="00A36615"/>
    <w:rsid w:val="00A91E13"/>
    <w:rsid w:val="00A97A3B"/>
    <w:rsid w:val="00B00B7A"/>
    <w:rsid w:val="00B118B5"/>
    <w:rsid w:val="00B22D25"/>
    <w:rsid w:val="00B6CED8"/>
    <w:rsid w:val="00BC6151"/>
    <w:rsid w:val="00C0382B"/>
    <w:rsid w:val="00C061E8"/>
    <w:rsid w:val="00C23A91"/>
    <w:rsid w:val="00C26217"/>
    <w:rsid w:val="00C339ED"/>
    <w:rsid w:val="00C37CC1"/>
    <w:rsid w:val="00C45A60"/>
    <w:rsid w:val="00C72932"/>
    <w:rsid w:val="00CA08B6"/>
    <w:rsid w:val="00CB0214"/>
    <w:rsid w:val="00CE4E87"/>
    <w:rsid w:val="00D1161B"/>
    <w:rsid w:val="00D638BC"/>
    <w:rsid w:val="00DA623D"/>
    <w:rsid w:val="00DE2CB5"/>
    <w:rsid w:val="00E06BE7"/>
    <w:rsid w:val="00E25AD7"/>
    <w:rsid w:val="00E5291E"/>
    <w:rsid w:val="00E602B6"/>
    <w:rsid w:val="00E65DAA"/>
    <w:rsid w:val="00E66FB9"/>
    <w:rsid w:val="00EA4EFD"/>
    <w:rsid w:val="00EF0509"/>
    <w:rsid w:val="00F45AA4"/>
    <w:rsid w:val="00F76148"/>
    <w:rsid w:val="013357C4"/>
    <w:rsid w:val="01512DF1"/>
    <w:rsid w:val="018BDF5F"/>
    <w:rsid w:val="01B8C8D0"/>
    <w:rsid w:val="0229FAA5"/>
    <w:rsid w:val="024605E9"/>
    <w:rsid w:val="02734BFD"/>
    <w:rsid w:val="02B4AFAD"/>
    <w:rsid w:val="02D7CBEF"/>
    <w:rsid w:val="03598E67"/>
    <w:rsid w:val="037C883D"/>
    <w:rsid w:val="037EBCC7"/>
    <w:rsid w:val="04270A1E"/>
    <w:rsid w:val="054231BA"/>
    <w:rsid w:val="05663751"/>
    <w:rsid w:val="0580C8CF"/>
    <w:rsid w:val="05910A9B"/>
    <w:rsid w:val="05D27758"/>
    <w:rsid w:val="066DDB1F"/>
    <w:rsid w:val="06A553FD"/>
    <w:rsid w:val="07239662"/>
    <w:rsid w:val="072E7D3B"/>
    <w:rsid w:val="07330913"/>
    <w:rsid w:val="07A464AF"/>
    <w:rsid w:val="07B1F447"/>
    <w:rsid w:val="084ACF25"/>
    <w:rsid w:val="0870191F"/>
    <w:rsid w:val="0887BC8F"/>
    <w:rsid w:val="090970B4"/>
    <w:rsid w:val="093466AC"/>
    <w:rsid w:val="094AACD1"/>
    <w:rsid w:val="0995217A"/>
    <w:rsid w:val="09BED454"/>
    <w:rsid w:val="0AD3D317"/>
    <w:rsid w:val="0AD63F9D"/>
    <w:rsid w:val="0B71C809"/>
    <w:rsid w:val="0B88EAAA"/>
    <w:rsid w:val="0B8AE43C"/>
    <w:rsid w:val="0C5212B2"/>
    <w:rsid w:val="0C65041B"/>
    <w:rsid w:val="0D1B6E35"/>
    <w:rsid w:val="0D9658BC"/>
    <w:rsid w:val="0E578211"/>
    <w:rsid w:val="0EA5CCB6"/>
    <w:rsid w:val="0EEC7E38"/>
    <w:rsid w:val="0F1AACBA"/>
    <w:rsid w:val="0F2A36B5"/>
    <w:rsid w:val="0F8E9E3A"/>
    <w:rsid w:val="102E7DAB"/>
    <w:rsid w:val="10477015"/>
    <w:rsid w:val="104DB2AE"/>
    <w:rsid w:val="1095A3E6"/>
    <w:rsid w:val="10F1C1F9"/>
    <w:rsid w:val="1100DE6E"/>
    <w:rsid w:val="11F8C710"/>
    <w:rsid w:val="12327824"/>
    <w:rsid w:val="12E0287D"/>
    <w:rsid w:val="12E99FBC"/>
    <w:rsid w:val="13B0BEE0"/>
    <w:rsid w:val="13CC4500"/>
    <w:rsid w:val="13EE05F2"/>
    <w:rsid w:val="14081FCC"/>
    <w:rsid w:val="143F0431"/>
    <w:rsid w:val="149AF63A"/>
    <w:rsid w:val="14A52D7D"/>
    <w:rsid w:val="151CAFAC"/>
    <w:rsid w:val="15B9B013"/>
    <w:rsid w:val="15C95B93"/>
    <w:rsid w:val="160114BB"/>
    <w:rsid w:val="160B68BC"/>
    <w:rsid w:val="16143963"/>
    <w:rsid w:val="16334CF9"/>
    <w:rsid w:val="1634EB87"/>
    <w:rsid w:val="167CEC17"/>
    <w:rsid w:val="17106D2A"/>
    <w:rsid w:val="17371FB8"/>
    <w:rsid w:val="174C2D7E"/>
    <w:rsid w:val="18490D15"/>
    <w:rsid w:val="18A5DD01"/>
    <w:rsid w:val="18AE884C"/>
    <w:rsid w:val="19820A0B"/>
    <w:rsid w:val="19A0D7CD"/>
    <w:rsid w:val="19F94C9E"/>
    <w:rsid w:val="1A35CFAA"/>
    <w:rsid w:val="1A60F957"/>
    <w:rsid w:val="1A772B17"/>
    <w:rsid w:val="1A9FC1F6"/>
    <w:rsid w:val="1AFA1B1A"/>
    <w:rsid w:val="1B40C64D"/>
    <w:rsid w:val="1B6889DE"/>
    <w:rsid w:val="1BBF1212"/>
    <w:rsid w:val="1C9D0A47"/>
    <w:rsid w:val="1D06538D"/>
    <w:rsid w:val="1D3A53F2"/>
    <w:rsid w:val="1D3A943F"/>
    <w:rsid w:val="1DBF379B"/>
    <w:rsid w:val="1E03D416"/>
    <w:rsid w:val="1E43A969"/>
    <w:rsid w:val="1E5EFE95"/>
    <w:rsid w:val="1E5F9EE0"/>
    <w:rsid w:val="1ECBC8A6"/>
    <w:rsid w:val="1FA56593"/>
    <w:rsid w:val="1FADD0FB"/>
    <w:rsid w:val="1FBF58AF"/>
    <w:rsid w:val="201D4B07"/>
    <w:rsid w:val="20622E24"/>
    <w:rsid w:val="20854CD6"/>
    <w:rsid w:val="20A79B54"/>
    <w:rsid w:val="20E577BB"/>
    <w:rsid w:val="2179FA65"/>
    <w:rsid w:val="21926648"/>
    <w:rsid w:val="21D8882C"/>
    <w:rsid w:val="220E64AD"/>
    <w:rsid w:val="22332064"/>
    <w:rsid w:val="225EBB08"/>
    <w:rsid w:val="22F3844C"/>
    <w:rsid w:val="230B3E83"/>
    <w:rsid w:val="232B61CD"/>
    <w:rsid w:val="23691445"/>
    <w:rsid w:val="236FDEEF"/>
    <w:rsid w:val="237874D0"/>
    <w:rsid w:val="23A30317"/>
    <w:rsid w:val="241EF506"/>
    <w:rsid w:val="24DD73DC"/>
    <w:rsid w:val="24EF282B"/>
    <w:rsid w:val="24F197C3"/>
    <w:rsid w:val="252AFB6C"/>
    <w:rsid w:val="2648E5E2"/>
    <w:rsid w:val="268BCCF2"/>
    <w:rsid w:val="26BA0E1D"/>
    <w:rsid w:val="26BCA5F3"/>
    <w:rsid w:val="271D9458"/>
    <w:rsid w:val="27C17898"/>
    <w:rsid w:val="282FC6ED"/>
    <w:rsid w:val="28301BD4"/>
    <w:rsid w:val="284EDE99"/>
    <w:rsid w:val="2856453C"/>
    <w:rsid w:val="2860BC87"/>
    <w:rsid w:val="28A514DE"/>
    <w:rsid w:val="28F48551"/>
    <w:rsid w:val="29132DBE"/>
    <w:rsid w:val="291F582D"/>
    <w:rsid w:val="294A1398"/>
    <w:rsid w:val="29DAE336"/>
    <w:rsid w:val="29FAF9CC"/>
    <w:rsid w:val="2AE38A56"/>
    <w:rsid w:val="2BAB6C17"/>
    <w:rsid w:val="2BC33497"/>
    <w:rsid w:val="2BD402E1"/>
    <w:rsid w:val="2C02169D"/>
    <w:rsid w:val="2C23AE19"/>
    <w:rsid w:val="2C528D06"/>
    <w:rsid w:val="2C9514F6"/>
    <w:rsid w:val="2C9D13B1"/>
    <w:rsid w:val="2CE0CD48"/>
    <w:rsid w:val="2D14D5DE"/>
    <w:rsid w:val="2D6C28ED"/>
    <w:rsid w:val="2DC54E37"/>
    <w:rsid w:val="2DE5F0FF"/>
    <w:rsid w:val="2E50712C"/>
    <w:rsid w:val="2E7967E1"/>
    <w:rsid w:val="2F78FC3A"/>
    <w:rsid w:val="2FAFBE7E"/>
    <w:rsid w:val="2FB3FDD7"/>
    <w:rsid w:val="2FD8E280"/>
    <w:rsid w:val="301EA9F4"/>
    <w:rsid w:val="30F2A674"/>
    <w:rsid w:val="30FDDCF5"/>
    <w:rsid w:val="313E82E8"/>
    <w:rsid w:val="31771CE9"/>
    <w:rsid w:val="318EE1CE"/>
    <w:rsid w:val="325019AB"/>
    <w:rsid w:val="329EF617"/>
    <w:rsid w:val="3333702D"/>
    <w:rsid w:val="3340A4A5"/>
    <w:rsid w:val="335ACF99"/>
    <w:rsid w:val="33BC70C8"/>
    <w:rsid w:val="33DFC9ED"/>
    <w:rsid w:val="36301533"/>
    <w:rsid w:val="364F3F83"/>
    <w:rsid w:val="37870CD5"/>
    <w:rsid w:val="37BC7EF1"/>
    <w:rsid w:val="38FA4818"/>
    <w:rsid w:val="390C8D7E"/>
    <w:rsid w:val="39961995"/>
    <w:rsid w:val="39CA1E15"/>
    <w:rsid w:val="3A0881DE"/>
    <w:rsid w:val="3A13E2B5"/>
    <w:rsid w:val="3B102C07"/>
    <w:rsid w:val="3B4C6B5E"/>
    <w:rsid w:val="3B79715B"/>
    <w:rsid w:val="3BE4016D"/>
    <w:rsid w:val="3D1A4FA6"/>
    <w:rsid w:val="3D20FB73"/>
    <w:rsid w:val="3D6D6C5C"/>
    <w:rsid w:val="3DC54581"/>
    <w:rsid w:val="3DCA1A30"/>
    <w:rsid w:val="3E17A6FE"/>
    <w:rsid w:val="3E81EF46"/>
    <w:rsid w:val="3F18656A"/>
    <w:rsid w:val="3F43DC28"/>
    <w:rsid w:val="3F482AF0"/>
    <w:rsid w:val="3FBC16E9"/>
    <w:rsid w:val="40103103"/>
    <w:rsid w:val="4014F938"/>
    <w:rsid w:val="401F333D"/>
    <w:rsid w:val="405D99A3"/>
    <w:rsid w:val="4151405C"/>
    <w:rsid w:val="41832FF0"/>
    <w:rsid w:val="425B05F1"/>
    <w:rsid w:val="428E9777"/>
    <w:rsid w:val="42AEE74D"/>
    <w:rsid w:val="458A7003"/>
    <w:rsid w:val="45E8FDB6"/>
    <w:rsid w:val="45EC030B"/>
    <w:rsid w:val="46EB60E7"/>
    <w:rsid w:val="4753A977"/>
    <w:rsid w:val="479AB03D"/>
    <w:rsid w:val="47A3C421"/>
    <w:rsid w:val="480A231C"/>
    <w:rsid w:val="485B4ACB"/>
    <w:rsid w:val="4864B781"/>
    <w:rsid w:val="4870B8B3"/>
    <w:rsid w:val="48810E22"/>
    <w:rsid w:val="48A53C6C"/>
    <w:rsid w:val="4916E0AA"/>
    <w:rsid w:val="494BD122"/>
    <w:rsid w:val="495380A2"/>
    <w:rsid w:val="49E41359"/>
    <w:rsid w:val="4A082A36"/>
    <w:rsid w:val="4A13C177"/>
    <w:rsid w:val="4A628C5C"/>
    <w:rsid w:val="4A6B080C"/>
    <w:rsid w:val="4A9CB740"/>
    <w:rsid w:val="4B5DEF90"/>
    <w:rsid w:val="4B6F2A95"/>
    <w:rsid w:val="4BB33830"/>
    <w:rsid w:val="4CFAADAB"/>
    <w:rsid w:val="4CFCA020"/>
    <w:rsid w:val="4D157595"/>
    <w:rsid w:val="4D2A453C"/>
    <w:rsid w:val="4DDF068A"/>
    <w:rsid w:val="4DFDCBB8"/>
    <w:rsid w:val="4E95155C"/>
    <w:rsid w:val="4EB5D369"/>
    <w:rsid w:val="4EE5F117"/>
    <w:rsid w:val="4F36DF6B"/>
    <w:rsid w:val="4F3FCE8D"/>
    <w:rsid w:val="4F43EC38"/>
    <w:rsid w:val="504E7BE1"/>
    <w:rsid w:val="50925BD4"/>
    <w:rsid w:val="50A1D479"/>
    <w:rsid w:val="50DB90F9"/>
    <w:rsid w:val="52388775"/>
    <w:rsid w:val="52B48CE6"/>
    <w:rsid w:val="52EC92C7"/>
    <w:rsid w:val="53EC2121"/>
    <w:rsid w:val="550AAC86"/>
    <w:rsid w:val="553A01BD"/>
    <w:rsid w:val="559ACB8B"/>
    <w:rsid w:val="55A29CEA"/>
    <w:rsid w:val="55CF7446"/>
    <w:rsid w:val="571E0095"/>
    <w:rsid w:val="57331E95"/>
    <w:rsid w:val="573B8D8E"/>
    <w:rsid w:val="57724CB9"/>
    <w:rsid w:val="577A9018"/>
    <w:rsid w:val="57ADC308"/>
    <w:rsid w:val="57C3436B"/>
    <w:rsid w:val="582BF26E"/>
    <w:rsid w:val="58EF9A9F"/>
    <w:rsid w:val="594E6A87"/>
    <w:rsid w:val="5997BEE7"/>
    <w:rsid w:val="59F7DE5A"/>
    <w:rsid w:val="5ACBE9B8"/>
    <w:rsid w:val="5B037459"/>
    <w:rsid w:val="5BA89BB4"/>
    <w:rsid w:val="5C08BEAA"/>
    <w:rsid w:val="5C137D49"/>
    <w:rsid w:val="5C51AA83"/>
    <w:rsid w:val="5CF29305"/>
    <w:rsid w:val="5D3DB441"/>
    <w:rsid w:val="5F15CA62"/>
    <w:rsid w:val="5F347A3A"/>
    <w:rsid w:val="5F740F0B"/>
    <w:rsid w:val="5F906CC3"/>
    <w:rsid w:val="5FA697BC"/>
    <w:rsid w:val="6016AABE"/>
    <w:rsid w:val="613B6538"/>
    <w:rsid w:val="6154A117"/>
    <w:rsid w:val="61D4E72C"/>
    <w:rsid w:val="625276DF"/>
    <w:rsid w:val="634F1BFC"/>
    <w:rsid w:val="6352453B"/>
    <w:rsid w:val="63F27493"/>
    <w:rsid w:val="640E04E0"/>
    <w:rsid w:val="64D4A914"/>
    <w:rsid w:val="653B3059"/>
    <w:rsid w:val="656E5123"/>
    <w:rsid w:val="658E7373"/>
    <w:rsid w:val="668C04F4"/>
    <w:rsid w:val="671176D6"/>
    <w:rsid w:val="676E8976"/>
    <w:rsid w:val="688E7B5E"/>
    <w:rsid w:val="68A4BB07"/>
    <w:rsid w:val="6A3103D7"/>
    <w:rsid w:val="6A333C04"/>
    <w:rsid w:val="6A374CCA"/>
    <w:rsid w:val="6AC1533E"/>
    <w:rsid w:val="6B2A6501"/>
    <w:rsid w:val="6B3238B7"/>
    <w:rsid w:val="6C07D11F"/>
    <w:rsid w:val="6C60642A"/>
    <w:rsid w:val="6C92AA26"/>
    <w:rsid w:val="6CC40776"/>
    <w:rsid w:val="6CEEABAC"/>
    <w:rsid w:val="6CF1F09A"/>
    <w:rsid w:val="6D202D45"/>
    <w:rsid w:val="6DC33FCF"/>
    <w:rsid w:val="6DDBE2AD"/>
    <w:rsid w:val="6EC830DC"/>
    <w:rsid w:val="6F03734B"/>
    <w:rsid w:val="6F9F3C31"/>
    <w:rsid w:val="6FE3B388"/>
    <w:rsid w:val="702BDAB4"/>
    <w:rsid w:val="703CCFE5"/>
    <w:rsid w:val="70721CBC"/>
    <w:rsid w:val="7097F244"/>
    <w:rsid w:val="70F177E7"/>
    <w:rsid w:val="7134EDAD"/>
    <w:rsid w:val="71479A9E"/>
    <w:rsid w:val="71536D7A"/>
    <w:rsid w:val="718EDCE3"/>
    <w:rsid w:val="72443351"/>
    <w:rsid w:val="72D12866"/>
    <w:rsid w:val="72D870E3"/>
    <w:rsid w:val="72D96A2B"/>
    <w:rsid w:val="7314FE83"/>
    <w:rsid w:val="734074B7"/>
    <w:rsid w:val="73855BC1"/>
    <w:rsid w:val="73AF9718"/>
    <w:rsid w:val="73F29F7A"/>
    <w:rsid w:val="740E5430"/>
    <w:rsid w:val="741DEE4C"/>
    <w:rsid w:val="7421F835"/>
    <w:rsid w:val="74D3F848"/>
    <w:rsid w:val="75050BE4"/>
    <w:rsid w:val="75B5F2D7"/>
    <w:rsid w:val="76637F9B"/>
    <w:rsid w:val="77C21F81"/>
    <w:rsid w:val="781867B0"/>
    <w:rsid w:val="782EA181"/>
    <w:rsid w:val="78B76610"/>
    <w:rsid w:val="7A316AFA"/>
    <w:rsid w:val="7A59A977"/>
    <w:rsid w:val="7BA9704F"/>
    <w:rsid w:val="7C2E93AA"/>
    <w:rsid w:val="7C4B7F52"/>
    <w:rsid w:val="7D113878"/>
    <w:rsid w:val="7D371DB5"/>
    <w:rsid w:val="7DD99D1D"/>
    <w:rsid w:val="7DEBC203"/>
    <w:rsid w:val="7ECA6A6C"/>
    <w:rsid w:val="7F840AE8"/>
    <w:rsid w:val="7F91D664"/>
    <w:rsid w:val="7FCD7A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BE9B8"/>
  <w15:chartTrackingRefBased/>
  <w15:docId w15:val="{22AC86F4-C8D3-4654-9AF3-9364D0303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8.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4.png" Id="rId24"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fontTable" Target="fontTable.xml" Id="rId28" /><Relationship Type="http://schemas.openxmlformats.org/officeDocument/2006/relationships/image" Target="media/image9.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2.png" Id="rId22" /><Relationship Type="http://schemas.openxmlformats.org/officeDocument/2006/relationships/footer" Target="footer1.xml" Id="rId27" /><Relationship Type="http://schemas.microsoft.com/office/2020/10/relationships/intelligence" Target="intelligence2.xml" Id="rId30" /><Relationship Type="http://schemas.openxmlformats.org/officeDocument/2006/relationships/image" Target="/media/image11.png" Id="R225d50d445f648e2" /><Relationship Type="http://schemas.openxmlformats.org/officeDocument/2006/relationships/image" Target="/media/image12.png" Id="R52b8537d8efd487f" /><Relationship Type="http://schemas.openxmlformats.org/officeDocument/2006/relationships/hyperlink" Target="https://lucid.app/lucidchart/2abce06b-7782-4ed3-bfa7-e7bb24d7d409/edit?viewport_loc=-1042%2C-858%2C4608%2C2362%2C0_0&amp;invitationId=inv_28e94379-09f7-4956-932d-7da3131db52c" TargetMode="External" Id="R02de0784860d4d36" /><Relationship Type="http://schemas.openxmlformats.org/officeDocument/2006/relationships/image" Target="/media/image13.png" Id="Re16da34ad35b4b9d" /><Relationship Type="http://schemas.openxmlformats.org/officeDocument/2006/relationships/image" Target="/media/image14.png" Id="Rc885553636cd4f0a" /><Relationship Type="http://schemas.openxmlformats.org/officeDocument/2006/relationships/image" Target="/media/image15.png" Id="R9527824e0ea746ab" /><Relationship Type="http://schemas.openxmlformats.org/officeDocument/2006/relationships/image" Target="/media/image16.png" Id="R73856682cda44c64" /><Relationship Type="http://schemas.openxmlformats.org/officeDocument/2006/relationships/image" Target="/media/image17.png" Id="R6caeed730fd847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5840c13-3d1a-4320-851a-8558afa80a1b">
      <Terms xmlns="http://schemas.microsoft.com/office/infopath/2007/PartnerControls"/>
    </lcf76f155ced4ddcb4097134ff3c332f>
    <TaxCatchAll xmlns="02ecdac1-eae3-41a5-a389-6a7597a220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507098E6F8C24A886AF1124ED146B2" ma:contentTypeVersion="13" ma:contentTypeDescription="Create a new document." ma:contentTypeScope="" ma:versionID="2ae81e2c8cf5d9d7dcf377b3cb860256">
  <xsd:schema xmlns:xsd="http://www.w3.org/2001/XMLSchema" xmlns:xs="http://www.w3.org/2001/XMLSchema" xmlns:p="http://schemas.microsoft.com/office/2006/metadata/properties" xmlns:ns2="25840c13-3d1a-4320-851a-8558afa80a1b" xmlns:ns3="02ecdac1-eae3-41a5-a389-6a7597a2208a" targetNamespace="http://schemas.microsoft.com/office/2006/metadata/properties" ma:root="true" ma:fieldsID="b53070abeed46d09922254cce6276272" ns2:_="" ns3:_="">
    <xsd:import namespace="25840c13-3d1a-4320-851a-8558afa80a1b"/>
    <xsd:import namespace="02ecdac1-eae3-41a5-a389-6a7597a220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840c13-3d1a-4320-851a-8558afa80a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034b13c-ebbc-4df5-bee6-d4e945db1b4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ecdac1-eae3-41a5-a389-6a7597a220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c90344c-6eeb-495a-ac54-e1ac4b66cee2}" ma:internalName="TaxCatchAll" ma:showField="CatchAllData" ma:web="02ecdac1-eae3-41a5-a389-6a7597a220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C3E91B-C1D2-4E3C-AE5C-7AAD82A7CC2C}">
  <ds:schemaRefs>
    <ds:schemaRef ds:uri="http://schemas.microsoft.com/office/2006/metadata/properties"/>
    <ds:schemaRef ds:uri="http://schemas.microsoft.com/office/infopath/2007/PartnerControls"/>
    <ds:schemaRef ds:uri="25840c13-3d1a-4320-851a-8558afa80a1b"/>
    <ds:schemaRef ds:uri="02ecdac1-eae3-41a5-a389-6a7597a2208a"/>
  </ds:schemaRefs>
</ds:datastoreItem>
</file>

<file path=customXml/itemProps2.xml><?xml version="1.0" encoding="utf-8"?>
<ds:datastoreItem xmlns:ds="http://schemas.openxmlformats.org/officeDocument/2006/customXml" ds:itemID="{AF73B754-311E-4155-976C-DE6727D5940A}">
  <ds:schemaRefs>
    <ds:schemaRef ds:uri="http://schemas.microsoft.com/sharepoint/v3/contenttype/forms"/>
  </ds:schemaRefs>
</ds:datastoreItem>
</file>

<file path=customXml/itemProps3.xml><?xml version="1.0" encoding="utf-8"?>
<ds:datastoreItem xmlns:ds="http://schemas.openxmlformats.org/officeDocument/2006/customXml" ds:itemID="{347D9A84-7608-424C-B36A-8A982C542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840c13-3d1a-4320-851a-8558afa80a1b"/>
    <ds:schemaRef ds:uri="02ecdac1-eae3-41a5-a389-6a7597a220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Devkota, Pratikshya</dc:creator>
  <keywords/>
  <dc:description/>
  <lastModifiedBy>Devkota, Pratikshya</lastModifiedBy>
  <revision>68</revision>
  <dcterms:created xsi:type="dcterms:W3CDTF">2024-09-26T21:48:00.0000000Z</dcterms:created>
  <dcterms:modified xsi:type="dcterms:W3CDTF">2024-10-10T23:24:14.6314198Z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0x0101001D507098E6F8C24A886AF1124ED146B2</vt:lpwstr>
  </property>
  <property fmtid="{D5CDD505-2E9C-101B-9397-08002B2CF9AE}" pid="3" name="MediaServiceImageTags">
    <vt:lpwstr/>
  </property>
</Properties>
</file>