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B684" w14:textId="76A14815" w:rsidR="00634938" w:rsidRDefault="00634938" w:rsidP="00C3632E">
      <w:pPr>
        <w:ind w:right="-285"/>
        <w:jc w:val="center"/>
        <w:rPr>
          <w:b/>
        </w:rPr>
      </w:pPr>
      <w:r>
        <w:rPr>
          <w:b/>
        </w:rPr>
        <w:t>INSTITUTO FEDERAL DE EDUCAÇÃO, CIÊNCIA E TECNOLOGIA DE SÃO PAULO CAMPUS SÃO PAULO</w:t>
      </w:r>
    </w:p>
    <w:p w14:paraId="7431C808" w14:textId="77777777" w:rsidR="00634938" w:rsidRDefault="00634938" w:rsidP="00634938">
      <w:pPr>
        <w:ind w:right="-285"/>
        <w:jc w:val="center"/>
        <w:rPr>
          <w:b/>
        </w:rPr>
      </w:pPr>
    </w:p>
    <w:p w14:paraId="34D3D231" w14:textId="77777777" w:rsidR="00634938" w:rsidRDefault="00634938" w:rsidP="00634938">
      <w:pPr>
        <w:ind w:right="-285"/>
        <w:jc w:val="center"/>
        <w:rPr>
          <w:b/>
        </w:rPr>
      </w:pPr>
    </w:p>
    <w:p w14:paraId="3D33823C" w14:textId="77777777" w:rsidR="00634938" w:rsidRDefault="00634938" w:rsidP="00634938">
      <w:pPr>
        <w:ind w:right="-285"/>
        <w:jc w:val="center"/>
        <w:rPr>
          <w:b/>
        </w:rPr>
      </w:pPr>
    </w:p>
    <w:p w14:paraId="7C1808DE" w14:textId="54A315CD" w:rsidR="00634938" w:rsidRDefault="00FF607E" w:rsidP="00634938">
      <w:pPr>
        <w:ind w:right="-285"/>
        <w:jc w:val="center"/>
        <w:rPr>
          <w:b/>
        </w:rPr>
      </w:pPr>
      <w:r>
        <w:rPr>
          <w:b/>
        </w:rPr>
        <w:t>TECNOLOGIA</w:t>
      </w:r>
      <w:r w:rsidR="00634938">
        <w:rPr>
          <w:b/>
        </w:rPr>
        <w:t xml:space="preserve"> EM </w:t>
      </w:r>
      <w:r>
        <w:rPr>
          <w:b/>
        </w:rPr>
        <w:t>ANÁLISE E DESENVOLVIMENTO DE SISTEMAS</w:t>
      </w:r>
    </w:p>
    <w:p w14:paraId="41191B05" w14:textId="77777777" w:rsidR="00634938" w:rsidRDefault="00634938" w:rsidP="00634938">
      <w:pPr>
        <w:tabs>
          <w:tab w:val="left" w:pos="9000"/>
        </w:tabs>
        <w:ind w:right="-98"/>
        <w:jc w:val="center"/>
      </w:pPr>
    </w:p>
    <w:p w14:paraId="7B2E57B8" w14:textId="052483F9" w:rsidR="00634938" w:rsidRPr="004B4F33" w:rsidRDefault="004B4F33" w:rsidP="00634938">
      <w:pPr>
        <w:tabs>
          <w:tab w:val="left" w:pos="9000"/>
        </w:tabs>
        <w:ind w:right="-98"/>
        <w:jc w:val="center"/>
        <w:rPr>
          <w:b/>
        </w:rPr>
      </w:pPr>
      <w:r w:rsidRPr="004B4F33">
        <w:rPr>
          <w:b/>
        </w:rPr>
        <w:t>GUILHERME BARBOSA CHAVES DA SILVA</w:t>
      </w:r>
    </w:p>
    <w:p w14:paraId="5A05BF3D" w14:textId="34B3C2EE" w:rsidR="00357265" w:rsidRDefault="00357265" w:rsidP="00357265">
      <w:pPr>
        <w:tabs>
          <w:tab w:val="left" w:pos="9000"/>
        </w:tabs>
        <w:ind w:right="-98"/>
        <w:jc w:val="center"/>
        <w:rPr>
          <w:b/>
        </w:rPr>
      </w:pPr>
      <w:r w:rsidRPr="00357265">
        <w:rPr>
          <w:b/>
        </w:rPr>
        <w:t xml:space="preserve"> JOAO ANTÔNIO CHAMUSCA MARTINS </w:t>
      </w:r>
    </w:p>
    <w:p w14:paraId="3AA83385" w14:textId="3D2AB05C" w:rsidR="00634938" w:rsidRPr="00634938" w:rsidRDefault="00357265" w:rsidP="00357265">
      <w:pPr>
        <w:tabs>
          <w:tab w:val="left" w:pos="9000"/>
        </w:tabs>
        <w:ind w:right="-98"/>
        <w:jc w:val="center"/>
        <w:rPr>
          <w:b/>
          <w:sz w:val="28"/>
          <w:szCs w:val="28"/>
        </w:rPr>
      </w:pPr>
      <w:r>
        <w:rPr>
          <w:b/>
        </w:rPr>
        <w:t xml:space="preserve">MATHEUS PEREIRA </w:t>
      </w:r>
      <w:proofErr w:type="spellStart"/>
      <w:r>
        <w:rPr>
          <w:b/>
        </w:rPr>
        <w:t>PEREIRA</w:t>
      </w:r>
      <w:proofErr w:type="spellEnd"/>
    </w:p>
    <w:p w14:paraId="7F5A1DBE" w14:textId="77777777" w:rsidR="00634938" w:rsidRDefault="00634938" w:rsidP="00634938">
      <w:pPr>
        <w:tabs>
          <w:tab w:val="left" w:pos="9000"/>
          <w:tab w:val="left" w:pos="9240"/>
        </w:tabs>
        <w:ind w:right="-98"/>
        <w:jc w:val="left"/>
        <w:rPr>
          <w:b/>
        </w:rPr>
      </w:pPr>
    </w:p>
    <w:p w14:paraId="6CFBF022" w14:textId="77777777" w:rsidR="00634938" w:rsidRDefault="00634938" w:rsidP="00634938">
      <w:pPr>
        <w:tabs>
          <w:tab w:val="left" w:pos="9000"/>
          <w:tab w:val="left" w:pos="9240"/>
        </w:tabs>
        <w:ind w:right="-98"/>
        <w:jc w:val="left"/>
        <w:rPr>
          <w:b/>
        </w:rPr>
      </w:pPr>
    </w:p>
    <w:p w14:paraId="4C678039" w14:textId="77777777" w:rsidR="00C27632" w:rsidRDefault="00C27632" w:rsidP="00634938">
      <w:pPr>
        <w:tabs>
          <w:tab w:val="left" w:pos="9000"/>
          <w:tab w:val="left" w:pos="9240"/>
        </w:tabs>
        <w:ind w:right="-98"/>
        <w:jc w:val="left"/>
        <w:rPr>
          <w:b/>
        </w:rPr>
      </w:pPr>
    </w:p>
    <w:p w14:paraId="11CD8EE6" w14:textId="77777777" w:rsidR="008B74E1" w:rsidRDefault="008B74E1" w:rsidP="00634938">
      <w:pPr>
        <w:tabs>
          <w:tab w:val="left" w:pos="9000"/>
          <w:tab w:val="left" w:pos="9240"/>
        </w:tabs>
        <w:ind w:right="-98"/>
        <w:jc w:val="left"/>
        <w:rPr>
          <w:b/>
        </w:rPr>
      </w:pPr>
    </w:p>
    <w:p w14:paraId="2BE0E9A8" w14:textId="77777777" w:rsidR="008B74E1" w:rsidRDefault="008B74E1" w:rsidP="00634938">
      <w:pPr>
        <w:tabs>
          <w:tab w:val="left" w:pos="9000"/>
          <w:tab w:val="left" w:pos="9240"/>
        </w:tabs>
        <w:ind w:right="-98"/>
        <w:jc w:val="left"/>
        <w:rPr>
          <w:b/>
        </w:rPr>
      </w:pPr>
    </w:p>
    <w:p w14:paraId="4B6CC30C" w14:textId="77777777" w:rsidR="008B74E1" w:rsidRDefault="008B74E1" w:rsidP="00634938">
      <w:pPr>
        <w:tabs>
          <w:tab w:val="left" w:pos="9000"/>
          <w:tab w:val="left" w:pos="9240"/>
        </w:tabs>
        <w:ind w:right="-98"/>
        <w:jc w:val="left"/>
        <w:rPr>
          <w:b/>
        </w:rPr>
      </w:pPr>
    </w:p>
    <w:p w14:paraId="0EB40572" w14:textId="1BFF92B4" w:rsidR="00634938" w:rsidRPr="007B4A2B" w:rsidRDefault="007B4A2B" w:rsidP="00C27632">
      <w:pPr>
        <w:jc w:val="center"/>
        <w:rPr>
          <w:b/>
        </w:rPr>
      </w:pPr>
      <w:r>
        <w:rPr>
          <w:b/>
        </w:rPr>
        <w:t xml:space="preserve">PROJETO DE </w:t>
      </w:r>
      <w:r w:rsidRPr="007B4A2B">
        <w:rPr>
          <w:b/>
        </w:rPr>
        <w:t>DESENVOLVIMENTO DE FRONT-END PARA WEBSITE DE CRECHE ESPECIALIZADA EM BEBÊS REBORN</w:t>
      </w:r>
    </w:p>
    <w:p w14:paraId="2B41958C" w14:textId="77777777" w:rsidR="00634938" w:rsidRDefault="00634938" w:rsidP="00634938">
      <w:pPr>
        <w:tabs>
          <w:tab w:val="left" w:pos="9000"/>
          <w:tab w:val="left" w:pos="9240"/>
        </w:tabs>
        <w:ind w:right="-98"/>
        <w:jc w:val="left"/>
        <w:rPr>
          <w:b/>
        </w:rPr>
      </w:pPr>
    </w:p>
    <w:p w14:paraId="0E12D901" w14:textId="77777777" w:rsidR="00634938" w:rsidRDefault="00634938" w:rsidP="00634938">
      <w:pPr>
        <w:tabs>
          <w:tab w:val="left" w:pos="9000"/>
          <w:tab w:val="left" w:pos="9240"/>
        </w:tabs>
        <w:ind w:right="-98"/>
        <w:jc w:val="center"/>
        <w:rPr>
          <w:b/>
        </w:rPr>
      </w:pPr>
    </w:p>
    <w:p w14:paraId="3C089E98" w14:textId="77777777" w:rsidR="00C3632E" w:rsidRDefault="00C3632E" w:rsidP="00634938">
      <w:pPr>
        <w:tabs>
          <w:tab w:val="left" w:pos="9000"/>
          <w:tab w:val="left" w:pos="9240"/>
        </w:tabs>
        <w:ind w:right="-98"/>
        <w:jc w:val="center"/>
        <w:rPr>
          <w:b/>
        </w:rPr>
      </w:pPr>
    </w:p>
    <w:p w14:paraId="041BB73C" w14:textId="77777777" w:rsidR="00634938" w:rsidRDefault="00634938" w:rsidP="00634938">
      <w:pPr>
        <w:tabs>
          <w:tab w:val="left" w:pos="9000"/>
          <w:tab w:val="left" w:pos="9240"/>
        </w:tabs>
        <w:ind w:right="-98"/>
        <w:jc w:val="center"/>
        <w:rPr>
          <w:b/>
        </w:rPr>
      </w:pPr>
    </w:p>
    <w:p w14:paraId="3651314B" w14:textId="77777777" w:rsidR="00634938" w:rsidRDefault="00634938" w:rsidP="00634938">
      <w:pPr>
        <w:jc w:val="left"/>
      </w:pPr>
    </w:p>
    <w:p w14:paraId="1627EF01" w14:textId="77777777" w:rsidR="00C3632E" w:rsidRDefault="00C3632E" w:rsidP="00634938">
      <w:pPr>
        <w:jc w:val="left"/>
      </w:pPr>
    </w:p>
    <w:p w14:paraId="510233CF" w14:textId="77777777" w:rsidR="008B74E1" w:rsidRDefault="008B74E1" w:rsidP="00634938">
      <w:pPr>
        <w:jc w:val="left"/>
      </w:pPr>
    </w:p>
    <w:p w14:paraId="44374247" w14:textId="77777777" w:rsidR="008B74E1" w:rsidRDefault="008B74E1" w:rsidP="00634938">
      <w:pPr>
        <w:jc w:val="left"/>
      </w:pPr>
    </w:p>
    <w:p w14:paraId="0A8D9241" w14:textId="77777777" w:rsidR="00C3632E" w:rsidRDefault="00C3632E" w:rsidP="00634938">
      <w:pPr>
        <w:jc w:val="left"/>
      </w:pPr>
    </w:p>
    <w:p w14:paraId="0198E26C" w14:textId="77777777" w:rsidR="00C3632E" w:rsidRDefault="00C3632E" w:rsidP="00634938">
      <w:pPr>
        <w:jc w:val="left"/>
      </w:pPr>
    </w:p>
    <w:p w14:paraId="7AC832CA" w14:textId="77777777" w:rsidR="00C3632E" w:rsidRDefault="00C3632E" w:rsidP="00634938">
      <w:pPr>
        <w:jc w:val="left"/>
      </w:pPr>
    </w:p>
    <w:p w14:paraId="66BFCFFF" w14:textId="77777777" w:rsidR="00C3632E" w:rsidRDefault="00C3632E" w:rsidP="00634938">
      <w:pPr>
        <w:jc w:val="left"/>
      </w:pPr>
    </w:p>
    <w:p w14:paraId="62ACB2E1" w14:textId="77777777" w:rsidR="00C3632E" w:rsidRDefault="00C3632E" w:rsidP="00634938">
      <w:pPr>
        <w:jc w:val="left"/>
      </w:pPr>
    </w:p>
    <w:p w14:paraId="2441E5C0" w14:textId="77777777" w:rsidR="00C3632E" w:rsidRDefault="00C3632E" w:rsidP="00634938">
      <w:pPr>
        <w:jc w:val="left"/>
      </w:pPr>
    </w:p>
    <w:p w14:paraId="4F23B8B4" w14:textId="77777777" w:rsidR="00C3632E" w:rsidRDefault="00C3632E" w:rsidP="00634938">
      <w:pPr>
        <w:jc w:val="left"/>
      </w:pPr>
    </w:p>
    <w:p w14:paraId="36C38C0A" w14:textId="108D1ECD" w:rsidR="004B4F33" w:rsidRDefault="004B4F33" w:rsidP="004B4F33">
      <w:pPr>
        <w:tabs>
          <w:tab w:val="left" w:pos="9000"/>
        </w:tabs>
        <w:ind w:right="-98"/>
        <w:jc w:val="center"/>
        <w:rPr>
          <w:b/>
        </w:rPr>
      </w:pPr>
      <w:r w:rsidRPr="004B4F33">
        <w:rPr>
          <w:b/>
        </w:rPr>
        <w:lastRenderedPageBreak/>
        <w:t>GUILHERME BARBOSA CHAVES DA SILVA</w:t>
      </w:r>
    </w:p>
    <w:p w14:paraId="5B75C285" w14:textId="19AA5675" w:rsidR="00134C7A" w:rsidRDefault="00134C7A" w:rsidP="00134C7A">
      <w:pPr>
        <w:tabs>
          <w:tab w:val="left" w:pos="9000"/>
        </w:tabs>
        <w:ind w:right="-98"/>
        <w:jc w:val="center"/>
        <w:rPr>
          <w:b/>
        </w:rPr>
      </w:pPr>
      <w:r w:rsidRPr="00357265">
        <w:rPr>
          <w:b/>
        </w:rPr>
        <w:t xml:space="preserve">JOAO ANTÔNIO CHAMUSCA MARTINS </w:t>
      </w:r>
    </w:p>
    <w:p w14:paraId="4FB4521D" w14:textId="77777777" w:rsidR="00134C7A" w:rsidRPr="00634938" w:rsidRDefault="00134C7A" w:rsidP="00134C7A">
      <w:pPr>
        <w:tabs>
          <w:tab w:val="left" w:pos="9000"/>
        </w:tabs>
        <w:ind w:right="-98"/>
        <w:jc w:val="center"/>
        <w:rPr>
          <w:b/>
          <w:sz w:val="28"/>
          <w:szCs w:val="28"/>
        </w:rPr>
      </w:pPr>
      <w:r>
        <w:rPr>
          <w:b/>
        </w:rPr>
        <w:t xml:space="preserve">MATHEUS PEREIRA </w:t>
      </w:r>
      <w:proofErr w:type="spellStart"/>
      <w:r>
        <w:rPr>
          <w:b/>
        </w:rPr>
        <w:t>PEREIRA</w:t>
      </w:r>
      <w:proofErr w:type="spellEnd"/>
    </w:p>
    <w:p w14:paraId="6C8B452B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76E4E9F3" w14:textId="77777777" w:rsidR="00E178EE" w:rsidRDefault="00E178EE" w:rsidP="00634938">
      <w:pPr>
        <w:tabs>
          <w:tab w:val="left" w:pos="9000"/>
        </w:tabs>
        <w:ind w:right="-98"/>
        <w:jc w:val="center"/>
        <w:rPr>
          <w:b/>
        </w:rPr>
      </w:pPr>
    </w:p>
    <w:p w14:paraId="035DAA1F" w14:textId="77777777" w:rsidR="00E178EE" w:rsidRDefault="00E178EE" w:rsidP="00634938">
      <w:pPr>
        <w:tabs>
          <w:tab w:val="left" w:pos="9000"/>
        </w:tabs>
        <w:ind w:right="-98"/>
        <w:jc w:val="center"/>
        <w:rPr>
          <w:b/>
        </w:rPr>
      </w:pPr>
    </w:p>
    <w:p w14:paraId="2713997F" w14:textId="77777777" w:rsidR="00E178EE" w:rsidRDefault="00E178EE" w:rsidP="00634938">
      <w:pPr>
        <w:tabs>
          <w:tab w:val="left" w:pos="9000"/>
        </w:tabs>
        <w:ind w:right="-98"/>
        <w:jc w:val="center"/>
        <w:rPr>
          <w:b/>
        </w:rPr>
      </w:pPr>
    </w:p>
    <w:p w14:paraId="78F64681" w14:textId="77777777" w:rsidR="00E178EE" w:rsidRDefault="00E178EE" w:rsidP="00634938">
      <w:pPr>
        <w:tabs>
          <w:tab w:val="left" w:pos="9000"/>
        </w:tabs>
        <w:ind w:right="-98"/>
        <w:jc w:val="center"/>
        <w:rPr>
          <w:b/>
        </w:rPr>
      </w:pPr>
    </w:p>
    <w:p w14:paraId="0ECB278C" w14:textId="77777777" w:rsidR="00E178EE" w:rsidRDefault="00E178EE" w:rsidP="00634938">
      <w:pPr>
        <w:tabs>
          <w:tab w:val="left" w:pos="9000"/>
        </w:tabs>
        <w:ind w:right="-98"/>
        <w:jc w:val="center"/>
        <w:rPr>
          <w:b/>
        </w:rPr>
      </w:pPr>
    </w:p>
    <w:p w14:paraId="28A767B8" w14:textId="77777777" w:rsidR="00E178EE" w:rsidRDefault="00E178EE" w:rsidP="00634938">
      <w:pPr>
        <w:tabs>
          <w:tab w:val="left" w:pos="9000"/>
        </w:tabs>
        <w:ind w:right="-98"/>
        <w:jc w:val="center"/>
        <w:rPr>
          <w:b/>
        </w:rPr>
      </w:pPr>
    </w:p>
    <w:p w14:paraId="35E97EC7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59B17162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07579552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460820AA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40D9E43D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0215C0C5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59BC7796" w14:textId="77777777" w:rsidR="00C27632" w:rsidRPr="007B4A2B" w:rsidRDefault="00C27632" w:rsidP="00C27632">
      <w:pPr>
        <w:jc w:val="center"/>
        <w:rPr>
          <w:b/>
        </w:rPr>
      </w:pPr>
      <w:r>
        <w:rPr>
          <w:b/>
        </w:rPr>
        <w:t xml:space="preserve">PROJETO DE </w:t>
      </w:r>
      <w:r w:rsidRPr="007B4A2B">
        <w:rPr>
          <w:b/>
        </w:rPr>
        <w:t>DESENVOLVIMENTO DE FRONT-END PARA WEBSITE DE CRECHE ESPECIALIZADA EM BEBÊS REBORN</w:t>
      </w:r>
    </w:p>
    <w:p w14:paraId="2FBD4C06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6A93BA20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437E3927" w14:textId="77777777" w:rsidR="00E03C62" w:rsidRDefault="00E03C62" w:rsidP="00634938">
      <w:pPr>
        <w:tabs>
          <w:tab w:val="left" w:pos="9000"/>
        </w:tabs>
        <w:ind w:right="-98"/>
        <w:jc w:val="center"/>
        <w:rPr>
          <w:b/>
        </w:rPr>
      </w:pPr>
    </w:p>
    <w:p w14:paraId="1007C16B" w14:textId="77777777" w:rsidR="008B74E1" w:rsidRDefault="008B74E1" w:rsidP="00634938">
      <w:pPr>
        <w:tabs>
          <w:tab w:val="left" w:pos="9000"/>
        </w:tabs>
        <w:ind w:right="-98"/>
        <w:jc w:val="center"/>
        <w:rPr>
          <w:b/>
        </w:rPr>
      </w:pPr>
    </w:p>
    <w:p w14:paraId="40583EF5" w14:textId="77777777" w:rsidR="00634938" w:rsidRDefault="00634938" w:rsidP="00634938">
      <w:pPr>
        <w:tabs>
          <w:tab w:val="left" w:pos="9000"/>
        </w:tabs>
        <w:ind w:right="-98"/>
        <w:jc w:val="center"/>
        <w:rPr>
          <w:b/>
        </w:rPr>
      </w:pPr>
    </w:p>
    <w:p w14:paraId="147414F9" w14:textId="5C1A0E46" w:rsidR="00634938" w:rsidRDefault="00634938" w:rsidP="00634938">
      <w:pPr>
        <w:spacing w:line="240" w:lineRule="auto"/>
        <w:ind w:left="4253" w:right="-98"/>
        <w:rPr>
          <w:color w:val="000000"/>
        </w:rPr>
      </w:pPr>
      <w:r>
        <w:rPr>
          <w:color w:val="000000"/>
        </w:rPr>
        <w:t xml:space="preserve">Trabalho apresentado ao Programa </w:t>
      </w:r>
      <w:r w:rsidR="00EA5B10">
        <w:rPr>
          <w:color w:val="000000"/>
        </w:rPr>
        <w:t xml:space="preserve">do Curso de </w:t>
      </w:r>
      <w:r w:rsidR="00134C7A">
        <w:rPr>
          <w:color w:val="000000"/>
        </w:rPr>
        <w:t>Tecnologia</w:t>
      </w:r>
      <w:r w:rsidR="00EA5B10">
        <w:rPr>
          <w:color w:val="000000"/>
        </w:rPr>
        <w:t xml:space="preserve"> em </w:t>
      </w:r>
      <w:r w:rsidR="00134C7A">
        <w:rPr>
          <w:color w:val="000000"/>
        </w:rPr>
        <w:t>Análise e Desenvolvimento de Sistemas</w:t>
      </w:r>
      <w:r>
        <w:rPr>
          <w:color w:val="000000"/>
        </w:rPr>
        <w:t>, do Instituto Federal de Educação, Ciência e Tecnologia de São Paulo, Campus de São Paulo, como requisito par</w:t>
      </w:r>
      <w:r w:rsidR="00EA5B10">
        <w:rPr>
          <w:color w:val="000000"/>
        </w:rPr>
        <w:t xml:space="preserve">cial para aprovação na disciplina </w:t>
      </w:r>
      <w:r w:rsidR="00094383">
        <w:rPr>
          <w:color w:val="000000"/>
        </w:rPr>
        <w:t>SPO</w:t>
      </w:r>
      <w:r w:rsidR="00684B83">
        <w:rPr>
          <w:color w:val="000000"/>
        </w:rPr>
        <w:t>DWE1</w:t>
      </w:r>
      <w:r w:rsidR="00EA5B10">
        <w:rPr>
          <w:color w:val="000000"/>
        </w:rPr>
        <w:t xml:space="preserve"> – </w:t>
      </w:r>
      <w:r w:rsidR="004F696C">
        <w:rPr>
          <w:color w:val="000000"/>
        </w:rPr>
        <w:t>Desenvolvimento Web 01</w:t>
      </w:r>
      <w:r>
        <w:rPr>
          <w:color w:val="000000"/>
        </w:rPr>
        <w:t xml:space="preserve">, sob orientação do Professor </w:t>
      </w:r>
      <w:r w:rsidR="004F696C">
        <w:rPr>
          <w:color w:val="000000"/>
        </w:rPr>
        <w:t>Me. Leonardo Bertholdo</w:t>
      </w:r>
      <w:r>
        <w:rPr>
          <w:color w:val="000000"/>
        </w:rPr>
        <w:t>.</w:t>
      </w:r>
    </w:p>
    <w:p w14:paraId="44555160" w14:textId="77777777" w:rsidR="00634938" w:rsidRDefault="00634938" w:rsidP="00634938">
      <w:pPr>
        <w:tabs>
          <w:tab w:val="left" w:pos="9000"/>
        </w:tabs>
        <w:ind w:right="-98"/>
        <w:jc w:val="right"/>
      </w:pPr>
    </w:p>
    <w:p w14:paraId="79AFBC11" w14:textId="77777777" w:rsidR="00C27632" w:rsidRDefault="00C27632" w:rsidP="00634938">
      <w:pPr>
        <w:tabs>
          <w:tab w:val="left" w:pos="9000"/>
        </w:tabs>
        <w:ind w:right="-98"/>
        <w:jc w:val="right"/>
      </w:pPr>
    </w:p>
    <w:p w14:paraId="0761F8DF" w14:textId="77777777" w:rsidR="008B74E1" w:rsidRDefault="008B74E1" w:rsidP="00634938">
      <w:pPr>
        <w:tabs>
          <w:tab w:val="left" w:pos="9000"/>
        </w:tabs>
        <w:ind w:right="-98"/>
        <w:jc w:val="right"/>
      </w:pPr>
    </w:p>
    <w:p w14:paraId="18FCBE70" w14:textId="77777777" w:rsidR="00EC44DA" w:rsidRDefault="00EC44DA" w:rsidP="00634938">
      <w:pPr>
        <w:tabs>
          <w:tab w:val="left" w:pos="9000"/>
        </w:tabs>
        <w:ind w:right="-98"/>
        <w:jc w:val="right"/>
        <w:sectPr w:rsidR="00EC44DA" w:rsidSect="00FF607E">
          <w:headerReference w:type="default" r:id="rId8"/>
          <w:foot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sdt>
      <w:sdtPr>
        <w:id w:val="94049395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1B946B3D" w14:textId="749C3016" w:rsidR="007A559F" w:rsidRDefault="003F28A3" w:rsidP="004D57A9">
          <w:pPr>
            <w:jc w:val="center"/>
          </w:pPr>
          <w:r w:rsidRPr="003F28A3">
            <w:t>SUMÁRIO</w:t>
          </w:r>
        </w:p>
        <w:p w14:paraId="6FF34FDE" w14:textId="77777777" w:rsidR="003F28A3" w:rsidRPr="003F28A3" w:rsidRDefault="003F28A3" w:rsidP="003F28A3">
          <w:pPr>
            <w:rPr>
              <w:lang w:eastAsia="pt-BR"/>
            </w:rPr>
          </w:pPr>
        </w:p>
        <w:p w14:paraId="13DDDD82" w14:textId="0AF52B21" w:rsidR="00A36F55" w:rsidRDefault="007A559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 w:rsidRPr="003F28A3">
            <w:rPr>
              <w:rFonts w:cs="Times New Roman"/>
              <w:szCs w:val="24"/>
            </w:rPr>
            <w:fldChar w:fldCharType="begin"/>
          </w:r>
          <w:r w:rsidRPr="003F28A3">
            <w:rPr>
              <w:rFonts w:cs="Times New Roman"/>
              <w:szCs w:val="24"/>
            </w:rPr>
            <w:instrText xml:space="preserve"> TOC \o "1-3" \h \z \u </w:instrText>
          </w:r>
          <w:r w:rsidRPr="003F28A3">
            <w:rPr>
              <w:rFonts w:cs="Times New Roman"/>
              <w:szCs w:val="24"/>
            </w:rPr>
            <w:fldChar w:fldCharType="separate"/>
          </w:r>
          <w:hyperlink w:anchor="_Toc199527690" w:history="1">
            <w:r w:rsidR="00A36F55" w:rsidRPr="00A255A0">
              <w:rPr>
                <w:rStyle w:val="Hyperlink"/>
                <w:noProof/>
              </w:rPr>
              <w:t>1. CONCEPÇÃO</w:t>
            </w:r>
            <w:r w:rsidR="00A36F55">
              <w:rPr>
                <w:noProof/>
                <w:webHidden/>
              </w:rPr>
              <w:tab/>
            </w:r>
            <w:r w:rsidR="00A36F55">
              <w:rPr>
                <w:noProof/>
                <w:webHidden/>
              </w:rPr>
              <w:fldChar w:fldCharType="begin"/>
            </w:r>
            <w:r w:rsidR="00A36F55">
              <w:rPr>
                <w:noProof/>
                <w:webHidden/>
              </w:rPr>
              <w:instrText xml:space="preserve"> PAGEREF _Toc199527690 \h </w:instrText>
            </w:r>
            <w:r w:rsidR="00A36F55">
              <w:rPr>
                <w:noProof/>
                <w:webHidden/>
              </w:rPr>
            </w:r>
            <w:r w:rsidR="00A36F55">
              <w:rPr>
                <w:noProof/>
                <w:webHidden/>
              </w:rPr>
              <w:fldChar w:fldCharType="separate"/>
            </w:r>
            <w:r w:rsidR="00A36F55">
              <w:rPr>
                <w:noProof/>
                <w:webHidden/>
              </w:rPr>
              <w:t>1</w:t>
            </w:r>
            <w:r w:rsidR="00A36F55">
              <w:rPr>
                <w:noProof/>
                <w:webHidden/>
              </w:rPr>
              <w:fldChar w:fldCharType="end"/>
            </w:r>
          </w:hyperlink>
        </w:p>
        <w:p w14:paraId="418790A7" w14:textId="23EEF75E" w:rsidR="00A36F55" w:rsidRDefault="00A36F5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527691" w:history="1">
            <w:r w:rsidRPr="00A255A0">
              <w:rPr>
                <w:rStyle w:val="Hyperlink"/>
                <w:noProof/>
              </w:rPr>
              <w:t>2. ARQUITETURA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3B00" w14:textId="0A1BF735" w:rsidR="00A36F55" w:rsidRDefault="00A36F5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527692" w:history="1">
            <w:r w:rsidRPr="00A255A0">
              <w:rPr>
                <w:rStyle w:val="Hyperlink"/>
                <w:noProof/>
              </w:rPr>
              <w:t>3.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2ACC" w14:textId="53F4742D" w:rsidR="00A36F55" w:rsidRDefault="00A36F5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527693" w:history="1">
            <w:r w:rsidRPr="00A255A0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C64C" w14:textId="56F785A3" w:rsidR="007A559F" w:rsidRDefault="007A559F">
          <w:r w:rsidRPr="003F28A3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258A0F5F" w14:textId="77777777" w:rsidR="00F55B19" w:rsidRDefault="00F55B19">
      <w:pPr>
        <w:spacing w:after="160" w:line="259" w:lineRule="auto"/>
        <w:jc w:val="left"/>
        <w:sectPr w:rsidR="00F55B19" w:rsidSect="00FF607E">
          <w:foot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7347C9B8" w14:textId="1A1396B9" w:rsidR="00253C87" w:rsidRDefault="00AD687C" w:rsidP="00AD687C">
      <w:pPr>
        <w:pStyle w:val="Ttulo1"/>
      </w:pPr>
      <w:bookmarkStart w:id="0" w:name="_Toc199527690"/>
      <w:r>
        <w:lastRenderedPageBreak/>
        <w:t xml:space="preserve">1. </w:t>
      </w:r>
      <w:r w:rsidR="0023070C">
        <w:t>CONCEP</w:t>
      </w:r>
      <w:r w:rsidR="006950F5">
        <w:t>ÇÃO</w:t>
      </w:r>
      <w:bookmarkEnd w:id="0"/>
    </w:p>
    <w:p w14:paraId="5160A1F3" w14:textId="77777777" w:rsidR="0003259C" w:rsidRDefault="0003259C" w:rsidP="00E42488">
      <w:pPr>
        <w:ind w:firstLine="708"/>
      </w:pPr>
    </w:p>
    <w:p w14:paraId="42930CB4" w14:textId="19865467" w:rsidR="00E42488" w:rsidRDefault="00E42488" w:rsidP="00E42488">
      <w:pPr>
        <w:ind w:firstLine="708"/>
      </w:pPr>
      <w:r w:rsidRPr="00E42488">
        <w:t>A concepção de um projeto de desenvolvimento front-</w:t>
      </w:r>
      <w:proofErr w:type="spellStart"/>
      <w:r w:rsidRPr="00E42488">
        <w:t>end</w:t>
      </w:r>
      <w:proofErr w:type="spellEnd"/>
      <w:r w:rsidRPr="00E42488">
        <w:t xml:space="preserve"> para uma "creche de bebê </w:t>
      </w:r>
      <w:proofErr w:type="spellStart"/>
      <w:r w:rsidRPr="00E42488">
        <w:t>reborn</w:t>
      </w:r>
      <w:proofErr w:type="spellEnd"/>
      <w:r w:rsidRPr="00E42488">
        <w:t>" se insere estrategicamente no domínio de serviços especializados de nicho, um segmento que tem demonstrado relevância crescente no ambiente digital contemporâneo. A natureza singular dessa oferta, voltada para o cuidado e manutenção de bonecas hiper-realistas, demanda uma interface que transcenda a funcionalidade básica, comunicando com precisão a especificidade e o valor do serviço a um público altamente segmentado. A literatura recente sobre marketing digital e comportamento do consumidor online destaca a importância de alinhar a experiência do usuário (UX) e a interface do usuário (UI) com as expectativas e a linguagem particular de comunidades de nicho, a fim de estabelecer confiança e engajamento efetivo (SILVA; PEREIRA, 2023).</w:t>
      </w:r>
    </w:p>
    <w:p w14:paraId="2D95A467" w14:textId="77777777" w:rsidR="0003259C" w:rsidRPr="00E42488" w:rsidRDefault="0003259C" w:rsidP="00E42488">
      <w:pPr>
        <w:ind w:firstLine="708"/>
      </w:pPr>
    </w:p>
    <w:p w14:paraId="1E5B3933" w14:textId="77777777" w:rsidR="00E42488" w:rsidRDefault="00E42488" w:rsidP="0003259C">
      <w:pPr>
        <w:ind w:firstLine="708"/>
      </w:pPr>
      <w:r w:rsidRPr="00E42488">
        <w:t>Nesse contexto, o desenvolvimento front-</w:t>
      </w:r>
      <w:proofErr w:type="spellStart"/>
      <w:r w:rsidRPr="00E42488">
        <w:t>end</w:t>
      </w:r>
      <w:proofErr w:type="spellEnd"/>
      <w:r w:rsidRPr="00E42488">
        <w:t xml:space="preserve"> assume um papel crucial, pois é o primeiro ponto de contato e a principal vitrine desse serviço especializado. Diferentemente de mercados de massa, onde a generalização pode ser uma estratégia viável, os nichos exigem uma comunicação visual e interativa que ressoe diretamente com os afetos e as necessidades específicas dos seus consumidores. A "creche de bebê </w:t>
      </w:r>
      <w:proofErr w:type="spellStart"/>
      <w:r w:rsidRPr="00E42488">
        <w:t>reborn</w:t>
      </w:r>
      <w:proofErr w:type="spellEnd"/>
      <w:r w:rsidRPr="00E42488">
        <w:t>" atende a um hobby que envolve paixão e um senso de comunidade, e o design do website deve refletir essa atmosfera, utilizando elementos visuais que transmitam cuidado, delicadeza e profissionalismo, ao mesmo tempo que validam o interesse particular desse grupo (ALMEIDA, 2024).</w:t>
      </w:r>
    </w:p>
    <w:p w14:paraId="457A9908" w14:textId="77777777" w:rsidR="0003259C" w:rsidRPr="00E42488" w:rsidRDefault="0003259C" w:rsidP="0003259C">
      <w:pPr>
        <w:ind w:firstLine="708"/>
      </w:pPr>
    </w:p>
    <w:p w14:paraId="2CAE0AE8" w14:textId="035AB77B" w:rsidR="00E42488" w:rsidRDefault="00E42488" w:rsidP="0003259C">
      <w:pPr>
        <w:ind w:firstLine="708"/>
      </w:pPr>
      <w:r w:rsidRPr="00E42488">
        <w:t>A personalização da jornada do usuário no front-</w:t>
      </w:r>
      <w:proofErr w:type="spellStart"/>
      <w:r w:rsidRPr="00E42488">
        <w:t>end</w:t>
      </w:r>
      <w:proofErr w:type="spellEnd"/>
      <w:r w:rsidRPr="00E42488">
        <w:t xml:space="preserve"> torna-se, portanto, um diferencial competitivo chave para serviços de nicho. Isso envolve não apenas a clareza na apresentação dos serviços oferecidos – como "higienização", "pequenos reparos" ou "hotelaria para bonecas" – mas também a criação de um ambiente online que acolha e compreenda a singularidade dos seus clientes. Estudos sobre a interação humano-computador em contextos de nicho enfatizam que a usabilidade e a estética devem ser desenvolvidas com base em um entendimento das motivações e do público-alvo, evitando abordagens genéricas que podem alienar potenciais interessados (COSTA, 2022).</w:t>
      </w:r>
    </w:p>
    <w:p w14:paraId="3BB33487" w14:textId="77777777" w:rsidR="0003259C" w:rsidRPr="00E42488" w:rsidRDefault="0003259C" w:rsidP="0003259C">
      <w:pPr>
        <w:ind w:firstLine="708"/>
      </w:pPr>
    </w:p>
    <w:p w14:paraId="2BE534A8" w14:textId="77777777" w:rsidR="00E42488" w:rsidRDefault="00E42488" w:rsidP="0003259C">
      <w:pPr>
        <w:ind w:firstLine="708"/>
      </w:pPr>
      <w:r w:rsidRPr="00E42488">
        <w:t>Finalmente, a estratégia de front-</w:t>
      </w:r>
      <w:proofErr w:type="spellStart"/>
      <w:r w:rsidRPr="00E42488">
        <w:t>end</w:t>
      </w:r>
      <w:proofErr w:type="spellEnd"/>
      <w:r w:rsidRPr="00E42488">
        <w:t xml:space="preserve"> para um serviço tão particular como uma "creche de bebê </w:t>
      </w:r>
      <w:proofErr w:type="spellStart"/>
      <w:r w:rsidRPr="00E42488">
        <w:t>reborn</w:t>
      </w:r>
      <w:proofErr w:type="spellEnd"/>
      <w:r w:rsidRPr="00E42488">
        <w:t xml:space="preserve">" deve considerar a construção de uma comunidade online e o fortalecimento da </w:t>
      </w:r>
      <w:r w:rsidRPr="00E42488">
        <w:lastRenderedPageBreak/>
        <w:t xml:space="preserve">marca dentro desse ecossistema específico. Recursos como galerias de "hóspedes" (com devido consentimento), depoimentos de clientes satisfeitos, ou mesmo um blog com dicas de cuidados e novidades do universo </w:t>
      </w:r>
      <w:proofErr w:type="spellStart"/>
      <w:r w:rsidRPr="00E42488">
        <w:t>reborn</w:t>
      </w:r>
      <w:proofErr w:type="spellEnd"/>
      <w:r w:rsidRPr="00E42488">
        <w:t>, podem ser integrados de forma a enriquecer a experiência do usuário e fomentar um relacionamento duradouro. A eficácia dessa abordagem reside na capacidade do front-</w:t>
      </w:r>
      <w:proofErr w:type="spellStart"/>
      <w:r w:rsidRPr="00E42488">
        <w:t>end</w:t>
      </w:r>
      <w:proofErr w:type="spellEnd"/>
      <w:r w:rsidRPr="00E42488">
        <w:t xml:space="preserve"> de não apenas informar sobre um serviço, mas de imergir o usuário no universo da marca, reconhecendo e valorizando sua paixão (RODRIGUES; LIMA, 2023).</w:t>
      </w:r>
    </w:p>
    <w:p w14:paraId="764ABF83" w14:textId="77777777" w:rsidR="00CF0257" w:rsidRDefault="00CF0257" w:rsidP="00CF0257">
      <w:pPr>
        <w:ind w:firstLine="708"/>
      </w:pPr>
      <w:r>
        <w:t>Em suma o projeto possui como elementos norteadores os aspectos abaixo relacionados:</w:t>
      </w:r>
    </w:p>
    <w:p w14:paraId="4186D3DD" w14:textId="59ED5169" w:rsidR="00CF0257" w:rsidRDefault="00CF0257" w:rsidP="00CF0257">
      <w:pPr>
        <w:pStyle w:val="PargrafodaLista"/>
        <w:numPr>
          <w:ilvl w:val="0"/>
          <w:numId w:val="10"/>
        </w:numPr>
      </w:pPr>
      <w:r>
        <w:t>P</w:t>
      </w:r>
      <w:r>
        <w:t>úblico-alvo</w:t>
      </w:r>
      <w:r>
        <w:t xml:space="preserve">: </w:t>
      </w:r>
      <w:r>
        <w:t xml:space="preserve">Colecionadores, entusiastas de bebês </w:t>
      </w:r>
      <w:proofErr w:type="spellStart"/>
      <w:r>
        <w:t>reborn</w:t>
      </w:r>
      <w:proofErr w:type="spellEnd"/>
      <w:r w:rsidR="003655E5">
        <w:t>;</w:t>
      </w:r>
    </w:p>
    <w:p w14:paraId="6C7AA80A" w14:textId="667BDDDC" w:rsidR="00CF0257" w:rsidRDefault="003655E5" w:rsidP="00CF0257">
      <w:pPr>
        <w:pStyle w:val="PargrafodaLista"/>
        <w:numPr>
          <w:ilvl w:val="0"/>
          <w:numId w:val="10"/>
        </w:numPr>
      </w:pPr>
      <w:r>
        <w:t>S</w:t>
      </w:r>
      <w:r w:rsidR="00CF0257">
        <w:t>erviços oferecidos</w:t>
      </w:r>
      <w:r>
        <w:t>:</w:t>
      </w:r>
      <w:r w:rsidR="00CF0257">
        <w:t xml:space="preserve"> Cuidados específicos para </w:t>
      </w:r>
      <w:r>
        <w:t>a</w:t>
      </w:r>
      <w:r w:rsidR="00CF0257">
        <w:t>s bonecas</w:t>
      </w:r>
      <w:r>
        <w:t>;</w:t>
      </w:r>
    </w:p>
    <w:p w14:paraId="7F4E34F3" w14:textId="283D8ACD" w:rsidR="00E674CD" w:rsidRPr="00E42488" w:rsidRDefault="003655E5" w:rsidP="00CF0257">
      <w:pPr>
        <w:pStyle w:val="PargrafodaLista"/>
        <w:numPr>
          <w:ilvl w:val="0"/>
          <w:numId w:val="10"/>
        </w:numPr>
      </w:pPr>
      <w:r>
        <w:t>O</w:t>
      </w:r>
      <w:r w:rsidR="00CF0257">
        <w:t>bjetivo principal do site</w:t>
      </w:r>
      <w:r>
        <w:t>:</w:t>
      </w:r>
      <w:r w:rsidR="00CF0257">
        <w:t xml:space="preserve"> Agendar serviços, construir uma comunidade, informar sobre o hobby</w:t>
      </w:r>
      <w:r>
        <w:t>.</w:t>
      </w:r>
    </w:p>
    <w:p w14:paraId="054F072C" w14:textId="77777777" w:rsidR="00FC0094" w:rsidRPr="00FC0094" w:rsidRDefault="00FC0094" w:rsidP="00FC0094"/>
    <w:p w14:paraId="08CF6A2A" w14:textId="2E56D09A" w:rsidR="0054167B" w:rsidRDefault="00A36F55" w:rsidP="00253C87">
      <w:pPr>
        <w:pStyle w:val="Ttulo1"/>
      </w:pPr>
      <w:bookmarkStart w:id="1" w:name="_Toc199527691"/>
      <w:r>
        <w:t xml:space="preserve">2. </w:t>
      </w:r>
      <w:r w:rsidR="005227CF">
        <w:t>ARQUITETURA DA INFORMAÇÃO</w:t>
      </w:r>
      <w:bookmarkEnd w:id="1"/>
    </w:p>
    <w:p w14:paraId="12EB4B9C" w14:textId="77777777" w:rsidR="003440A0" w:rsidRDefault="009532CF" w:rsidP="003440A0">
      <w:pPr>
        <w:keepNext/>
      </w:pPr>
      <w:r>
        <w:rPr>
          <w:noProof/>
          <w14:ligatures w14:val="standardContextual"/>
        </w:rPr>
        <w:drawing>
          <wp:inline distT="0" distB="0" distL="0" distR="0" wp14:anchorId="795547AD" wp14:editId="2EB15099">
            <wp:extent cx="5486400" cy="3200400"/>
            <wp:effectExtent l="19050" t="0" r="0" b="0"/>
            <wp:docPr id="13879309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E9F790B" w14:textId="50713A96" w:rsidR="00591CEF" w:rsidRPr="003440A0" w:rsidRDefault="003440A0" w:rsidP="003440A0">
      <w:pPr>
        <w:pStyle w:val="Legenda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3440A0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3440A0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3440A0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3440A0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3440A0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3440A0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3440A0">
        <w:rPr>
          <w:i w:val="0"/>
          <w:iCs w:val="0"/>
          <w:color w:val="000000" w:themeColor="text1"/>
          <w:sz w:val="20"/>
          <w:szCs w:val="20"/>
        </w:rPr>
        <w:t xml:space="preserve"> - Diagrama com a estrutura básica das páginas do website</w:t>
      </w:r>
    </w:p>
    <w:p w14:paraId="567AD16B" w14:textId="4A6ADA32" w:rsidR="00183F38" w:rsidRDefault="00893835" w:rsidP="00622B71">
      <w:pPr>
        <w:pStyle w:val="Ttulo2"/>
      </w:pPr>
      <w:r>
        <w:t>2.2 Pro</w:t>
      </w:r>
      <w:r w:rsidR="00622B71">
        <w:t>tótipo da Página Inicial</w:t>
      </w:r>
    </w:p>
    <w:p w14:paraId="0300DA29" w14:textId="77777777" w:rsidR="00474997" w:rsidRPr="00474997" w:rsidRDefault="00474997" w:rsidP="00474997">
      <w:pPr>
        <w:rPr>
          <w:b/>
          <w:bCs/>
        </w:rPr>
      </w:pPr>
      <w:r w:rsidRPr="00474997">
        <w:rPr>
          <w:b/>
          <w:bCs/>
        </w:rPr>
        <w:t>Detalhamento da Estrutura e Conteúdo das Páginas:</w:t>
      </w:r>
    </w:p>
    <w:p w14:paraId="52BDFF35" w14:textId="77777777" w:rsidR="00474997" w:rsidRPr="00474997" w:rsidRDefault="00474997" w:rsidP="00474997">
      <w:pPr>
        <w:numPr>
          <w:ilvl w:val="0"/>
          <w:numId w:val="11"/>
        </w:numPr>
      </w:pPr>
      <w:r w:rsidRPr="00474997">
        <w:rPr>
          <w:b/>
          <w:bCs/>
        </w:rPr>
        <w:t>A. Home Page:</w:t>
      </w:r>
    </w:p>
    <w:p w14:paraId="5DF46374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Objetivo:</w:t>
      </w:r>
      <w:r w:rsidRPr="00474997">
        <w:t xml:space="preserve"> Apresentar a "Creche de Bebê </w:t>
      </w:r>
      <w:proofErr w:type="spellStart"/>
      <w:r w:rsidRPr="00474997">
        <w:t>Reborn</w:t>
      </w:r>
      <w:proofErr w:type="spellEnd"/>
      <w:r w:rsidRPr="00474997">
        <w:t>", criar uma conexão emocional imediata, destacar os diferenciais e direcionar o usuário para as seções principais.</w:t>
      </w:r>
    </w:p>
    <w:p w14:paraId="039849C3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Conteúdo Sugerido:</w:t>
      </w:r>
      <w:r w:rsidRPr="00474997">
        <w:t xml:space="preserve"> </w:t>
      </w:r>
    </w:p>
    <w:p w14:paraId="0452718B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lastRenderedPageBreak/>
        <w:t xml:space="preserve">Banner principal com imagem acolhedora e de alta qualidade de bebês </w:t>
      </w:r>
      <w:proofErr w:type="spellStart"/>
      <w:r w:rsidRPr="00474997">
        <w:t>reborn</w:t>
      </w:r>
      <w:proofErr w:type="spellEnd"/>
      <w:r w:rsidRPr="00474997">
        <w:t xml:space="preserve"> em um ambiente de cuidado.</w:t>
      </w:r>
    </w:p>
    <w:p w14:paraId="69DAA1B5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 xml:space="preserve">Breve texto de boas-vindas explicando o conceito da "creche" e sua paixão pelo universo </w:t>
      </w:r>
      <w:proofErr w:type="spellStart"/>
      <w:r w:rsidRPr="00474997">
        <w:t>reborn</w:t>
      </w:r>
      <w:proofErr w:type="spellEnd"/>
      <w:r w:rsidRPr="00474997">
        <w:t>.</w:t>
      </w:r>
    </w:p>
    <w:p w14:paraId="037A9026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Destaques dos principais serviços (</w:t>
      </w:r>
      <w:proofErr w:type="spellStart"/>
      <w:r w:rsidRPr="00474997">
        <w:t>ex</w:t>
      </w:r>
      <w:proofErr w:type="spellEnd"/>
      <w:r w:rsidRPr="00474997">
        <w:t>: "Banho e Higienização", "Pequenos Reparos", "Hotelzinho").</w:t>
      </w:r>
    </w:p>
    <w:p w14:paraId="0FF8AACB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 xml:space="preserve">Chamada para Ação (CTA) principal para "Conheça Nossos Serviços" ou "Descubra o Mundo </w:t>
      </w:r>
      <w:proofErr w:type="spellStart"/>
      <w:r w:rsidRPr="00474997">
        <w:t>Reborn</w:t>
      </w:r>
      <w:proofErr w:type="spellEnd"/>
      <w:r w:rsidRPr="00474997">
        <w:t>".</w:t>
      </w:r>
    </w:p>
    <w:p w14:paraId="51BCEEEF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Depoimentos curtos de clientes satisfeitos (se houver).</w:t>
      </w:r>
    </w:p>
    <w:p w14:paraId="582721B6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 xml:space="preserve">Links para "Imersão </w:t>
      </w:r>
      <w:proofErr w:type="spellStart"/>
      <w:r w:rsidRPr="00474997">
        <w:t>Reborn</w:t>
      </w:r>
      <w:proofErr w:type="spellEnd"/>
      <w:r w:rsidRPr="00474997">
        <w:t>", "Serviços Disponíveis", "Cadastramento" e "Contato".</w:t>
      </w:r>
    </w:p>
    <w:p w14:paraId="7045299E" w14:textId="77777777" w:rsidR="00474997" w:rsidRPr="00474997" w:rsidRDefault="00474997" w:rsidP="00474997">
      <w:pPr>
        <w:numPr>
          <w:ilvl w:val="0"/>
          <w:numId w:val="11"/>
        </w:numPr>
      </w:pPr>
      <w:r w:rsidRPr="00474997">
        <w:rPr>
          <w:b/>
          <w:bCs/>
        </w:rPr>
        <w:t xml:space="preserve">B. Imersão </w:t>
      </w:r>
      <w:proofErr w:type="spellStart"/>
      <w:r w:rsidRPr="00474997">
        <w:rPr>
          <w:b/>
          <w:bCs/>
        </w:rPr>
        <w:t>Reborn</w:t>
      </w:r>
      <w:proofErr w:type="spellEnd"/>
      <w:r w:rsidRPr="00474997">
        <w:rPr>
          <w:b/>
          <w:bCs/>
        </w:rPr>
        <w:t xml:space="preserve"> (ou "Nosso Universo", "O Mundo </w:t>
      </w:r>
      <w:proofErr w:type="spellStart"/>
      <w:r w:rsidRPr="00474997">
        <w:rPr>
          <w:b/>
          <w:bCs/>
        </w:rPr>
        <w:t>Reborn</w:t>
      </w:r>
      <w:proofErr w:type="spellEnd"/>
      <w:r w:rsidRPr="00474997">
        <w:rPr>
          <w:b/>
          <w:bCs/>
        </w:rPr>
        <w:t>"):</w:t>
      </w:r>
    </w:p>
    <w:p w14:paraId="285A7ED2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Objetivo:</w:t>
      </w:r>
      <w:r w:rsidRPr="00474997">
        <w:t xml:space="preserve"> Educar o visitante sobre o universo dos bebês </w:t>
      </w:r>
      <w:proofErr w:type="spellStart"/>
      <w:r w:rsidRPr="00474997">
        <w:t>reborn</w:t>
      </w:r>
      <w:proofErr w:type="spellEnd"/>
      <w:r w:rsidRPr="00474997">
        <w:t>, a filosofia da creche, o cuidado envolvido e fortalecer a conexão com o hobby e a comunidade.</w:t>
      </w:r>
    </w:p>
    <w:p w14:paraId="32C011D6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Conteúdo Sugerido:</w:t>
      </w:r>
      <w:r w:rsidRPr="00474997">
        <w:t xml:space="preserve"> </w:t>
      </w:r>
    </w:p>
    <w:p w14:paraId="0D790687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 xml:space="preserve">O que são bebês </w:t>
      </w:r>
      <w:proofErr w:type="spellStart"/>
      <w:r w:rsidRPr="00474997">
        <w:t>reborn</w:t>
      </w:r>
      <w:proofErr w:type="spellEnd"/>
      <w:r w:rsidRPr="00474997">
        <w:t>? (para leigos ou novos entusiastas).</w:t>
      </w:r>
    </w:p>
    <w:p w14:paraId="76FC1CF7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 xml:space="preserve">A história e a arte por trás dos </w:t>
      </w:r>
      <w:proofErr w:type="spellStart"/>
      <w:r w:rsidRPr="00474997">
        <w:t>reborns</w:t>
      </w:r>
      <w:proofErr w:type="spellEnd"/>
      <w:r w:rsidRPr="00474997">
        <w:t>.</w:t>
      </w:r>
    </w:p>
    <w:p w14:paraId="40F02B36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A filosofia de cuidado da "creche": como tratamos cada boneca com carinho e individualidade.</w:t>
      </w:r>
    </w:p>
    <w:p w14:paraId="58B69DA4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Galeria de fotos inspiradoras (com consentimento, mostrando o ambiente da creche, detalhes dos cuidados).</w:t>
      </w:r>
    </w:p>
    <w:p w14:paraId="70CA9369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 xml:space="preserve">Benefícios de utilizar os serviços da creche (tranquilidade, manutenção da </w:t>
      </w:r>
      <w:proofErr w:type="gramStart"/>
      <w:r w:rsidRPr="00474997">
        <w:t>coleção, etc.</w:t>
      </w:r>
      <w:proofErr w:type="gramEnd"/>
      <w:r w:rsidRPr="00474997">
        <w:t>).</w:t>
      </w:r>
    </w:p>
    <w:p w14:paraId="2686267F" w14:textId="77777777" w:rsidR="00474997" w:rsidRPr="00474997" w:rsidRDefault="00474997" w:rsidP="00474997">
      <w:pPr>
        <w:numPr>
          <w:ilvl w:val="2"/>
          <w:numId w:val="11"/>
        </w:numPr>
      </w:pPr>
      <w:proofErr w:type="spellStart"/>
      <w:r w:rsidRPr="00474997">
        <w:t>CTAs</w:t>
      </w:r>
      <w:proofErr w:type="spellEnd"/>
      <w:r w:rsidRPr="00474997">
        <w:t xml:space="preserve"> para "Nossos Serviços" ou "Entre em Contato".</w:t>
      </w:r>
    </w:p>
    <w:p w14:paraId="037F99A7" w14:textId="77777777" w:rsidR="00474997" w:rsidRPr="00474997" w:rsidRDefault="00474997" w:rsidP="00474997">
      <w:pPr>
        <w:numPr>
          <w:ilvl w:val="0"/>
          <w:numId w:val="11"/>
        </w:numPr>
      </w:pPr>
      <w:r w:rsidRPr="00474997">
        <w:rPr>
          <w:b/>
          <w:bCs/>
        </w:rPr>
        <w:t>C. Serviços Disponíveis:</w:t>
      </w:r>
    </w:p>
    <w:p w14:paraId="51364208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Objetivo:</w:t>
      </w:r>
      <w:r w:rsidRPr="00474997">
        <w:t xml:space="preserve"> Detalhar cada serviço oferecido, seus benefícios, e como funcionam.</w:t>
      </w:r>
    </w:p>
    <w:p w14:paraId="299006BF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Conteúdo Sugerido:</w:t>
      </w:r>
      <w:r w:rsidRPr="00474997">
        <w:t xml:space="preserve"> </w:t>
      </w:r>
    </w:p>
    <w:p w14:paraId="155F9F10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Lista de todos os serviços (</w:t>
      </w:r>
      <w:proofErr w:type="spellStart"/>
      <w:r w:rsidRPr="00474997">
        <w:t>ex</w:t>
      </w:r>
      <w:proofErr w:type="spellEnd"/>
      <w:r w:rsidRPr="00474997">
        <w:t xml:space="preserve">: Banho e Limpeza Especial, Troca de Roupinhas e Acessórios, Pequenos Reparos e Restaurações, Sessão de Fotos, "Day </w:t>
      </w:r>
      <w:proofErr w:type="spellStart"/>
      <w:r w:rsidRPr="00474997">
        <w:t>Care</w:t>
      </w:r>
      <w:proofErr w:type="spellEnd"/>
      <w:r w:rsidRPr="00474997">
        <w:t>" ou "Hotelzinho").</w:t>
      </w:r>
    </w:p>
    <w:p w14:paraId="1065DBD8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 xml:space="preserve">Para cada serviço, uma </w:t>
      </w:r>
      <w:r w:rsidRPr="00474997">
        <w:rPr>
          <w:b/>
          <w:bCs/>
        </w:rPr>
        <w:t>Página de Detalhe do Serviço Específico (F)</w:t>
      </w:r>
      <w:r w:rsidRPr="00474997">
        <w:t xml:space="preserve"> com: </w:t>
      </w:r>
    </w:p>
    <w:p w14:paraId="2EAF9555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Descrição completa do que está incluso.</w:t>
      </w:r>
    </w:p>
    <w:p w14:paraId="2100A9A2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Fotos ou vídeos ilustrativos do processo.</w:t>
      </w:r>
    </w:p>
    <w:p w14:paraId="317877D4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lastRenderedPageBreak/>
        <w:t>Tempo estimado para realização.</w:t>
      </w:r>
    </w:p>
    <w:p w14:paraId="7599E0E5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Preços (ou como solicitar um orçamento).</w:t>
      </w:r>
    </w:p>
    <w:p w14:paraId="2B55AC13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CTA para "Agendar este Serviço" ou "Solicitar Orçamento" (levando ao "Cadastramento" ou "Contato").</w:t>
      </w:r>
    </w:p>
    <w:p w14:paraId="10B72A8C" w14:textId="77777777" w:rsidR="00474997" w:rsidRPr="00474997" w:rsidRDefault="00474997" w:rsidP="00474997">
      <w:pPr>
        <w:numPr>
          <w:ilvl w:val="0"/>
          <w:numId w:val="11"/>
        </w:numPr>
      </w:pPr>
      <w:r w:rsidRPr="00474997">
        <w:rPr>
          <w:b/>
          <w:bCs/>
        </w:rPr>
        <w:t>D. Cadastramento (ou "Agendamento", "Área do Cliente"):</w:t>
      </w:r>
    </w:p>
    <w:p w14:paraId="5DE807F0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Objetivo:</w:t>
      </w:r>
      <w:r w:rsidRPr="00474997">
        <w:t xml:space="preserve"> Permitir que os clientes criem uma conta, agendem serviços, e acompanhem seus "bebês" sob cuidado.</w:t>
      </w:r>
    </w:p>
    <w:p w14:paraId="29855C2E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Conteúdo Sugerido:</w:t>
      </w:r>
      <w:r w:rsidRPr="00474997">
        <w:t xml:space="preserve"> </w:t>
      </w:r>
    </w:p>
    <w:p w14:paraId="7C2E09F4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 xml:space="preserve">Formulário de cadastro (dados pessoais, informações sobre os bebês </w:t>
      </w:r>
      <w:proofErr w:type="spellStart"/>
      <w:r w:rsidRPr="00474997">
        <w:t>reborn</w:t>
      </w:r>
      <w:proofErr w:type="spellEnd"/>
      <w:r w:rsidRPr="00474997">
        <w:t xml:space="preserve"> a serem cuidados).</w:t>
      </w:r>
    </w:p>
    <w:p w14:paraId="0D40CD28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Área de login para clientes existentes.</w:t>
      </w:r>
    </w:p>
    <w:p w14:paraId="0A0B2039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rPr>
          <w:b/>
          <w:bCs/>
        </w:rPr>
        <w:t>G. Área do Cliente/Painel Pessoal (após login):</w:t>
      </w:r>
      <w:r w:rsidRPr="00474997">
        <w:t xml:space="preserve"> </w:t>
      </w:r>
    </w:p>
    <w:p w14:paraId="67DFD005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Visualização de agendamentos.</w:t>
      </w:r>
    </w:p>
    <w:p w14:paraId="103C3B31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Histórico de serviços.</w:t>
      </w:r>
    </w:p>
    <w:p w14:paraId="71B78570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Cadastro de novos "bebês".</w:t>
      </w:r>
    </w:p>
    <w:p w14:paraId="28871432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Comunicação direta sobre o andamento de um serviço.</w:t>
      </w:r>
    </w:p>
    <w:p w14:paraId="611E9B67" w14:textId="77777777" w:rsidR="00474997" w:rsidRPr="00474997" w:rsidRDefault="00474997" w:rsidP="00474997">
      <w:pPr>
        <w:numPr>
          <w:ilvl w:val="3"/>
          <w:numId w:val="11"/>
        </w:numPr>
      </w:pPr>
      <w:r w:rsidRPr="00474997">
        <w:t>Preferências de cuidado.</w:t>
      </w:r>
    </w:p>
    <w:p w14:paraId="6E3CA511" w14:textId="77777777" w:rsidR="00474997" w:rsidRPr="00474997" w:rsidRDefault="00474997" w:rsidP="00474997">
      <w:pPr>
        <w:numPr>
          <w:ilvl w:val="0"/>
          <w:numId w:val="11"/>
        </w:numPr>
      </w:pPr>
      <w:r w:rsidRPr="00474997">
        <w:rPr>
          <w:b/>
          <w:bCs/>
        </w:rPr>
        <w:t>E. Contato:</w:t>
      </w:r>
    </w:p>
    <w:p w14:paraId="27957789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Objetivo:</w:t>
      </w:r>
      <w:r w:rsidRPr="00474997">
        <w:t xml:space="preserve"> Oferecer canais de comunicação para dúvidas, orçamentos personalizados ou outras necessidades.</w:t>
      </w:r>
    </w:p>
    <w:p w14:paraId="2C178E13" w14:textId="77777777" w:rsidR="00474997" w:rsidRPr="00474997" w:rsidRDefault="00474997" w:rsidP="00474997">
      <w:pPr>
        <w:numPr>
          <w:ilvl w:val="1"/>
          <w:numId w:val="11"/>
        </w:numPr>
      </w:pPr>
      <w:r w:rsidRPr="00474997">
        <w:rPr>
          <w:b/>
          <w:bCs/>
        </w:rPr>
        <w:t>Conteúdo Sugerido:</w:t>
      </w:r>
      <w:r w:rsidRPr="00474997">
        <w:t xml:space="preserve"> </w:t>
      </w:r>
    </w:p>
    <w:p w14:paraId="1EB2376F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Formulário de contato.</w:t>
      </w:r>
    </w:p>
    <w:p w14:paraId="36057092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Endereço (se houver atendimento físico).</w:t>
      </w:r>
    </w:p>
    <w:p w14:paraId="09BC6350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Telefone.</w:t>
      </w:r>
    </w:p>
    <w:p w14:paraId="1B3AB879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E-mail.</w:t>
      </w:r>
    </w:p>
    <w:p w14:paraId="36C3CD94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Links para redes sociais (se aplicável, e se for uma comunidade ativa).</w:t>
      </w:r>
    </w:p>
    <w:p w14:paraId="10B27585" w14:textId="77777777" w:rsidR="00474997" w:rsidRPr="00474997" w:rsidRDefault="00474997" w:rsidP="00474997">
      <w:pPr>
        <w:numPr>
          <w:ilvl w:val="2"/>
          <w:numId w:val="11"/>
        </w:numPr>
      </w:pPr>
      <w:r w:rsidRPr="00474997">
        <w:t>Mapa de localização (se relevante).</w:t>
      </w:r>
    </w:p>
    <w:p w14:paraId="6B28DCA2" w14:textId="77777777" w:rsidR="003655E5" w:rsidRPr="003655E5" w:rsidRDefault="003655E5" w:rsidP="003655E5"/>
    <w:p w14:paraId="6B6C9026" w14:textId="77777777" w:rsidR="00622B71" w:rsidRPr="00183F38" w:rsidRDefault="00622B71" w:rsidP="00183F38"/>
    <w:p w14:paraId="7EE1565C" w14:textId="572CC87C" w:rsidR="005227CF" w:rsidRDefault="00A36F55" w:rsidP="00253C87">
      <w:pPr>
        <w:pStyle w:val="Ttulo1"/>
      </w:pPr>
      <w:bookmarkStart w:id="2" w:name="_Toc199527692"/>
      <w:r>
        <w:t xml:space="preserve">3. </w:t>
      </w:r>
      <w:r w:rsidR="005227CF">
        <w:t>IDENTIDADE VISUAL</w:t>
      </w:r>
      <w:bookmarkEnd w:id="2"/>
    </w:p>
    <w:p w14:paraId="78713D13" w14:textId="77777777" w:rsidR="005227CF" w:rsidRDefault="005227CF" w:rsidP="005227CF"/>
    <w:p w14:paraId="33984320" w14:textId="77777777" w:rsidR="00EA5B10" w:rsidRDefault="00EA5B10">
      <w:pPr>
        <w:spacing w:after="160" w:line="259" w:lineRule="auto"/>
        <w:jc w:val="left"/>
      </w:pPr>
      <w:r>
        <w:br w:type="page"/>
      </w:r>
    </w:p>
    <w:p w14:paraId="5CE6B7ED" w14:textId="5F8BC89C" w:rsidR="00BA1680" w:rsidRDefault="00D47C4A" w:rsidP="00253C87">
      <w:pPr>
        <w:pStyle w:val="Ttulo1"/>
      </w:pPr>
      <w:bookmarkStart w:id="3" w:name="_Toc199527693"/>
      <w:r w:rsidRPr="00634938">
        <w:lastRenderedPageBreak/>
        <w:t>REFERÊNCIAS BIBLIOGRÁFICA</w:t>
      </w:r>
      <w:r>
        <w:t>S</w:t>
      </w:r>
      <w:bookmarkEnd w:id="3"/>
    </w:p>
    <w:p w14:paraId="1A79537B" w14:textId="77777777" w:rsidR="00EA5B10" w:rsidRDefault="00EA5B10" w:rsidP="00F4196F">
      <w:pPr>
        <w:spacing w:line="480" w:lineRule="auto"/>
      </w:pPr>
    </w:p>
    <w:p w14:paraId="3C8B8B50" w14:textId="77777777" w:rsidR="0003259C" w:rsidRPr="00E42488" w:rsidRDefault="0003259C" w:rsidP="0003259C">
      <w:r w:rsidRPr="00E42488">
        <w:t xml:space="preserve">ALMEIDA, J. </w:t>
      </w:r>
      <w:r w:rsidRPr="00E42488">
        <w:rPr>
          <w:b/>
          <w:bCs/>
        </w:rPr>
        <w:t>Design de interfaces para comunidades de nicho</w:t>
      </w:r>
      <w:r w:rsidRPr="00E42488">
        <w:t>: estratégias e engajamento. São Paulo: Editora Digital, 2024.</w:t>
      </w:r>
    </w:p>
    <w:p w14:paraId="506C524E" w14:textId="77777777" w:rsidR="0003259C" w:rsidRPr="00E42488" w:rsidRDefault="0003259C" w:rsidP="0003259C">
      <w:r w:rsidRPr="00E42488">
        <w:t xml:space="preserve">COSTA, B. </w:t>
      </w:r>
      <w:r w:rsidRPr="00E42488">
        <w:rPr>
          <w:b/>
          <w:bCs/>
        </w:rPr>
        <w:t>Usabilidade e experiência do usuário em mercados de nicho online</w:t>
      </w:r>
      <w:r w:rsidRPr="00E42488">
        <w:t>. Rio de Janeiro: LTC, 2022.</w:t>
      </w:r>
    </w:p>
    <w:p w14:paraId="669E56CC" w14:textId="77777777" w:rsidR="0003259C" w:rsidRPr="00E42488" w:rsidRDefault="0003259C" w:rsidP="0003259C">
      <w:r w:rsidRPr="00E42488">
        <w:t xml:space="preserve">RODRIGUES, F.; LIMA, G. </w:t>
      </w:r>
      <w:r w:rsidRPr="00E42488">
        <w:rPr>
          <w:b/>
          <w:bCs/>
        </w:rPr>
        <w:t>Marketing de conteúdo para nichos específicos</w:t>
      </w:r>
      <w:r w:rsidRPr="00E42488">
        <w:t>: construindo autoridade e comunidade. Belo Horizonte: Autêntica Business, 2023.</w:t>
      </w:r>
    </w:p>
    <w:p w14:paraId="6374AF7E" w14:textId="77777777" w:rsidR="0003259C" w:rsidRPr="00E42488" w:rsidRDefault="0003259C" w:rsidP="0003259C">
      <w:r w:rsidRPr="00E42488">
        <w:t xml:space="preserve">SILVA, M.; PEREIRA, R. </w:t>
      </w:r>
      <w:r w:rsidRPr="00E42488">
        <w:rPr>
          <w:b/>
          <w:bCs/>
        </w:rPr>
        <w:t>Comportamento do consumidor 4.0</w:t>
      </w:r>
      <w:r w:rsidRPr="00E42488">
        <w:t xml:space="preserve">: a era da </w:t>
      </w:r>
      <w:proofErr w:type="spellStart"/>
      <w:r w:rsidRPr="00E42488">
        <w:t>hipersegmentação</w:t>
      </w:r>
      <w:proofErr w:type="spellEnd"/>
      <w:r w:rsidRPr="00E42488">
        <w:t xml:space="preserve"> e personalização. Curitiba: </w:t>
      </w:r>
      <w:proofErr w:type="spellStart"/>
      <w:r w:rsidRPr="00E42488">
        <w:t>InterSaberes</w:t>
      </w:r>
      <w:proofErr w:type="spellEnd"/>
      <w:r w:rsidRPr="00E42488">
        <w:t>, 2023.</w:t>
      </w:r>
    </w:p>
    <w:p w14:paraId="02DE85B5" w14:textId="77777777" w:rsidR="00F4196F" w:rsidRPr="00F4196F" w:rsidRDefault="00F4196F" w:rsidP="00F4196F">
      <w:pPr>
        <w:spacing w:line="480" w:lineRule="auto"/>
      </w:pPr>
    </w:p>
    <w:p w14:paraId="55C9837E" w14:textId="77777777" w:rsidR="00F4196F" w:rsidRDefault="00F4196F"/>
    <w:p w14:paraId="5D92B495" w14:textId="77777777" w:rsidR="00EA5B10" w:rsidRDefault="00EA5B10"/>
    <w:sectPr w:rsidR="00EA5B10" w:rsidSect="00FF607E">
      <w:headerReference w:type="default" r:id="rId16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4DDDB" w14:textId="77777777" w:rsidR="000F005B" w:rsidRDefault="000F005B" w:rsidP="002C03D0">
      <w:pPr>
        <w:spacing w:line="240" w:lineRule="auto"/>
      </w:pPr>
      <w:r>
        <w:separator/>
      </w:r>
    </w:p>
  </w:endnote>
  <w:endnote w:type="continuationSeparator" w:id="0">
    <w:p w14:paraId="67343F3E" w14:textId="77777777" w:rsidR="000F005B" w:rsidRDefault="000F005B" w:rsidP="002C0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881A2" w14:textId="77777777" w:rsidR="007F64DB" w:rsidRDefault="007F64DB" w:rsidP="007F64DB">
    <w:pPr>
      <w:jc w:val="center"/>
      <w:rPr>
        <w:b/>
      </w:rPr>
    </w:pPr>
    <w:r>
      <w:rPr>
        <w:b/>
      </w:rPr>
      <w:t>SÃO PAULO</w:t>
    </w:r>
  </w:p>
  <w:p w14:paraId="38E5A647" w14:textId="60CAA0C7" w:rsidR="007F64DB" w:rsidRPr="007F64DB" w:rsidRDefault="007F64DB" w:rsidP="007F64DB">
    <w:pPr>
      <w:jc w:val="center"/>
      <w:rPr>
        <w:b/>
      </w:rPr>
    </w:pPr>
    <w:r>
      <w:rPr>
        <w:b/>
      </w:rPr>
      <w:t>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E9787" w14:textId="5B0341C1" w:rsidR="00EC44DA" w:rsidRPr="007F64DB" w:rsidRDefault="00EC44DA" w:rsidP="007F64DB">
    <w:pPr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6079F" w14:textId="77777777" w:rsidR="000F005B" w:rsidRDefault="000F005B" w:rsidP="002C03D0">
      <w:pPr>
        <w:spacing w:line="240" w:lineRule="auto"/>
      </w:pPr>
      <w:r>
        <w:separator/>
      </w:r>
    </w:p>
  </w:footnote>
  <w:footnote w:type="continuationSeparator" w:id="0">
    <w:p w14:paraId="64E41B60" w14:textId="77777777" w:rsidR="000F005B" w:rsidRDefault="000F005B" w:rsidP="002C0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DD518" w14:textId="45E541CD" w:rsidR="002C03D0" w:rsidRDefault="002C03D0">
    <w:pPr>
      <w:pStyle w:val="Cabealho"/>
      <w:jc w:val="right"/>
    </w:pPr>
  </w:p>
  <w:p w14:paraId="7A8F9787" w14:textId="77777777" w:rsidR="002C03D0" w:rsidRDefault="002C03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8133149"/>
      <w:docPartObj>
        <w:docPartGallery w:val="Page Numbers (Top of Page)"/>
        <w:docPartUnique/>
      </w:docPartObj>
    </w:sdtPr>
    <w:sdtContent>
      <w:p w14:paraId="565C5D0F" w14:textId="12AB54B4" w:rsidR="00A71AC8" w:rsidRDefault="00A71AC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B4D4D6" w14:textId="77777777" w:rsidR="00A71AC8" w:rsidRDefault="00A71A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EBD"/>
    <w:multiLevelType w:val="hybridMultilevel"/>
    <w:tmpl w:val="7BBEA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4C5E"/>
    <w:multiLevelType w:val="hybridMultilevel"/>
    <w:tmpl w:val="518867F0"/>
    <w:lvl w:ilvl="0" w:tplc="DAC0815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39D2"/>
    <w:multiLevelType w:val="hybridMultilevel"/>
    <w:tmpl w:val="E0ACB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C4636"/>
    <w:multiLevelType w:val="multilevel"/>
    <w:tmpl w:val="7BC8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73A3A"/>
    <w:multiLevelType w:val="hybridMultilevel"/>
    <w:tmpl w:val="21B0D096"/>
    <w:lvl w:ilvl="0" w:tplc="693CA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06C12"/>
    <w:multiLevelType w:val="multilevel"/>
    <w:tmpl w:val="5766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52983"/>
    <w:multiLevelType w:val="hybridMultilevel"/>
    <w:tmpl w:val="9552DAEC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5D9A218B"/>
    <w:multiLevelType w:val="hybridMultilevel"/>
    <w:tmpl w:val="C85E5B5C"/>
    <w:lvl w:ilvl="0" w:tplc="6832AED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62130"/>
    <w:multiLevelType w:val="hybridMultilevel"/>
    <w:tmpl w:val="58D0BA9A"/>
    <w:lvl w:ilvl="0" w:tplc="19122AE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012A"/>
    <w:multiLevelType w:val="multilevel"/>
    <w:tmpl w:val="8896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E6DA3"/>
    <w:multiLevelType w:val="hybridMultilevel"/>
    <w:tmpl w:val="D0803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84090">
    <w:abstractNumId w:val="10"/>
  </w:num>
  <w:num w:numId="2" w16cid:durableId="1804081884">
    <w:abstractNumId w:val="2"/>
  </w:num>
  <w:num w:numId="3" w16cid:durableId="467209322">
    <w:abstractNumId w:val="5"/>
  </w:num>
  <w:num w:numId="4" w16cid:durableId="1054887116">
    <w:abstractNumId w:val="3"/>
  </w:num>
  <w:num w:numId="5" w16cid:durableId="1689329566">
    <w:abstractNumId w:val="4"/>
  </w:num>
  <w:num w:numId="6" w16cid:durableId="1960141910">
    <w:abstractNumId w:val="1"/>
  </w:num>
  <w:num w:numId="7" w16cid:durableId="934360232">
    <w:abstractNumId w:val="8"/>
  </w:num>
  <w:num w:numId="8" w16cid:durableId="1025327780">
    <w:abstractNumId w:val="7"/>
  </w:num>
  <w:num w:numId="9" w16cid:durableId="1765103283">
    <w:abstractNumId w:val="6"/>
  </w:num>
  <w:num w:numId="10" w16cid:durableId="649134473">
    <w:abstractNumId w:val="0"/>
  </w:num>
  <w:num w:numId="11" w16cid:durableId="2121027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38"/>
    <w:rsid w:val="0003259C"/>
    <w:rsid w:val="00034260"/>
    <w:rsid w:val="00045028"/>
    <w:rsid w:val="00076832"/>
    <w:rsid w:val="000867E1"/>
    <w:rsid w:val="00094383"/>
    <w:rsid w:val="000F005B"/>
    <w:rsid w:val="000F55C6"/>
    <w:rsid w:val="00127F2B"/>
    <w:rsid w:val="00134C7A"/>
    <w:rsid w:val="00183F38"/>
    <w:rsid w:val="001B1A5D"/>
    <w:rsid w:val="001F1A94"/>
    <w:rsid w:val="00220377"/>
    <w:rsid w:val="0023070C"/>
    <w:rsid w:val="00253C87"/>
    <w:rsid w:val="00257524"/>
    <w:rsid w:val="002735CE"/>
    <w:rsid w:val="00275B34"/>
    <w:rsid w:val="0028576B"/>
    <w:rsid w:val="00296E63"/>
    <w:rsid w:val="002C03D0"/>
    <w:rsid w:val="003239F3"/>
    <w:rsid w:val="00331686"/>
    <w:rsid w:val="003440A0"/>
    <w:rsid w:val="00357265"/>
    <w:rsid w:val="003655E5"/>
    <w:rsid w:val="003916FC"/>
    <w:rsid w:val="00393973"/>
    <w:rsid w:val="00393CC8"/>
    <w:rsid w:val="0039481A"/>
    <w:rsid w:val="003A1036"/>
    <w:rsid w:val="003A6407"/>
    <w:rsid w:val="003C1A33"/>
    <w:rsid w:val="003C6A97"/>
    <w:rsid w:val="003F28A3"/>
    <w:rsid w:val="00454F91"/>
    <w:rsid w:val="00474997"/>
    <w:rsid w:val="00474A6B"/>
    <w:rsid w:val="004B4F33"/>
    <w:rsid w:val="004D57A9"/>
    <w:rsid w:val="004F696C"/>
    <w:rsid w:val="00507538"/>
    <w:rsid w:val="005227CF"/>
    <w:rsid w:val="0054167B"/>
    <w:rsid w:val="005469F2"/>
    <w:rsid w:val="00575DC3"/>
    <w:rsid w:val="00590834"/>
    <w:rsid w:val="00591CEF"/>
    <w:rsid w:val="005B1272"/>
    <w:rsid w:val="00622B71"/>
    <w:rsid w:val="00634938"/>
    <w:rsid w:val="00684B83"/>
    <w:rsid w:val="006950F5"/>
    <w:rsid w:val="006A6575"/>
    <w:rsid w:val="006E6188"/>
    <w:rsid w:val="007A559F"/>
    <w:rsid w:val="007B4A2B"/>
    <w:rsid w:val="007E5485"/>
    <w:rsid w:val="007F64DB"/>
    <w:rsid w:val="00815758"/>
    <w:rsid w:val="0082424E"/>
    <w:rsid w:val="00827059"/>
    <w:rsid w:val="00882DCB"/>
    <w:rsid w:val="00893835"/>
    <w:rsid w:val="008B74E1"/>
    <w:rsid w:val="0091566F"/>
    <w:rsid w:val="009220E7"/>
    <w:rsid w:val="009532CF"/>
    <w:rsid w:val="00957BE0"/>
    <w:rsid w:val="009D03EC"/>
    <w:rsid w:val="00A1535E"/>
    <w:rsid w:val="00A35A0F"/>
    <w:rsid w:val="00A36F55"/>
    <w:rsid w:val="00A50B7A"/>
    <w:rsid w:val="00A71AC8"/>
    <w:rsid w:val="00A8018C"/>
    <w:rsid w:val="00AB24F3"/>
    <w:rsid w:val="00AB4E00"/>
    <w:rsid w:val="00AD3541"/>
    <w:rsid w:val="00AD687C"/>
    <w:rsid w:val="00AD7864"/>
    <w:rsid w:val="00B142FD"/>
    <w:rsid w:val="00B24124"/>
    <w:rsid w:val="00B80444"/>
    <w:rsid w:val="00B9429B"/>
    <w:rsid w:val="00BA1680"/>
    <w:rsid w:val="00BC36F8"/>
    <w:rsid w:val="00C22507"/>
    <w:rsid w:val="00C27632"/>
    <w:rsid w:val="00C3571B"/>
    <w:rsid w:val="00C3632E"/>
    <w:rsid w:val="00C64D6A"/>
    <w:rsid w:val="00C73192"/>
    <w:rsid w:val="00CA5B24"/>
    <w:rsid w:val="00CE6F2C"/>
    <w:rsid w:val="00CF0257"/>
    <w:rsid w:val="00D13C9D"/>
    <w:rsid w:val="00D47C4A"/>
    <w:rsid w:val="00E03C62"/>
    <w:rsid w:val="00E16A75"/>
    <w:rsid w:val="00E178EE"/>
    <w:rsid w:val="00E42488"/>
    <w:rsid w:val="00E50E99"/>
    <w:rsid w:val="00E674CD"/>
    <w:rsid w:val="00E71EFD"/>
    <w:rsid w:val="00E92F39"/>
    <w:rsid w:val="00EA5B10"/>
    <w:rsid w:val="00EC44DA"/>
    <w:rsid w:val="00EC6FBF"/>
    <w:rsid w:val="00EE4748"/>
    <w:rsid w:val="00EF7A72"/>
    <w:rsid w:val="00F40DCE"/>
    <w:rsid w:val="00F4196F"/>
    <w:rsid w:val="00F55B19"/>
    <w:rsid w:val="00FC0094"/>
    <w:rsid w:val="00FF0057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FD971"/>
  <w15:chartTrackingRefBased/>
  <w15:docId w15:val="{CFF0A55D-1F45-4387-B587-EB66E449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32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27059"/>
    <w:pPr>
      <w:keepNext/>
      <w:keepLines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40DCE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469F2"/>
    <w:pPr>
      <w:keepNext/>
      <w:keepLines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9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9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93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93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93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93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05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40DCE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1535E"/>
    <w:rPr>
      <w:rFonts w:ascii="Times New Roman" w:eastAsiaTheme="majorEastAsia" w:hAnsi="Times New Roman" w:cstheme="majorBidi"/>
      <w:i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938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938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93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93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93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93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63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93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9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93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634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93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6349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9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938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63493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3D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3D0"/>
    <w:rPr>
      <w:rFonts w:ascii="Times New Roman" w:hAnsi="Times New Roman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C03D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3D0"/>
    <w:rPr>
      <w:rFonts w:ascii="Times New Roman" w:hAnsi="Times New Roman"/>
      <w:kern w:val="0"/>
      <w:sz w:val="24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5B1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6A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331686"/>
    <w:pPr>
      <w:spacing w:after="100"/>
    </w:pPr>
  </w:style>
  <w:style w:type="character" w:styleId="Hyperlink">
    <w:name w:val="Hyperlink"/>
    <w:basedOn w:val="Fontepargpadro"/>
    <w:uiPriority w:val="99"/>
    <w:unhideWhenUsed/>
    <w:rsid w:val="0033168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735C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735CE"/>
    <w:pPr>
      <w:spacing w:after="100"/>
      <w:ind w:left="480"/>
    </w:pPr>
  </w:style>
  <w:style w:type="table" w:styleId="SimplesTabela1">
    <w:name w:val="Plain Table 1"/>
    <w:basedOn w:val="Tabelanormal"/>
    <w:uiPriority w:val="41"/>
    <w:rsid w:val="009220E7"/>
    <w:pPr>
      <w:spacing w:after="0" w:line="240" w:lineRule="auto"/>
    </w:pPr>
    <w:rPr>
      <w:rFonts w:ascii="Arial" w:eastAsia="Arial" w:hAnsi="Arial" w:cs="Arial"/>
      <w:kern w:val="0"/>
      <w:lang w:eastAsia="pt-BR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96E63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440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603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507">
          <w:marLeft w:val="0"/>
          <w:marRight w:val="0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353A93-14FC-4E01-9A2B-992A363D6A14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5804A66-BA0B-4674-A362-BBFDBCB1AE15}">
      <dgm:prSet phldrT="[Texto]"/>
      <dgm:spPr/>
      <dgm:t>
        <a:bodyPr/>
        <a:lstStyle/>
        <a:p>
          <a:pPr algn="ctr"/>
          <a:r>
            <a:rPr lang="pt-BR"/>
            <a:t>Home Page</a:t>
          </a:r>
        </a:p>
      </dgm:t>
    </dgm:pt>
    <dgm:pt modelId="{67C797F5-524D-44A2-8197-DF071748D5B1}" type="parTrans" cxnId="{EC908332-660E-4EFB-BF34-7A1A4139F53B}">
      <dgm:prSet/>
      <dgm:spPr/>
      <dgm:t>
        <a:bodyPr/>
        <a:lstStyle/>
        <a:p>
          <a:pPr algn="ctr"/>
          <a:endParaRPr lang="pt-BR"/>
        </a:p>
      </dgm:t>
    </dgm:pt>
    <dgm:pt modelId="{A5323DCF-1905-4635-BABD-AEEB08F44033}" type="sibTrans" cxnId="{EC908332-660E-4EFB-BF34-7A1A4139F53B}">
      <dgm:prSet/>
      <dgm:spPr/>
      <dgm:t>
        <a:bodyPr/>
        <a:lstStyle/>
        <a:p>
          <a:pPr algn="ctr"/>
          <a:endParaRPr lang="pt-BR"/>
        </a:p>
      </dgm:t>
    </dgm:pt>
    <dgm:pt modelId="{80C65B0D-E016-461B-AAE5-D593EC1C18E7}">
      <dgm:prSet phldrT="[Texto]"/>
      <dgm:spPr/>
      <dgm:t>
        <a:bodyPr/>
        <a:lstStyle/>
        <a:p>
          <a:pPr algn="ctr"/>
          <a:r>
            <a:rPr lang="pt-BR"/>
            <a:t>Imersão Reborn</a:t>
          </a:r>
        </a:p>
      </dgm:t>
    </dgm:pt>
    <dgm:pt modelId="{9B72332A-2ED9-4655-9D3D-49B38C137459}" type="parTrans" cxnId="{179267CF-8629-4DA4-9AC8-8007563D1720}">
      <dgm:prSet/>
      <dgm:spPr/>
      <dgm:t>
        <a:bodyPr/>
        <a:lstStyle/>
        <a:p>
          <a:pPr algn="ctr"/>
          <a:endParaRPr lang="pt-BR"/>
        </a:p>
      </dgm:t>
    </dgm:pt>
    <dgm:pt modelId="{CF4B6A01-00CB-4C0C-868C-59CFE4A57254}" type="sibTrans" cxnId="{179267CF-8629-4DA4-9AC8-8007563D1720}">
      <dgm:prSet/>
      <dgm:spPr/>
      <dgm:t>
        <a:bodyPr/>
        <a:lstStyle/>
        <a:p>
          <a:pPr algn="ctr"/>
          <a:endParaRPr lang="pt-BR"/>
        </a:p>
      </dgm:t>
    </dgm:pt>
    <dgm:pt modelId="{08FE3920-CEF1-4178-9EDB-3A4AA02EB878}">
      <dgm:prSet phldrT="[Texto]"/>
      <dgm:spPr/>
      <dgm:t>
        <a:bodyPr/>
        <a:lstStyle/>
        <a:p>
          <a:pPr algn="ctr"/>
          <a:r>
            <a:rPr lang="pt-BR"/>
            <a:t>Serviços Reborn</a:t>
          </a:r>
        </a:p>
      </dgm:t>
    </dgm:pt>
    <dgm:pt modelId="{4C4B42E1-F8AC-477F-B753-FDD73B3613A8}" type="parTrans" cxnId="{9110C8F8-6352-4A8A-A056-AF6AE9FC5AB6}">
      <dgm:prSet/>
      <dgm:spPr/>
      <dgm:t>
        <a:bodyPr/>
        <a:lstStyle/>
        <a:p>
          <a:pPr algn="ctr"/>
          <a:endParaRPr lang="pt-BR"/>
        </a:p>
      </dgm:t>
    </dgm:pt>
    <dgm:pt modelId="{1C918800-6B59-4728-8AAC-6BDD46D2DE67}" type="sibTrans" cxnId="{9110C8F8-6352-4A8A-A056-AF6AE9FC5AB6}">
      <dgm:prSet/>
      <dgm:spPr/>
      <dgm:t>
        <a:bodyPr/>
        <a:lstStyle/>
        <a:p>
          <a:pPr algn="ctr"/>
          <a:endParaRPr lang="pt-BR"/>
        </a:p>
      </dgm:t>
    </dgm:pt>
    <dgm:pt modelId="{87053B28-B9A0-47CC-8C24-1711EA9F0ABE}">
      <dgm:prSet phldrT="[Texto]"/>
      <dgm:spPr/>
      <dgm:t>
        <a:bodyPr/>
        <a:lstStyle/>
        <a:p>
          <a:pPr algn="ctr"/>
          <a:r>
            <a:rPr lang="pt-BR"/>
            <a:t>Reborn Community</a:t>
          </a:r>
        </a:p>
      </dgm:t>
    </dgm:pt>
    <dgm:pt modelId="{9A7BE818-B8CC-4CD8-A2FC-3047412D37A7}" type="parTrans" cxnId="{CB6B2ADB-E46B-4927-B8C9-3FA5BE3D597A}">
      <dgm:prSet/>
      <dgm:spPr/>
      <dgm:t>
        <a:bodyPr/>
        <a:lstStyle/>
        <a:p>
          <a:pPr algn="ctr"/>
          <a:endParaRPr lang="pt-BR"/>
        </a:p>
      </dgm:t>
    </dgm:pt>
    <dgm:pt modelId="{42332E10-87D3-41A8-A4E5-212C4EBE984F}" type="sibTrans" cxnId="{CB6B2ADB-E46B-4927-B8C9-3FA5BE3D597A}">
      <dgm:prSet/>
      <dgm:spPr/>
      <dgm:t>
        <a:bodyPr/>
        <a:lstStyle/>
        <a:p>
          <a:pPr algn="ctr"/>
          <a:endParaRPr lang="pt-BR"/>
        </a:p>
      </dgm:t>
    </dgm:pt>
    <dgm:pt modelId="{18256B88-34DC-4435-934C-8C289D7ACDC7}">
      <dgm:prSet phldrT="[Texto]"/>
      <dgm:spPr/>
      <dgm:t>
        <a:bodyPr/>
        <a:lstStyle/>
        <a:p>
          <a:pPr algn="ctr"/>
          <a:r>
            <a:rPr lang="pt-BR"/>
            <a:t>Cadastramento</a:t>
          </a:r>
        </a:p>
      </dgm:t>
    </dgm:pt>
    <dgm:pt modelId="{A90CFE98-3B26-4886-8FEC-14DEB5000534}" type="parTrans" cxnId="{1B9084E9-D43D-4B08-AED6-BD59E2FE693B}">
      <dgm:prSet/>
      <dgm:spPr/>
      <dgm:t>
        <a:bodyPr/>
        <a:lstStyle/>
        <a:p>
          <a:pPr algn="ctr"/>
          <a:endParaRPr lang="pt-BR"/>
        </a:p>
      </dgm:t>
    </dgm:pt>
    <dgm:pt modelId="{166718A3-9912-4233-9A9C-B3C3B7ABE3FE}" type="sibTrans" cxnId="{1B9084E9-D43D-4B08-AED6-BD59E2FE693B}">
      <dgm:prSet/>
      <dgm:spPr/>
      <dgm:t>
        <a:bodyPr/>
        <a:lstStyle/>
        <a:p>
          <a:pPr algn="ctr"/>
          <a:endParaRPr lang="pt-BR"/>
        </a:p>
      </dgm:t>
    </dgm:pt>
    <dgm:pt modelId="{51C70C97-79CF-4D91-BA12-72276C5C300B}">
      <dgm:prSet phldrT="[Texto]"/>
      <dgm:spPr/>
      <dgm:t>
        <a:bodyPr/>
        <a:lstStyle/>
        <a:p>
          <a:pPr algn="ctr"/>
          <a:r>
            <a:rPr lang="pt-BR"/>
            <a:t>Fale consco</a:t>
          </a:r>
        </a:p>
      </dgm:t>
    </dgm:pt>
    <dgm:pt modelId="{76BEAC86-DB96-447A-ACBE-FDC01DC2CC58}" type="parTrans" cxnId="{8E280E1D-D9BB-4CBB-88A4-135B90B5FA6A}">
      <dgm:prSet/>
      <dgm:spPr/>
      <dgm:t>
        <a:bodyPr/>
        <a:lstStyle/>
        <a:p>
          <a:pPr algn="ctr"/>
          <a:endParaRPr lang="pt-BR"/>
        </a:p>
      </dgm:t>
    </dgm:pt>
    <dgm:pt modelId="{4A2F4F4F-3971-4C99-93E5-0B0B472E182A}" type="sibTrans" cxnId="{8E280E1D-D9BB-4CBB-88A4-135B90B5FA6A}">
      <dgm:prSet/>
      <dgm:spPr/>
      <dgm:t>
        <a:bodyPr/>
        <a:lstStyle/>
        <a:p>
          <a:pPr algn="ctr"/>
          <a:endParaRPr lang="pt-BR"/>
        </a:p>
      </dgm:t>
    </dgm:pt>
    <dgm:pt modelId="{0B8F1461-3D8C-425F-BE0D-8D304AAB6A08}" type="pres">
      <dgm:prSet presAssocID="{FF353A93-14FC-4E01-9A2B-992A363D6A14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9A4A67B-4FD8-4052-B080-76710DFC36F9}" type="pres">
      <dgm:prSet presAssocID="{65804A66-BA0B-4674-A362-BBFDBCB1AE15}" presName="hierRoot1" presStyleCnt="0">
        <dgm:presLayoutVars>
          <dgm:hierBranch val="init"/>
        </dgm:presLayoutVars>
      </dgm:prSet>
      <dgm:spPr/>
    </dgm:pt>
    <dgm:pt modelId="{7CCD4108-3DFB-4D43-B8F7-5102A1B115C5}" type="pres">
      <dgm:prSet presAssocID="{65804A66-BA0B-4674-A362-BBFDBCB1AE15}" presName="rootComposite1" presStyleCnt="0"/>
      <dgm:spPr/>
    </dgm:pt>
    <dgm:pt modelId="{F74F83CA-057F-48B1-A350-446EE80646CC}" type="pres">
      <dgm:prSet presAssocID="{65804A66-BA0B-4674-A362-BBFDBCB1AE15}" presName="rootText1" presStyleLbl="alignAcc1" presStyleIdx="0" presStyleCnt="0">
        <dgm:presLayoutVars>
          <dgm:chPref val="3"/>
        </dgm:presLayoutVars>
      </dgm:prSet>
      <dgm:spPr/>
    </dgm:pt>
    <dgm:pt modelId="{ADF13ECB-E921-4BEB-A44A-A38743E719EF}" type="pres">
      <dgm:prSet presAssocID="{65804A66-BA0B-4674-A362-BBFDBCB1AE15}" presName="topArc1" presStyleLbl="parChTrans1D1" presStyleIdx="0" presStyleCnt="12"/>
      <dgm:spPr/>
    </dgm:pt>
    <dgm:pt modelId="{6DC85DB9-82F9-4DD0-AC04-E4E61D58BCC7}" type="pres">
      <dgm:prSet presAssocID="{65804A66-BA0B-4674-A362-BBFDBCB1AE15}" presName="bottomArc1" presStyleLbl="parChTrans1D1" presStyleIdx="1" presStyleCnt="12"/>
      <dgm:spPr/>
    </dgm:pt>
    <dgm:pt modelId="{DDFA47FA-74A5-48B8-9871-E01B2D4D4566}" type="pres">
      <dgm:prSet presAssocID="{65804A66-BA0B-4674-A362-BBFDBCB1AE15}" presName="topConnNode1" presStyleLbl="node1" presStyleIdx="0" presStyleCnt="0"/>
      <dgm:spPr/>
    </dgm:pt>
    <dgm:pt modelId="{B90B8386-0954-4A68-A343-BCD2251FB2B6}" type="pres">
      <dgm:prSet presAssocID="{65804A66-BA0B-4674-A362-BBFDBCB1AE15}" presName="hierChild2" presStyleCnt="0"/>
      <dgm:spPr/>
    </dgm:pt>
    <dgm:pt modelId="{DD1DA085-88E3-4B47-BC0A-5E29D0833599}" type="pres">
      <dgm:prSet presAssocID="{9B72332A-2ED9-4655-9D3D-49B38C137459}" presName="Name28" presStyleLbl="parChTrans1D2" presStyleIdx="0" presStyleCnt="5"/>
      <dgm:spPr/>
    </dgm:pt>
    <dgm:pt modelId="{7E52BD3B-3002-4EF2-B2CC-7BC19A09B454}" type="pres">
      <dgm:prSet presAssocID="{80C65B0D-E016-461B-AAE5-D593EC1C18E7}" presName="hierRoot2" presStyleCnt="0">
        <dgm:presLayoutVars>
          <dgm:hierBranch val="init"/>
        </dgm:presLayoutVars>
      </dgm:prSet>
      <dgm:spPr/>
    </dgm:pt>
    <dgm:pt modelId="{FA8BF086-0172-40FA-B42D-F7D191114FB2}" type="pres">
      <dgm:prSet presAssocID="{80C65B0D-E016-461B-AAE5-D593EC1C18E7}" presName="rootComposite2" presStyleCnt="0"/>
      <dgm:spPr/>
    </dgm:pt>
    <dgm:pt modelId="{86D72258-6A8A-414F-AE67-AFA685FCAE2E}" type="pres">
      <dgm:prSet presAssocID="{80C65B0D-E016-461B-AAE5-D593EC1C18E7}" presName="rootText2" presStyleLbl="alignAcc1" presStyleIdx="0" presStyleCnt="0">
        <dgm:presLayoutVars>
          <dgm:chPref val="3"/>
        </dgm:presLayoutVars>
      </dgm:prSet>
      <dgm:spPr/>
    </dgm:pt>
    <dgm:pt modelId="{5DFF20E3-9B4A-4380-8486-6DDAB09B0E4C}" type="pres">
      <dgm:prSet presAssocID="{80C65B0D-E016-461B-AAE5-D593EC1C18E7}" presName="topArc2" presStyleLbl="parChTrans1D1" presStyleIdx="2" presStyleCnt="12"/>
      <dgm:spPr/>
    </dgm:pt>
    <dgm:pt modelId="{283983B5-DF1F-483C-BD4D-EBC09BA4E41D}" type="pres">
      <dgm:prSet presAssocID="{80C65B0D-E016-461B-AAE5-D593EC1C18E7}" presName="bottomArc2" presStyleLbl="parChTrans1D1" presStyleIdx="3" presStyleCnt="12"/>
      <dgm:spPr/>
    </dgm:pt>
    <dgm:pt modelId="{9C2894CD-6DAA-43F4-B484-A8E7C7EB9C7C}" type="pres">
      <dgm:prSet presAssocID="{80C65B0D-E016-461B-AAE5-D593EC1C18E7}" presName="topConnNode2" presStyleLbl="node2" presStyleIdx="0" presStyleCnt="0"/>
      <dgm:spPr/>
    </dgm:pt>
    <dgm:pt modelId="{16E2D740-1659-4032-8889-7AE757F6DB32}" type="pres">
      <dgm:prSet presAssocID="{80C65B0D-E016-461B-AAE5-D593EC1C18E7}" presName="hierChild4" presStyleCnt="0"/>
      <dgm:spPr/>
    </dgm:pt>
    <dgm:pt modelId="{BA549760-6A59-41EC-898F-C21CDD21CF54}" type="pres">
      <dgm:prSet presAssocID="{80C65B0D-E016-461B-AAE5-D593EC1C18E7}" presName="hierChild5" presStyleCnt="0"/>
      <dgm:spPr/>
    </dgm:pt>
    <dgm:pt modelId="{2FC9C7A5-3586-4E90-B59B-371623676AAE}" type="pres">
      <dgm:prSet presAssocID="{4C4B42E1-F8AC-477F-B753-FDD73B3613A8}" presName="Name28" presStyleLbl="parChTrans1D2" presStyleIdx="1" presStyleCnt="5"/>
      <dgm:spPr/>
    </dgm:pt>
    <dgm:pt modelId="{93CCF9E3-9D9D-4E25-8390-EF497C982563}" type="pres">
      <dgm:prSet presAssocID="{08FE3920-CEF1-4178-9EDB-3A4AA02EB878}" presName="hierRoot2" presStyleCnt="0">
        <dgm:presLayoutVars>
          <dgm:hierBranch val="init"/>
        </dgm:presLayoutVars>
      </dgm:prSet>
      <dgm:spPr/>
    </dgm:pt>
    <dgm:pt modelId="{3878BB41-E9E8-4815-8B64-F294A15DE37D}" type="pres">
      <dgm:prSet presAssocID="{08FE3920-CEF1-4178-9EDB-3A4AA02EB878}" presName="rootComposite2" presStyleCnt="0"/>
      <dgm:spPr/>
    </dgm:pt>
    <dgm:pt modelId="{4CBB3266-D3F5-47C2-9F8A-E5CEC157F67B}" type="pres">
      <dgm:prSet presAssocID="{08FE3920-CEF1-4178-9EDB-3A4AA02EB878}" presName="rootText2" presStyleLbl="alignAcc1" presStyleIdx="0" presStyleCnt="0">
        <dgm:presLayoutVars>
          <dgm:chPref val="3"/>
        </dgm:presLayoutVars>
      </dgm:prSet>
      <dgm:spPr/>
    </dgm:pt>
    <dgm:pt modelId="{3E718D93-2BB6-4F05-A9B5-0C03DFF297BE}" type="pres">
      <dgm:prSet presAssocID="{08FE3920-CEF1-4178-9EDB-3A4AA02EB878}" presName="topArc2" presStyleLbl="parChTrans1D1" presStyleIdx="4" presStyleCnt="12"/>
      <dgm:spPr/>
    </dgm:pt>
    <dgm:pt modelId="{1FBD84F8-55AA-42A3-9277-181DE79BC6A9}" type="pres">
      <dgm:prSet presAssocID="{08FE3920-CEF1-4178-9EDB-3A4AA02EB878}" presName="bottomArc2" presStyleLbl="parChTrans1D1" presStyleIdx="5" presStyleCnt="12"/>
      <dgm:spPr/>
    </dgm:pt>
    <dgm:pt modelId="{221279F9-CC13-4358-A450-4F01F4BFD85B}" type="pres">
      <dgm:prSet presAssocID="{08FE3920-CEF1-4178-9EDB-3A4AA02EB878}" presName="topConnNode2" presStyleLbl="node2" presStyleIdx="0" presStyleCnt="0"/>
      <dgm:spPr/>
    </dgm:pt>
    <dgm:pt modelId="{26DE533B-22CD-430B-9473-A47CA64F527E}" type="pres">
      <dgm:prSet presAssocID="{08FE3920-CEF1-4178-9EDB-3A4AA02EB878}" presName="hierChild4" presStyleCnt="0"/>
      <dgm:spPr/>
    </dgm:pt>
    <dgm:pt modelId="{28D9D5FA-0991-4E74-9F74-0C1B4DD5569F}" type="pres">
      <dgm:prSet presAssocID="{08FE3920-CEF1-4178-9EDB-3A4AA02EB878}" presName="hierChild5" presStyleCnt="0"/>
      <dgm:spPr/>
    </dgm:pt>
    <dgm:pt modelId="{195B3CF9-AD4E-4E24-90C9-74CA8D9C34B6}" type="pres">
      <dgm:prSet presAssocID="{9A7BE818-B8CC-4CD8-A2FC-3047412D37A7}" presName="Name28" presStyleLbl="parChTrans1D2" presStyleIdx="2" presStyleCnt="5"/>
      <dgm:spPr/>
    </dgm:pt>
    <dgm:pt modelId="{EB010FC9-29EC-40B0-9C44-E8583AC8C5D0}" type="pres">
      <dgm:prSet presAssocID="{87053B28-B9A0-47CC-8C24-1711EA9F0ABE}" presName="hierRoot2" presStyleCnt="0">
        <dgm:presLayoutVars>
          <dgm:hierBranch val="init"/>
        </dgm:presLayoutVars>
      </dgm:prSet>
      <dgm:spPr/>
    </dgm:pt>
    <dgm:pt modelId="{E54D75A6-3D33-494A-81BE-B9E71DF2A3A3}" type="pres">
      <dgm:prSet presAssocID="{87053B28-B9A0-47CC-8C24-1711EA9F0ABE}" presName="rootComposite2" presStyleCnt="0"/>
      <dgm:spPr/>
    </dgm:pt>
    <dgm:pt modelId="{E2F38403-E167-4721-8658-43868B97CB89}" type="pres">
      <dgm:prSet presAssocID="{87053B28-B9A0-47CC-8C24-1711EA9F0ABE}" presName="rootText2" presStyleLbl="alignAcc1" presStyleIdx="0" presStyleCnt="0">
        <dgm:presLayoutVars>
          <dgm:chPref val="3"/>
        </dgm:presLayoutVars>
      </dgm:prSet>
      <dgm:spPr/>
    </dgm:pt>
    <dgm:pt modelId="{ACDDC8E6-9D7A-436C-B94A-D5047A66F0D5}" type="pres">
      <dgm:prSet presAssocID="{87053B28-B9A0-47CC-8C24-1711EA9F0ABE}" presName="topArc2" presStyleLbl="parChTrans1D1" presStyleIdx="6" presStyleCnt="12"/>
      <dgm:spPr/>
    </dgm:pt>
    <dgm:pt modelId="{DFC113E7-26FA-460D-95D1-F07951BBE53C}" type="pres">
      <dgm:prSet presAssocID="{87053B28-B9A0-47CC-8C24-1711EA9F0ABE}" presName="bottomArc2" presStyleLbl="parChTrans1D1" presStyleIdx="7" presStyleCnt="12"/>
      <dgm:spPr/>
    </dgm:pt>
    <dgm:pt modelId="{036C5A9E-97A4-4021-94E7-115F9C733C56}" type="pres">
      <dgm:prSet presAssocID="{87053B28-B9A0-47CC-8C24-1711EA9F0ABE}" presName="topConnNode2" presStyleLbl="node2" presStyleIdx="0" presStyleCnt="0"/>
      <dgm:spPr/>
    </dgm:pt>
    <dgm:pt modelId="{89092558-C742-4A87-B9DB-DFE377D09764}" type="pres">
      <dgm:prSet presAssocID="{87053B28-B9A0-47CC-8C24-1711EA9F0ABE}" presName="hierChild4" presStyleCnt="0"/>
      <dgm:spPr/>
    </dgm:pt>
    <dgm:pt modelId="{A10E3ED1-C554-458B-B35B-9F9026FD9ED3}" type="pres">
      <dgm:prSet presAssocID="{87053B28-B9A0-47CC-8C24-1711EA9F0ABE}" presName="hierChild5" presStyleCnt="0"/>
      <dgm:spPr/>
    </dgm:pt>
    <dgm:pt modelId="{200239CE-FF38-405E-9CE4-532844E400F8}" type="pres">
      <dgm:prSet presAssocID="{A90CFE98-3B26-4886-8FEC-14DEB5000534}" presName="Name28" presStyleLbl="parChTrans1D2" presStyleIdx="3" presStyleCnt="5"/>
      <dgm:spPr/>
    </dgm:pt>
    <dgm:pt modelId="{CBEE21EB-3762-45C9-9CE8-FB702FFE4460}" type="pres">
      <dgm:prSet presAssocID="{18256B88-34DC-4435-934C-8C289D7ACDC7}" presName="hierRoot2" presStyleCnt="0">
        <dgm:presLayoutVars>
          <dgm:hierBranch val="init"/>
        </dgm:presLayoutVars>
      </dgm:prSet>
      <dgm:spPr/>
    </dgm:pt>
    <dgm:pt modelId="{CC5E0F3D-5BC4-4930-9DF0-7A10313B03B5}" type="pres">
      <dgm:prSet presAssocID="{18256B88-34DC-4435-934C-8C289D7ACDC7}" presName="rootComposite2" presStyleCnt="0"/>
      <dgm:spPr/>
    </dgm:pt>
    <dgm:pt modelId="{498327D6-1CF7-460D-83AA-B4A1A6903DC8}" type="pres">
      <dgm:prSet presAssocID="{18256B88-34DC-4435-934C-8C289D7ACDC7}" presName="rootText2" presStyleLbl="alignAcc1" presStyleIdx="0" presStyleCnt="0">
        <dgm:presLayoutVars>
          <dgm:chPref val="3"/>
        </dgm:presLayoutVars>
      </dgm:prSet>
      <dgm:spPr/>
    </dgm:pt>
    <dgm:pt modelId="{BB6E4570-958C-4C94-9441-D5AFBAA5A73A}" type="pres">
      <dgm:prSet presAssocID="{18256B88-34DC-4435-934C-8C289D7ACDC7}" presName="topArc2" presStyleLbl="parChTrans1D1" presStyleIdx="8" presStyleCnt="12"/>
      <dgm:spPr/>
    </dgm:pt>
    <dgm:pt modelId="{C70F8F03-96D6-4691-B681-E034C473256D}" type="pres">
      <dgm:prSet presAssocID="{18256B88-34DC-4435-934C-8C289D7ACDC7}" presName="bottomArc2" presStyleLbl="parChTrans1D1" presStyleIdx="9" presStyleCnt="12"/>
      <dgm:spPr/>
    </dgm:pt>
    <dgm:pt modelId="{528B0713-C5CC-4D98-AB15-0592CB3156EA}" type="pres">
      <dgm:prSet presAssocID="{18256B88-34DC-4435-934C-8C289D7ACDC7}" presName="topConnNode2" presStyleLbl="node2" presStyleIdx="0" presStyleCnt="0"/>
      <dgm:spPr/>
    </dgm:pt>
    <dgm:pt modelId="{E114CBD6-8D4B-45AE-85E1-07679866747E}" type="pres">
      <dgm:prSet presAssocID="{18256B88-34DC-4435-934C-8C289D7ACDC7}" presName="hierChild4" presStyleCnt="0"/>
      <dgm:spPr/>
    </dgm:pt>
    <dgm:pt modelId="{AE63889E-86F0-4C0C-BCD5-018FE24A067C}" type="pres">
      <dgm:prSet presAssocID="{18256B88-34DC-4435-934C-8C289D7ACDC7}" presName="hierChild5" presStyleCnt="0"/>
      <dgm:spPr/>
    </dgm:pt>
    <dgm:pt modelId="{6636C266-7323-48DE-8581-E05BABC28BFD}" type="pres">
      <dgm:prSet presAssocID="{76BEAC86-DB96-447A-ACBE-FDC01DC2CC58}" presName="Name28" presStyleLbl="parChTrans1D2" presStyleIdx="4" presStyleCnt="5"/>
      <dgm:spPr/>
    </dgm:pt>
    <dgm:pt modelId="{3FD4CB0E-D842-4578-8D86-F33431657D13}" type="pres">
      <dgm:prSet presAssocID="{51C70C97-79CF-4D91-BA12-72276C5C300B}" presName="hierRoot2" presStyleCnt="0">
        <dgm:presLayoutVars>
          <dgm:hierBranch val="init"/>
        </dgm:presLayoutVars>
      </dgm:prSet>
      <dgm:spPr/>
    </dgm:pt>
    <dgm:pt modelId="{01487614-5F2D-4EAC-A43D-7E1E3ECFE710}" type="pres">
      <dgm:prSet presAssocID="{51C70C97-79CF-4D91-BA12-72276C5C300B}" presName="rootComposite2" presStyleCnt="0"/>
      <dgm:spPr/>
    </dgm:pt>
    <dgm:pt modelId="{97E425CC-6EE0-424F-92D0-28B94AA68368}" type="pres">
      <dgm:prSet presAssocID="{51C70C97-79CF-4D91-BA12-72276C5C300B}" presName="rootText2" presStyleLbl="alignAcc1" presStyleIdx="0" presStyleCnt="0">
        <dgm:presLayoutVars>
          <dgm:chPref val="3"/>
        </dgm:presLayoutVars>
      </dgm:prSet>
      <dgm:spPr/>
    </dgm:pt>
    <dgm:pt modelId="{C1D9F0EC-64CE-4802-A43A-436D1E110579}" type="pres">
      <dgm:prSet presAssocID="{51C70C97-79CF-4D91-BA12-72276C5C300B}" presName="topArc2" presStyleLbl="parChTrans1D1" presStyleIdx="10" presStyleCnt="12"/>
      <dgm:spPr/>
    </dgm:pt>
    <dgm:pt modelId="{5C54C9C1-0C45-413B-950B-667217D7F4AF}" type="pres">
      <dgm:prSet presAssocID="{51C70C97-79CF-4D91-BA12-72276C5C300B}" presName="bottomArc2" presStyleLbl="parChTrans1D1" presStyleIdx="11" presStyleCnt="12"/>
      <dgm:spPr/>
    </dgm:pt>
    <dgm:pt modelId="{5F3C160C-916F-4366-BC26-8BE810D62662}" type="pres">
      <dgm:prSet presAssocID="{51C70C97-79CF-4D91-BA12-72276C5C300B}" presName="topConnNode2" presStyleLbl="node2" presStyleIdx="0" presStyleCnt="0"/>
      <dgm:spPr/>
    </dgm:pt>
    <dgm:pt modelId="{5442FDE5-AE1F-4881-8C5A-7D6E0A397924}" type="pres">
      <dgm:prSet presAssocID="{51C70C97-79CF-4D91-BA12-72276C5C300B}" presName="hierChild4" presStyleCnt="0"/>
      <dgm:spPr/>
    </dgm:pt>
    <dgm:pt modelId="{0CC147E4-12A0-4C5E-82C8-C6B881C0A247}" type="pres">
      <dgm:prSet presAssocID="{51C70C97-79CF-4D91-BA12-72276C5C300B}" presName="hierChild5" presStyleCnt="0"/>
      <dgm:spPr/>
    </dgm:pt>
    <dgm:pt modelId="{948E25B6-10E3-495B-8021-12524FBB7C0F}" type="pres">
      <dgm:prSet presAssocID="{65804A66-BA0B-4674-A362-BBFDBCB1AE15}" presName="hierChild3" presStyleCnt="0"/>
      <dgm:spPr/>
    </dgm:pt>
  </dgm:ptLst>
  <dgm:cxnLst>
    <dgm:cxn modelId="{06A32A08-7C40-4BFA-9FBA-0AAC3A65C1FC}" type="presOf" srcId="{08FE3920-CEF1-4178-9EDB-3A4AA02EB878}" destId="{4CBB3266-D3F5-47C2-9F8A-E5CEC157F67B}" srcOrd="0" destOrd="0" presId="urn:microsoft.com/office/officeart/2008/layout/HalfCircleOrganizationChart"/>
    <dgm:cxn modelId="{7314A615-1943-473D-9DA4-5200633BA305}" type="presOf" srcId="{65804A66-BA0B-4674-A362-BBFDBCB1AE15}" destId="{F74F83CA-057F-48B1-A350-446EE80646CC}" srcOrd="0" destOrd="0" presId="urn:microsoft.com/office/officeart/2008/layout/HalfCircleOrganizationChart"/>
    <dgm:cxn modelId="{8E280E1D-D9BB-4CBB-88A4-135B90B5FA6A}" srcId="{65804A66-BA0B-4674-A362-BBFDBCB1AE15}" destId="{51C70C97-79CF-4D91-BA12-72276C5C300B}" srcOrd="4" destOrd="0" parTransId="{76BEAC86-DB96-447A-ACBE-FDC01DC2CC58}" sibTransId="{4A2F4F4F-3971-4C99-93E5-0B0B472E182A}"/>
    <dgm:cxn modelId="{FDA6442E-5552-4623-84A8-2174B31839C1}" type="presOf" srcId="{9A7BE818-B8CC-4CD8-A2FC-3047412D37A7}" destId="{195B3CF9-AD4E-4E24-90C9-74CA8D9C34B6}" srcOrd="0" destOrd="0" presId="urn:microsoft.com/office/officeart/2008/layout/HalfCircleOrganizationChart"/>
    <dgm:cxn modelId="{EC908332-660E-4EFB-BF34-7A1A4139F53B}" srcId="{FF353A93-14FC-4E01-9A2B-992A363D6A14}" destId="{65804A66-BA0B-4674-A362-BBFDBCB1AE15}" srcOrd="0" destOrd="0" parTransId="{67C797F5-524D-44A2-8197-DF071748D5B1}" sibTransId="{A5323DCF-1905-4635-BABD-AEEB08F44033}"/>
    <dgm:cxn modelId="{F9F5C03A-A9F9-4460-BF49-B618859D506C}" type="presOf" srcId="{51C70C97-79CF-4D91-BA12-72276C5C300B}" destId="{97E425CC-6EE0-424F-92D0-28B94AA68368}" srcOrd="0" destOrd="0" presId="urn:microsoft.com/office/officeart/2008/layout/HalfCircleOrganizationChart"/>
    <dgm:cxn modelId="{A0D0845C-B3A2-4A02-85F8-3EBE6E5B9614}" type="presOf" srcId="{87053B28-B9A0-47CC-8C24-1711EA9F0ABE}" destId="{036C5A9E-97A4-4021-94E7-115F9C733C56}" srcOrd="1" destOrd="0" presId="urn:microsoft.com/office/officeart/2008/layout/HalfCircleOrganizationChart"/>
    <dgm:cxn modelId="{04B1F65F-4162-4467-84BD-8F7730B0702D}" type="presOf" srcId="{80C65B0D-E016-461B-AAE5-D593EC1C18E7}" destId="{9C2894CD-6DAA-43F4-B484-A8E7C7EB9C7C}" srcOrd="1" destOrd="0" presId="urn:microsoft.com/office/officeart/2008/layout/HalfCircleOrganizationChart"/>
    <dgm:cxn modelId="{53D7E961-CBDE-4DC2-9995-55AF8FF1720F}" type="presOf" srcId="{87053B28-B9A0-47CC-8C24-1711EA9F0ABE}" destId="{E2F38403-E167-4721-8658-43868B97CB89}" srcOrd="0" destOrd="0" presId="urn:microsoft.com/office/officeart/2008/layout/HalfCircleOrganizationChart"/>
    <dgm:cxn modelId="{A6BBC34A-8EFF-42DC-B35B-FD1E5AAAACB4}" type="presOf" srcId="{76BEAC86-DB96-447A-ACBE-FDC01DC2CC58}" destId="{6636C266-7323-48DE-8581-E05BABC28BFD}" srcOrd="0" destOrd="0" presId="urn:microsoft.com/office/officeart/2008/layout/HalfCircleOrganizationChart"/>
    <dgm:cxn modelId="{B0CC5075-57C6-49C9-83EA-45DDAE679C16}" type="presOf" srcId="{18256B88-34DC-4435-934C-8C289D7ACDC7}" destId="{528B0713-C5CC-4D98-AB15-0592CB3156EA}" srcOrd="1" destOrd="0" presId="urn:microsoft.com/office/officeart/2008/layout/HalfCircleOrganizationChart"/>
    <dgm:cxn modelId="{577BFD79-4EC7-4CE4-9CBC-889DC2D8D06B}" type="presOf" srcId="{08FE3920-CEF1-4178-9EDB-3A4AA02EB878}" destId="{221279F9-CC13-4358-A450-4F01F4BFD85B}" srcOrd="1" destOrd="0" presId="urn:microsoft.com/office/officeart/2008/layout/HalfCircleOrganizationChart"/>
    <dgm:cxn modelId="{02C64D7B-84DF-4302-A8AC-E8891643FA14}" type="presOf" srcId="{FF353A93-14FC-4E01-9A2B-992A363D6A14}" destId="{0B8F1461-3D8C-425F-BE0D-8D304AAB6A08}" srcOrd="0" destOrd="0" presId="urn:microsoft.com/office/officeart/2008/layout/HalfCircleOrganizationChart"/>
    <dgm:cxn modelId="{7A37C881-57E1-4E80-B36A-0B19F0ABA1D9}" type="presOf" srcId="{65804A66-BA0B-4674-A362-BBFDBCB1AE15}" destId="{DDFA47FA-74A5-48B8-9871-E01B2D4D4566}" srcOrd="1" destOrd="0" presId="urn:microsoft.com/office/officeart/2008/layout/HalfCircleOrganizationChart"/>
    <dgm:cxn modelId="{17C8C099-D0BC-4483-8241-DC76D539EA55}" type="presOf" srcId="{80C65B0D-E016-461B-AAE5-D593EC1C18E7}" destId="{86D72258-6A8A-414F-AE67-AFA685FCAE2E}" srcOrd="0" destOrd="0" presId="urn:microsoft.com/office/officeart/2008/layout/HalfCircleOrganizationChart"/>
    <dgm:cxn modelId="{985D699F-3E66-4D58-AA3F-AA4777D56991}" type="presOf" srcId="{51C70C97-79CF-4D91-BA12-72276C5C300B}" destId="{5F3C160C-916F-4366-BC26-8BE810D62662}" srcOrd="1" destOrd="0" presId="urn:microsoft.com/office/officeart/2008/layout/HalfCircleOrganizationChart"/>
    <dgm:cxn modelId="{4298F0AC-0712-4B93-A33E-907FA81A0702}" type="presOf" srcId="{4C4B42E1-F8AC-477F-B753-FDD73B3613A8}" destId="{2FC9C7A5-3586-4E90-B59B-371623676AAE}" srcOrd="0" destOrd="0" presId="urn:microsoft.com/office/officeart/2008/layout/HalfCircleOrganizationChart"/>
    <dgm:cxn modelId="{35D316B9-6DCC-4C4A-A2AD-5823F8C0F78A}" type="presOf" srcId="{18256B88-34DC-4435-934C-8C289D7ACDC7}" destId="{498327D6-1CF7-460D-83AA-B4A1A6903DC8}" srcOrd="0" destOrd="0" presId="urn:microsoft.com/office/officeart/2008/layout/HalfCircleOrganizationChart"/>
    <dgm:cxn modelId="{179267CF-8629-4DA4-9AC8-8007563D1720}" srcId="{65804A66-BA0B-4674-A362-BBFDBCB1AE15}" destId="{80C65B0D-E016-461B-AAE5-D593EC1C18E7}" srcOrd="0" destOrd="0" parTransId="{9B72332A-2ED9-4655-9D3D-49B38C137459}" sibTransId="{CF4B6A01-00CB-4C0C-868C-59CFE4A57254}"/>
    <dgm:cxn modelId="{CB6B2ADB-E46B-4927-B8C9-3FA5BE3D597A}" srcId="{65804A66-BA0B-4674-A362-BBFDBCB1AE15}" destId="{87053B28-B9A0-47CC-8C24-1711EA9F0ABE}" srcOrd="2" destOrd="0" parTransId="{9A7BE818-B8CC-4CD8-A2FC-3047412D37A7}" sibTransId="{42332E10-87D3-41A8-A4E5-212C4EBE984F}"/>
    <dgm:cxn modelId="{3407CBE1-187B-4D7D-A9A6-985FB9787F6E}" type="presOf" srcId="{A90CFE98-3B26-4886-8FEC-14DEB5000534}" destId="{200239CE-FF38-405E-9CE4-532844E400F8}" srcOrd="0" destOrd="0" presId="urn:microsoft.com/office/officeart/2008/layout/HalfCircleOrganizationChart"/>
    <dgm:cxn modelId="{1B9084E9-D43D-4B08-AED6-BD59E2FE693B}" srcId="{65804A66-BA0B-4674-A362-BBFDBCB1AE15}" destId="{18256B88-34DC-4435-934C-8C289D7ACDC7}" srcOrd="3" destOrd="0" parTransId="{A90CFE98-3B26-4886-8FEC-14DEB5000534}" sibTransId="{166718A3-9912-4233-9A9C-B3C3B7ABE3FE}"/>
    <dgm:cxn modelId="{9110C8F8-6352-4A8A-A056-AF6AE9FC5AB6}" srcId="{65804A66-BA0B-4674-A362-BBFDBCB1AE15}" destId="{08FE3920-CEF1-4178-9EDB-3A4AA02EB878}" srcOrd="1" destOrd="0" parTransId="{4C4B42E1-F8AC-477F-B753-FDD73B3613A8}" sibTransId="{1C918800-6B59-4728-8AAC-6BDD46D2DE67}"/>
    <dgm:cxn modelId="{A1F6E6F9-3B72-46FF-BBEA-1AD4CF416FA3}" type="presOf" srcId="{9B72332A-2ED9-4655-9D3D-49B38C137459}" destId="{DD1DA085-88E3-4B47-BC0A-5E29D0833599}" srcOrd="0" destOrd="0" presId="urn:microsoft.com/office/officeart/2008/layout/HalfCircleOrganizationChart"/>
    <dgm:cxn modelId="{8EEC5385-75CD-4EFB-9C86-55CAD42DEAA6}" type="presParOf" srcId="{0B8F1461-3D8C-425F-BE0D-8D304AAB6A08}" destId="{B9A4A67B-4FD8-4052-B080-76710DFC36F9}" srcOrd="0" destOrd="0" presId="urn:microsoft.com/office/officeart/2008/layout/HalfCircleOrganizationChart"/>
    <dgm:cxn modelId="{766A2AE3-7509-45E4-97C8-B12682D9BBD3}" type="presParOf" srcId="{B9A4A67B-4FD8-4052-B080-76710DFC36F9}" destId="{7CCD4108-3DFB-4D43-B8F7-5102A1B115C5}" srcOrd="0" destOrd="0" presId="urn:microsoft.com/office/officeart/2008/layout/HalfCircleOrganizationChart"/>
    <dgm:cxn modelId="{AEE9554D-E579-42A1-839F-951CABB53D25}" type="presParOf" srcId="{7CCD4108-3DFB-4D43-B8F7-5102A1B115C5}" destId="{F74F83CA-057F-48B1-A350-446EE80646CC}" srcOrd="0" destOrd="0" presId="urn:microsoft.com/office/officeart/2008/layout/HalfCircleOrganizationChart"/>
    <dgm:cxn modelId="{57EE1F34-579E-47BE-BA1D-2CE32351C1D0}" type="presParOf" srcId="{7CCD4108-3DFB-4D43-B8F7-5102A1B115C5}" destId="{ADF13ECB-E921-4BEB-A44A-A38743E719EF}" srcOrd="1" destOrd="0" presId="urn:microsoft.com/office/officeart/2008/layout/HalfCircleOrganizationChart"/>
    <dgm:cxn modelId="{16AFBD64-3D98-4A2C-9ED8-5B7166A96224}" type="presParOf" srcId="{7CCD4108-3DFB-4D43-B8F7-5102A1B115C5}" destId="{6DC85DB9-82F9-4DD0-AC04-E4E61D58BCC7}" srcOrd="2" destOrd="0" presId="urn:microsoft.com/office/officeart/2008/layout/HalfCircleOrganizationChart"/>
    <dgm:cxn modelId="{B931A3C2-A780-47A9-9C3C-9E618732B75E}" type="presParOf" srcId="{7CCD4108-3DFB-4D43-B8F7-5102A1B115C5}" destId="{DDFA47FA-74A5-48B8-9871-E01B2D4D4566}" srcOrd="3" destOrd="0" presId="urn:microsoft.com/office/officeart/2008/layout/HalfCircleOrganizationChart"/>
    <dgm:cxn modelId="{2D5E65C7-FE9C-4408-9D40-9ECE4A19AA78}" type="presParOf" srcId="{B9A4A67B-4FD8-4052-B080-76710DFC36F9}" destId="{B90B8386-0954-4A68-A343-BCD2251FB2B6}" srcOrd="1" destOrd="0" presId="urn:microsoft.com/office/officeart/2008/layout/HalfCircleOrganizationChart"/>
    <dgm:cxn modelId="{A0AAE6A8-A1C6-4470-908F-A89742FC2C75}" type="presParOf" srcId="{B90B8386-0954-4A68-A343-BCD2251FB2B6}" destId="{DD1DA085-88E3-4B47-BC0A-5E29D0833599}" srcOrd="0" destOrd="0" presId="urn:microsoft.com/office/officeart/2008/layout/HalfCircleOrganizationChart"/>
    <dgm:cxn modelId="{47B1F210-74B6-41B3-86C5-3E46BBB5CE82}" type="presParOf" srcId="{B90B8386-0954-4A68-A343-BCD2251FB2B6}" destId="{7E52BD3B-3002-4EF2-B2CC-7BC19A09B454}" srcOrd="1" destOrd="0" presId="urn:microsoft.com/office/officeart/2008/layout/HalfCircleOrganizationChart"/>
    <dgm:cxn modelId="{E5F1437D-903D-4A0B-A2B6-864FEBCBB387}" type="presParOf" srcId="{7E52BD3B-3002-4EF2-B2CC-7BC19A09B454}" destId="{FA8BF086-0172-40FA-B42D-F7D191114FB2}" srcOrd="0" destOrd="0" presId="urn:microsoft.com/office/officeart/2008/layout/HalfCircleOrganizationChart"/>
    <dgm:cxn modelId="{B13CC0CC-546C-404C-B506-424124D55885}" type="presParOf" srcId="{FA8BF086-0172-40FA-B42D-F7D191114FB2}" destId="{86D72258-6A8A-414F-AE67-AFA685FCAE2E}" srcOrd="0" destOrd="0" presId="urn:microsoft.com/office/officeart/2008/layout/HalfCircleOrganizationChart"/>
    <dgm:cxn modelId="{66AC3AA3-D2A6-4CF9-8B93-CA558730B6CD}" type="presParOf" srcId="{FA8BF086-0172-40FA-B42D-F7D191114FB2}" destId="{5DFF20E3-9B4A-4380-8486-6DDAB09B0E4C}" srcOrd="1" destOrd="0" presId="urn:microsoft.com/office/officeart/2008/layout/HalfCircleOrganizationChart"/>
    <dgm:cxn modelId="{99E63656-5C6F-4EA8-B103-0E4BD05A2312}" type="presParOf" srcId="{FA8BF086-0172-40FA-B42D-F7D191114FB2}" destId="{283983B5-DF1F-483C-BD4D-EBC09BA4E41D}" srcOrd="2" destOrd="0" presId="urn:microsoft.com/office/officeart/2008/layout/HalfCircleOrganizationChart"/>
    <dgm:cxn modelId="{17E28DC8-EA8A-47BF-98B1-F419A647937F}" type="presParOf" srcId="{FA8BF086-0172-40FA-B42D-F7D191114FB2}" destId="{9C2894CD-6DAA-43F4-B484-A8E7C7EB9C7C}" srcOrd="3" destOrd="0" presId="urn:microsoft.com/office/officeart/2008/layout/HalfCircleOrganizationChart"/>
    <dgm:cxn modelId="{E4DDE3FE-CBB2-491D-A7CA-775A2466847B}" type="presParOf" srcId="{7E52BD3B-3002-4EF2-B2CC-7BC19A09B454}" destId="{16E2D740-1659-4032-8889-7AE757F6DB32}" srcOrd="1" destOrd="0" presId="urn:microsoft.com/office/officeart/2008/layout/HalfCircleOrganizationChart"/>
    <dgm:cxn modelId="{32D4AF63-3F11-4A4F-9E95-B8EE59BB4CF5}" type="presParOf" srcId="{7E52BD3B-3002-4EF2-B2CC-7BC19A09B454}" destId="{BA549760-6A59-41EC-898F-C21CDD21CF54}" srcOrd="2" destOrd="0" presId="urn:microsoft.com/office/officeart/2008/layout/HalfCircleOrganizationChart"/>
    <dgm:cxn modelId="{46B4EE08-7B2F-4BCF-AE59-AC2B286BDF7B}" type="presParOf" srcId="{B90B8386-0954-4A68-A343-BCD2251FB2B6}" destId="{2FC9C7A5-3586-4E90-B59B-371623676AAE}" srcOrd="2" destOrd="0" presId="urn:microsoft.com/office/officeart/2008/layout/HalfCircleOrganizationChart"/>
    <dgm:cxn modelId="{06361140-0851-4663-A8C3-634E0750955E}" type="presParOf" srcId="{B90B8386-0954-4A68-A343-BCD2251FB2B6}" destId="{93CCF9E3-9D9D-4E25-8390-EF497C982563}" srcOrd="3" destOrd="0" presId="urn:microsoft.com/office/officeart/2008/layout/HalfCircleOrganizationChart"/>
    <dgm:cxn modelId="{72AF8204-5502-4AF2-A346-43A3A665C5F0}" type="presParOf" srcId="{93CCF9E3-9D9D-4E25-8390-EF497C982563}" destId="{3878BB41-E9E8-4815-8B64-F294A15DE37D}" srcOrd="0" destOrd="0" presId="urn:microsoft.com/office/officeart/2008/layout/HalfCircleOrganizationChart"/>
    <dgm:cxn modelId="{7404A0DB-98F5-414B-A454-1C8EA09BE937}" type="presParOf" srcId="{3878BB41-E9E8-4815-8B64-F294A15DE37D}" destId="{4CBB3266-D3F5-47C2-9F8A-E5CEC157F67B}" srcOrd="0" destOrd="0" presId="urn:microsoft.com/office/officeart/2008/layout/HalfCircleOrganizationChart"/>
    <dgm:cxn modelId="{AE8D7FD3-DD48-4B39-8752-65DF07A9964D}" type="presParOf" srcId="{3878BB41-E9E8-4815-8B64-F294A15DE37D}" destId="{3E718D93-2BB6-4F05-A9B5-0C03DFF297BE}" srcOrd="1" destOrd="0" presId="urn:microsoft.com/office/officeart/2008/layout/HalfCircleOrganizationChart"/>
    <dgm:cxn modelId="{A035451D-283E-405F-A0CE-291C3E4DD8DA}" type="presParOf" srcId="{3878BB41-E9E8-4815-8B64-F294A15DE37D}" destId="{1FBD84F8-55AA-42A3-9277-181DE79BC6A9}" srcOrd="2" destOrd="0" presId="urn:microsoft.com/office/officeart/2008/layout/HalfCircleOrganizationChart"/>
    <dgm:cxn modelId="{59EB01DD-061C-4710-B626-4792BD7F2459}" type="presParOf" srcId="{3878BB41-E9E8-4815-8B64-F294A15DE37D}" destId="{221279F9-CC13-4358-A450-4F01F4BFD85B}" srcOrd="3" destOrd="0" presId="urn:microsoft.com/office/officeart/2008/layout/HalfCircleOrganizationChart"/>
    <dgm:cxn modelId="{37B92B08-F2F3-4C4C-A76B-32DB9DD5EBEC}" type="presParOf" srcId="{93CCF9E3-9D9D-4E25-8390-EF497C982563}" destId="{26DE533B-22CD-430B-9473-A47CA64F527E}" srcOrd="1" destOrd="0" presId="urn:microsoft.com/office/officeart/2008/layout/HalfCircleOrganizationChart"/>
    <dgm:cxn modelId="{8CA21B8D-BC9B-4353-8B68-4E4C35310148}" type="presParOf" srcId="{93CCF9E3-9D9D-4E25-8390-EF497C982563}" destId="{28D9D5FA-0991-4E74-9F74-0C1B4DD5569F}" srcOrd="2" destOrd="0" presId="urn:microsoft.com/office/officeart/2008/layout/HalfCircleOrganizationChart"/>
    <dgm:cxn modelId="{B8DE379C-B608-43E1-B333-F3114A053771}" type="presParOf" srcId="{B90B8386-0954-4A68-A343-BCD2251FB2B6}" destId="{195B3CF9-AD4E-4E24-90C9-74CA8D9C34B6}" srcOrd="4" destOrd="0" presId="urn:microsoft.com/office/officeart/2008/layout/HalfCircleOrganizationChart"/>
    <dgm:cxn modelId="{D49B0164-FFE8-43B2-BCAA-F4FBD0067A4A}" type="presParOf" srcId="{B90B8386-0954-4A68-A343-BCD2251FB2B6}" destId="{EB010FC9-29EC-40B0-9C44-E8583AC8C5D0}" srcOrd="5" destOrd="0" presId="urn:microsoft.com/office/officeart/2008/layout/HalfCircleOrganizationChart"/>
    <dgm:cxn modelId="{9C344AF2-1DAD-4405-9DC4-4831A1F83834}" type="presParOf" srcId="{EB010FC9-29EC-40B0-9C44-E8583AC8C5D0}" destId="{E54D75A6-3D33-494A-81BE-B9E71DF2A3A3}" srcOrd="0" destOrd="0" presId="urn:microsoft.com/office/officeart/2008/layout/HalfCircleOrganizationChart"/>
    <dgm:cxn modelId="{B028503A-83A8-4EB0-AD11-6FDB88E25837}" type="presParOf" srcId="{E54D75A6-3D33-494A-81BE-B9E71DF2A3A3}" destId="{E2F38403-E167-4721-8658-43868B97CB89}" srcOrd="0" destOrd="0" presId="urn:microsoft.com/office/officeart/2008/layout/HalfCircleOrganizationChart"/>
    <dgm:cxn modelId="{683560EE-DB94-48FD-BB99-22466E611840}" type="presParOf" srcId="{E54D75A6-3D33-494A-81BE-B9E71DF2A3A3}" destId="{ACDDC8E6-9D7A-436C-B94A-D5047A66F0D5}" srcOrd="1" destOrd="0" presId="urn:microsoft.com/office/officeart/2008/layout/HalfCircleOrganizationChart"/>
    <dgm:cxn modelId="{93EE3301-2BC3-434C-9A78-49521FE34A40}" type="presParOf" srcId="{E54D75A6-3D33-494A-81BE-B9E71DF2A3A3}" destId="{DFC113E7-26FA-460D-95D1-F07951BBE53C}" srcOrd="2" destOrd="0" presId="urn:microsoft.com/office/officeart/2008/layout/HalfCircleOrganizationChart"/>
    <dgm:cxn modelId="{A52CADE3-78B5-4C71-8E13-DB5E9446E792}" type="presParOf" srcId="{E54D75A6-3D33-494A-81BE-B9E71DF2A3A3}" destId="{036C5A9E-97A4-4021-94E7-115F9C733C56}" srcOrd="3" destOrd="0" presId="urn:microsoft.com/office/officeart/2008/layout/HalfCircleOrganizationChart"/>
    <dgm:cxn modelId="{1D06AE2D-4F29-4837-81EA-7E77B885180D}" type="presParOf" srcId="{EB010FC9-29EC-40B0-9C44-E8583AC8C5D0}" destId="{89092558-C742-4A87-B9DB-DFE377D09764}" srcOrd="1" destOrd="0" presId="urn:microsoft.com/office/officeart/2008/layout/HalfCircleOrganizationChart"/>
    <dgm:cxn modelId="{561BD9A3-CEBE-4EB9-B1B3-C636E23693AD}" type="presParOf" srcId="{EB010FC9-29EC-40B0-9C44-E8583AC8C5D0}" destId="{A10E3ED1-C554-458B-B35B-9F9026FD9ED3}" srcOrd="2" destOrd="0" presId="urn:microsoft.com/office/officeart/2008/layout/HalfCircleOrganizationChart"/>
    <dgm:cxn modelId="{FB5DA444-CBFE-4656-A196-BCD2C7B65811}" type="presParOf" srcId="{B90B8386-0954-4A68-A343-BCD2251FB2B6}" destId="{200239CE-FF38-405E-9CE4-532844E400F8}" srcOrd="6" destOrd="0" presId="urn:microsoft.com/office/officeart/2008/layout/HalfCircleOrganizationChart"/>
    <dgm:cxn modelId="{DA2C8CCF-B8C5-43C5-9BA3-15BBA1BCE7FB}" type="presParOf" srcId="{B90B8386-0954-4A68-A343-BCD2251FB2B6}" destId="{CBEE21EB-3762-45C9-9CE8-FB702FFE4460}" srcOrd="7" destOrd="0" presId="urn:microsoft.com/office/officeart/2008/layout/HalfCircleOrganizationChart"/>
    <dgm:cxn modelId="{C6468EFD-CBEB-4747-8DDE-30FE56C486F1}" type="presParOf" srcId="{CBEE21EB-3762-45C9-9CE8-FB702FFE4460}" destId="{CC5E0F3D-5BC4-4930-9DF0-7A10313B03B5}" srcOrd="0" destOrd="0" presId="urn:microsoft.com/office/officeart/2008/layout/HalfCircleOrganizationChart"/>
    <dgm:cxn modelId="{6CA79495-83AE-4A10-AAFA-92BD56EE5B2A}" type="presParOf" srcId="{CC5E0F3D-5BC4-4930-9DF0-7A10313B03B5}" destId="{498327D6-1CF7-460D-83AA-B4A1A6903DC8}" srcOrd="0" destOrd="0" presId="urn:microsoft.com/office/officeart/2008/layout/HalfCircleOrganizationChart"/>
    <dgm:cxn modelId="{242F512A-0960-41A8-82B0-A2FA0907A8CF}" type="presParOf" srcId="{CC5E0F3D-5BC4-4930-9DF0-7A10313B03B5}" destId="{BB6E4570-958C-4C94-9441-D5AFBAA5A73A}" srcOrd="1" destOrd="0" presId="urn:microsoft.com/office/officeart/2008/layout/HalfCircleOrganizationChart"/>
    <dgm:cxn modelId="{52135D92-9C2C-4C60-BEC7-E266F90A1BA7}" type="presParOf" srcId="{CC5E0F3D-5BC4-4930-9DF0-7A10313B03B5}" destId="{C70F8F03-96D6-4691-B681-E034C473256D}" srcOrd="2" destOrd="0" presId="urn:microsoft.com/office/officeart/2008/layout/HalfCircleOrganizationChart"/>
    <dgm:cxn modelId="{94ECEF42-F525-48C8-85E5-8016BA3CC679}" type="presParOf" srcId="{CC5E0F3D-5BC4-4930-9DF0-7A10313B03B5}" destId="{528B0713-C5CC-4D98-AB15-0592CB3156EA}" srcOrd="3" destOrd="0" presId="urn:microsoft.com/office/officeart/2008/layout/HalfCircleOrganizationChart"/>
    <dgm:cxn modelId="{A32EA6B6-FBF4-437F-9A0A-A406D057CFFD}" type="presParOf" srcId="{CBEE21EB-3762-45C9-9CE8-FB702FFE4460}" destId="{E114CBD6-8D4B-45AE-85E1-07679866747E}" srcOrd="1" destOrd="0" presId="urn:microsoft.com/office/officeart/2008/layout/HalfCircleOrganizationChart"/>
    <dgm:cxn modelId="{4F64E0B0-6240-4F92-94B4-E87A8497F087}" type="presParOf" srcId="{CBEE21EB-3762-45C9-9CE8-FB702FFE4460}" destId="{AE63889E-86F0-4C0C-BCD5-018FE24A067C}" srcOrd="2" destOrd="0" presId="urn:microsoft.com/office/officeart/2008/layout/HalfCircleOrganizationChart"/>
    <dgm:cxn modelId="{DA7A5C7B-5B28-4ACD-B158-67F9D0387487}" type="presParOf" srcId="{B90B8386-0954-4A68-A343-BCD2251FB2B6}" destId="{6636C266-7323-48DE-8581-E05BABC28BFD}" srcOrd="8" destOrd="0" presId="urn:microsoft.com/office/officeart/2008/layout/HalfCircleOrganizationChart"/>
    <dgm:cxn modelId="{9D958DD4-1914-446A-839A-0B85503805BB}" type="presParOf" srcId="{B90B8386-0954-4A68-A343-BCD2251FB2B6}" destId="{3FD4CB0E-D842-4578-8D86-F33431657D13}" srcOrd="9" destOrd="0" presId="urn:microsoft.com/office/officeart/2008/layout/HalfCircleOrganizationChart"/>
    <dgm:cxn modelId="{B4B5B723-BC0D-44B8-87F8-4139A288467A}" type="presParOf" srcId="{3FD4CB0E-D842-4578-8D86-F33431657D13}" destId="{01487614-5F2D-4EAC-A43D-7E1E3ECFE710}" srcOrd="0" destOrd="0" presId="urn:microsoft.com/office/officeart/2008/layout/HalfCircleOrganizationChart"/>
    <dgm:cxn modelId="{6F155E97-BB33-4DE5-ACA4-B7100B4CFB8A}" type="presParOf" srcId="{01487614-5F2D-4EAC-A43D-7E1E3ECFE710}" destId="{97E425CC-6EE0-424F-92D0-28B94AA68368}" srcOrd="0" destOrd="0" presId="urn:microsoft.com/office/officeart/2008/layout/HalfCircleOrganizationChart"/>
    <dgm:cxn modelId="{DEC3532D-17AB-4D6D-A80D-2EBFD138E6AF}" type="presParOf" srcId="{01487614-5F2D-4EAC-A43D-7E1E3ECFE710}" destId="{C1D9F0EC-64CE-4802-A43A-436D1E110579}" srcOrd="1" destOrd="0" presId="urn:microsoft.com/office/officeart/2008/layout/HalfCircleOrganizationChart"/>
    <dgm:cxn modelId="{94E36821-5936-46DB-A262-C619E0427E50}" type="presParOf" srcId="{01487614-5F2D-4EAC-A43D-7E1E3ECFE710}" destId="{5C54C9C1-0C45-413B-950B-667217D7F4AF}" srcOrd="2" destOrd="0" presId="urn:microsoft.com/office/officeart/2008/layout/HalfCircleOrganizationChart"/>
    <dgm:cxn modelId="{175F9479-782B-492F-9A9A-C79B3692A72D}" type="presParOf" srcId="{01487614-5F2D-4EAC-A43D-7E1E3ECFE710}" destId="{5F3C160C-916F-4366-BC26-8BE810D62662}" srcOrd="3" destOrd="0" presId="urn:microsoft.com/office/officeart/2008/layout/HalfCircleOrganizationChart"/>
    <dgm:cxn modelId="{0ACA400A-EFEA-49EF-865D-D50311FB1E1F}" type="presParOf" srcId="{3FD4CB0E-D842-4578-8D86-F33431657D13}" destId="{5442FDE5-AE1F-4881-8C5A-7D6E0A397924}" srcOrd="1" destOrd="0" presId="urn:microsoft.com/office/officeart/2008/layout/HalfCircleOrganizationChart"/>
    <dgm:cxn modelId="{474C9CDC-F448-413C-A2FB-F5BD1259E15B}" type="presParOf" srcId="{3FD4CB0E-D842-4578-8D86-F33431657D13}" destId="{0CC147E4-12A0-4C5E-82C8-C6B881C0A247}" srcOrd="2" destOrd="0" presId="urn:microsoft.com/office/officeart/2008/layout/HalfCircleOrganizationChart"/>
    <dgm:cxn modelId="{8F0AAFF6-1EC6-4321-9F0F-0649D93E13B3}" type="presParOf" srcId="{B9A4A67B-4FD8-4052-B080-76710DFC36F9}" destId="{948E25B6-10E3-495B-8021-12524FBB7C0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6C266-7323-48DE-8581-E05BABC28BFD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239CE-FF38-405E-9CE4-532844E400F8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B3CF9-AD4E-4E24-90C9-74CA8D9C34B6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9C7A5-3586-4E90-B59B-371623676AAE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DA085-88E3-4B47-BC0A-5E29D0833599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13ECB-E921-4BEB-A44A-A38743E719EF}">
      <dsp:nvSpPr>
        <dsp:cNvPr id="0" name=""/>
        <dsp:cNvSpPr/>
      </dsp:nvSpPr>
      <dsp:spPr>
        <a:xfrm>
          <a:off x="2508377" y="1031928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85DB9-82F9-4DD0-AC04-E4E61D58BCC7}">
      <dsp:nvSpPr>
        <dsp:cNvPr id="0" name=""/>
        <dsp:cNvSpPr/>
      </dsp:nvSpPr>
      <dsp:spPr>
        <a:xfrm>
          <a:off x="2508377" y="1031928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F83CA-057F-48B1-A350-446EE80646CC}">
      <dsp:nvSpPr>
        <dsp:cNvPr id="0" name=""/>
        <dsp:cNvSpPr/>
      </dsp:nvSpPr>
      <dsp:spPr>
        <a:xfrm>
          <a:off x="2273554" y="1116464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Home Page</a:t>
          </a:r>
        </a:p>
      </dsp:txBody>
      <dsp:txXfrm>
        <a:off x="2273554" y="1116464"/>
        <a:ext cx="939291" cy="300573"/>
      </dsp:txXfrm>
    </dsp:sp>
    <dsp:sp modelId="{5DFF20E3-9B4A-4380-8486-6DDAB09B0E4C}">
      <dsp:nvSpPr>
        <dsp:cNvPr id="0" name=""/>
        <dsp:cNvSpPr/>
      </dsp:nvSpPr>
      <dsp:spPr>
        <a:xfrm>
          <a:off x="235291" y="1698825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983B5-DF1F-483C-BD4D-EBC09BA4E41D}">
      <dsp:nvSpPr>
        <dsp:cNvPr id="0" name=""/>
        <dsp:cNvSpPr/>
      </dsp:nvSpPr>
      <dsp:spPr>
        <a:xfrm>
          <a:off x="235291" y="1698825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72258-6A8A-414F-AE67-AFA685FCAE2E}">
      <dsp:nvSpPr>
        <dsp:cNvPr id="0" name=""/>
        <dsp:cNvSpPr/>
      </dsp:nvSpPr>
      <dsp:spPr>
        <a:xfrm>
          <a:off x="468" y="1783361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Imersão Reborn</a:t>
          </a:r>
        </a:p>
      </dsp:txBody>
      <dsp:txXfrm>
        <a:off x="468" y="1783361"/>
        <a:ext cx="939291" cy="300573"/>
      </dsp:txXfrm>
    </dsp:sp>
    <dsp:sp modelId="{3E718D93-2BB6-4F05-A9B5-0C03DFF297BE}">
      <dsp:nvSpPr>
        <dsp:cNvPr id="0" name=""/>
        <dsp:cNvSpPr/>
      </dsp:nvSpPr>
      <dsp:spPr>
        <a:xfrm>
          <a:off x="1371834" y="1698825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D84F8-55AA-42A3-9277-181DE79BC6A9}">
      <dsp:nvSpPr>
        <dsp:cNvPr id="0" name=""/>
        <dsp:cNvSpPr/>
      </dsp:nvSpPr>
      <dsp:spPr>
        <a:xfrm>
          <a:off x="1371834" y="1698825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B3266-D3F5-47C2-9F8A-E5CEC157F67B}">
      <dsp:nvSpPr>
        <dsp:cNvPr id="0" name=""/>
        <dsp:cNvSpPr/>
      </dsp:nvSpPr>
      <dsp:spPr>
        <a:xfrm>
          <a:off x="1137011" y="1783361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Serviços Reborn</a:t>
          </a:r>
        </a:p>
      </dsp:txBody>
      <dsp:txXfrm>
        <a:off x="1137011" y="1783361"/>
        <a:ext cx="939291" cy="300573"/>
      </dsp:txXfrm>
    </dsp:sp>
    <dsp:sp modelId="{ACDDC8E6-9D7A-436C-B94A-D5047A66F0D5}">
      <dsp:nvSpPr>
        <dsp:cNvPr id="0" name=""/>
        <dsp:cNvSpPr/>
      </dsp:nvSpPr>
      <dsp:spPr>
        <a:xfrm>
          <a:off x="2508377" y="1698825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113E7-26FA-460D-95D1-F07951BBE53C}">
      <dsp:nvSpPr>
        <dsp:cNvPr id="0" name=""/>
        <dsp:cNvSpPr/>
      </dsp:nvSpPr>
      <dsp:spPr>
        <a:xfrm>
          <a:off x="2508377" y="1698825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38403-E167-4721-8658-43868B97CB89}">
      <dsp:nvSpPr>
        <dsp:cNvPr id="0" name=""/>
        <dsp:cNvSpPr/>
      </dsp:nvSpPr>
      <dsp:spPr>
        <a:xfrm>
          <a:off x="2273554" y="1783361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Reborn Community</a:t>
          </a:r>
        </a:p>
      </dsp:txBody>
      <dsp:txXfrm>
        <a:off x="2273554" y="1783361"/>
        <a:ext cx="939291" cy="300573"/>
      </dsp:txXfrm>
    </dsp:sp>
    <dsp:sp modelId="{BB6E4570-958C-4C94-9441-D5AFBAA5A73A}">
      <dsp:nvSpPr>
        <dsp:cNvPr id="0" name=""/>
        <dsp:cNvSpPr/>
      </dsp:nvSpPr>
      <dsp:spPr>
        <a:xfrm>
          <a:off x="3644919" y="1698825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8F03-96D6-4691-B681-E034C473256D}">
      <dsp:nvSpPr>
        <dsp:cNvPr id="0" name=""/>
        <dsp:cNvSpPr/>
      </dsp:nvSpPr>
      <dsp:spPr>
        <a:xfrm>
          <a:off x="3644919" y="1698825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327D6-1CF7-460D-83AA-B4A1A6903DC8}">
      <dsp:nvSpPr>
        <dsp:cNvPr id="0" name=""/>
        <dsp:cNvSpPr/>
      </dsp:nvSpPr>
      <dsp:spPr>
        <a:xfrm>
          <a:off x="3410096" y="1783361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Cadastramento</a:t>
          </a:r>
        </a:p>
      </dsp:txBody>
      <dsp:txXfrm>
        <a:off x="3410096" y="1783361"/>
        <a:ext cx="939291" cy="300573"/>
      </dsp:txXfrm>
    </dsp:sp>
    <dsp:sp modelId="{C1D9F0EC-64CE-4802-A43A-436D1E110579}">
      <dsp:nvSpPr>
        <dsp:cNvPr id="0" name=""/>
        <dsp:cNvSpPr/>
      </dsp:nvSpPr>
      <dsp:spPr>
        <a:xfrm>
          <a:off x="4781462" y="1698825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4C9C1-0C45-413B-950B-667217D7F4AF}">
      <dsp:nvSpPr>
        <dsp:cNvPr id="0" name=""/>
        <dsp:cNvSpPr/>
      </dsp:nvSpPr>
      <dsp:spPr>
        <a:xfrm>
          <a:off x="4781462" y="1698825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425CC-6EE0-424F-92D0-28B94AA68368}">
      <dsp:nvSpPr>
        <dsp:cNvPr id="0" name=""/>
        <dsp:cNvSpPr/>
      </dsp:nvSpPr>
      <dsp:spPr>
        <a:xfrm>
          <a:off x="4546639" y="1783361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Fale consco</a:t>
          </a:r>
        </a:p>
      </dsp:txBody>
      <dsp:txXfrm>
        <a:off x="4546639" y="1783361"/>
        <a:ext cx="939291" cy="300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E5359-78D3-434C-A19B-112A397C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1268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Verissimo Luciano</dc:creator>
  <cp:keywords/>
  <dc:description/>
  <cp:lastModifiedBy>Matheus Pereira</cp:lastModifiedBy>
  <cp:revision>90</cp:revision>
  <dcterms:created xsi:type="dcterms:W3CDTF">2025-04-18T19:30:00Z</dcterms:created>
  <dcterms:modified xsi:type="dcterms:W3CDTF">2025-05-31T00:37:00Z</dcterms:modified>
</cp:coreProperties>
</file>