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7ABEEC" w14:textId="2DEDFAA8" w:rsidR="002C65A1" w:rsidRDefault="00663BE0" w:rsidP="00873D44">
      <w:pPr>
        <w:pStyle w:val="Ttulo1"/>
      </w:pPr>
      <w:r w:rsidRPr="00663BE0">
        <w:t>Desafio VR Desenvolvimento</w:t>
      </w:r>
    </w:p>
    <w:p w14:paraId="1DB5BF8C" w14:textId="77777777" w:rsidR="00873D44" w:rsidRPr="00873D44" w:rsidRDefault="00873D44" w:rsidP="00873D44"/>
    <w:p w14:paraId="633BF216" w14:textId="77777777" w:rsidR="004B2E2C" w:rsidRPr="004B2E2C" w:rsidRDefault="001F6FEA" w:rsidP="001F6FEA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Calibri" w:hAnsi="Calibri" w:cs="Calibri"/>
          <w:sz w:val="20"/>
          <w:szCs w:val="20"/>
        </w:rPr>
      </w:pPr>
      <w:r>
        <w:rPr>
          <w:sz w:val="20"/>
          <w:szCs w:val="20"/>
        </w:rPr>
        <w:t>Recebemos um código desenvolvido por terceiros de um sistema que possui alto volume de lógica de negócio e apresenta as seguintes características:</w:t>
      </w:r>
    </w:p>
    <w:p w14:paraId="22DB63A8" w14:textId="3E93F89B" w:rsidR="004B2E2C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4B2E2C">
        <w:rPr>
          <w:sz w:val="20"/>
          <w:szCs w:val="20"/>
        </w:rPr>
        <w:t>O sistema recebe requisições REST, está dividido em camadas e possui classes de domínio;</w:t>
      </w:r>
    </w:p>
    <w:p w14:paraId="752A689A" w14:textId="4A57E973" w:rsidR="001F6FEA" w:rsidRDefault="004B2E2C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1F6FEA">
        <w:rPr>
          <w:sz w:val="20"/>
          <w:szCs w:val="20"/>
        </w:rPr>
        <w:t xml:space="preserve">O </w:t>
      </w:r>
      <w:proofErr w:type="spellStart"/>
      <w:r w:rsidR="001F6FEA">
        <w:rPr>
          <w:sz w:val="20"/>
          <w:szCs w:val="20"/>
        </w:rPr>
        <w:t>controller</w:t>
      </w:r>
      <w:proofErr w:type="spellEnd"/>
      <w:r w:rsidR="001F6FEA">
        <w:rPr>
          <w:sz w:val="20"/>
          <w:szCs w:val="20"/>
        </w:rPr>
        <w:t xml:space="preserve"> recebe a requisição e está com toda lógica de negócio. Monta e repassa o domínio para a aplicação;</w:t>
      </w:r>
    </w:p>
    <w:p w14:paraId="76FBCB70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- A aplicação tem a responsabilidade de repassar o objeto pronto para o repositório;</w:t>
      </w:r>
    </w:p>
    <w:p w14:paraId="34B86C51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O repositório apenas persiste os objetos mapeados do </w:t>
      </w:r>
      <w:proofErr w:type="spellStart"/>
      <w:r>
        <w:rPr>
          <w:sz w:val="20"/>
          <w:szCs w:val="20"/>
        </w:rPr>
        <w:t>hibernate</w:t>
      </w:r>
      <w:proofErr w:type="spellEnd"/>
      <w:r>
        <w:rPr>
          <w:sz w:val="20"/>
          <w:szCs w:val="20"/>
        </w:rPr>
        <w:t xml:space="preserve"> através de </w:t>
      </w:r>
      <w:proofErr w:type="spellStart"/>
      <w:r>
        <w:rPr>
          <w:sz w:val="20"/>
          <w:szCs w:val="20"/>
        </w:rPr>
        <w:t>spring</w:t>
      </w:r>
      <w:proofErr w:type="spellEnd"/>
      <w:r>
        <w:rPr>
          <w:sz w:val="20"/>
          <w:szCs w:val="20"/>
        </w:rPr>
        <w:t xml:space="preserve"> data;</w:t>
      </w:r>
    </w:p>
    <w:p w14:paraId="2220372B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- O domínio apenas faz o mapeamento para o BD;</w:t>
      </w:r>
    </w:p>
    <w:p w14:paraId="48F13AFF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- Nenhum teste unitário foi escrito.</w:t>
      </w:r>
    </w:p>
    <w:p w14:paraId="69712253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O sistema está escrito em </w:t>
      </w:r>
      <w:proofErr w:type="spellStart"/>
      <w:proofErr w:type="gramStart"/>
      <w:r>
        <w:rPr>
          <w:sz w:val="20"/>
          <w:szCs w:val="20"/>
        </w:rPr>
        <w:t>java</w:t>
      </w:r>
      <w:proofErr w:type="spellEnd"/>
      <w:proofErr w:type="gramEnd"/>
      <w:r>
        <w:rPr>
          <w:sz w:val="20"/>
          <w:szCs w:val="20"/>
        </w:rPr>
        <w:t xml:space="preserve"> para rodar como </w:t>
      </w:r>
      <w:proofErr w:type="spellStart"/>
      <w:r>
        <w:rPr>
          <w:sz w:val="20"/>
          <w:szCs w:val="20"/>
        </w:rPr>
        <w:t>spring</w:t>
      </w:r>
      <w:proofErr w:type="spellEnd"/>
      <w:r>
        <w:rPr>
          <w:sz w:val="20"/>
          <w:szCs w:val="20"/>
        </w:rPr>
        <w:t xml:space="preserve"> boot.</w:t>
      </w:r>
    </w:p>
    <w:p w14:paraId="343EB440" w14:textId="77777777" w:rsidR="001F6FEA" w:rsidRDefault="001F6FEA" w:rsidP="001F6FEA">
      <w:pPr>
        <w:jc w:val="both"/>
        <w:rPr>
          <w:sz w:val="20"/>
          <w:szCs w:val="20"/>
        </w:rPr>
      </w:pPr>
    </w:p>
    <w:p w14:paraId="6495DCE1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Apresente observações/problemas sobre essa solução.</w:t>
      </w:r>
    </w:p>
    <w:p w14:paraId="64479793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Comente </w:t>
      </w:r>
      <w:proofErr w:type="gramStart"/>
      <w:r>
        <w:rPr>
          <w:sz w:val="20"/>
          <w:szCs w:val="20"/>
        </w:rPr>
        <w:t>qual(</w:t>
      </w:r>
      <w:proofErr w:type="spellStart"/>
      <w:proofErr w:type="gramEnd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>) a(s) sua(s) estratégia(s) para melhorar este sistema em termos de qualidade e manutenção. Justifique suas decisões.</w:t>
      </w:r>
    </w:p>
    <w:p w14:paraId="700EA8EF" w14:textId="77777777" w:rsidR="00A82C57" w:rsidRDefault="00A82C57" w:rsidP="001F6FEA">
      <w:pPr>
        <w:jc w:val="both"/>
        <w:rPr>
          <w:sz w:val="20"/>
          <w:szCs w:val="20"/>
        </w:rPr>
      </w:pPr>
    </w:p>
    <w:p w14:paraId="6122EA3C" w14:textId="77777777" w:rsidR="00A82C57" w:rsidRPr="0039061F" w:rsidRDefault="00A82C57" w:rsidP="00A82C57">
      <w:pPr>
        <w:jc w:val="both"/>
        <w:rPr>
          <w:rFonts w:ascii="Arial" w:hAnsi="Arial" w:cs="Arial"/>
          <w:sz w:val="20"/>
          <w:szCs w:val="20"/>
        </w:rPr>
      </w:pPr>
      <w:r w:rsidRPr="0039061F">
        <w:rPr>
          <w:rFonts w:ascii="Arial" w:hAnsi="Arial" w:cs="Arial"/>
          <w:b/>
          <w:bCs/>
          <w:sz w:val="20"/>
          <w:szCs w:val="20"/>
        </w:rPr>
        <w:t>- Criar testes unitários para validar as classes (</w:t>
      </w:r>
      <w:proofErr w:type="spellStart"/>
      <w:r w:rsidRPr="0039061F">
        <w:rPr>
          <w:rFonts w:ascii="Arial" w:hAnsi="Arial" w:cs="Arial"/>
          <w:b/>
          <w:bCs/>
          <w:sz w:val="20"/>
          <w:szCs w:val="20"/>
        </w:rPr>
        <w:t>Controller</w:t>
      </w:r>
      <w:proofErr w:type="spellEnd"/>
      <w:r w:rsidRPr="0039061F">
        <w:rPr>
          <w:rFonts w:ascii="Arial" w:hAnsi="Arial" w:cs="Arial"/>
          <w:b/>
          <w:bCs/>
          <w:sz w:val="20"/>
          <w:szCs w:val="20"/>
        </w:rPr>
        <w:t xml:space="preserve">, Service e </w:t>
      </w:r>
      <w:proofErr w:type="spellStart"/>
      <w:r w:rsidRPr="0039061F">
        <w:rPr>
          <w:rFonts w:ascii="Arial" w:hAnsi="Arial" w:cs="Arial"/>
          <w:b/>
          <w:bCs/>
          <w:sz w:val="20"/>
          <w:szCs w:val="20"/>
        </w:rPr>
        <w:t>Repository</w:t>
      </w:r>
      <w:proofErr w:type="spellEnd"/>
      <w:r w:rsidRPr="0039061F">
        <w:rPr>
          <w:rFonts w:ascii="Arial" w:hAnsi="Arial" w:cs="Arial"/>
          <w:b/>
          <w:bCs/>
          <w:sz w:val="20"/>
          <w:szCs w:val="20"/>
        </w:rPr>
        <w:t>) criadas, para garantir que tudo está funcionando corretamente.</w:t>
      </w:r>
    </w:p>
    <w:p w14:paraId="3627EC56" w14:textId="77777777" w:rsidR="00A82C57" w:rsidRPr="0039061F" w:rsidRDefault="00A82C57" w:rsidP="00A82C57">
      <w:pPr>
        <w:jc w:val="both"/>
        <w:rPr>
          <w:rFonts w:ascii="Arial" w:hAnsi="Arial" w:cs="Arial"/>
          <w:sz w:val="20"/>
          <w:szCs w:val="20"/>
        </w:rPr>
      </w:pPr>
      <w:r w:rsidRPr="0039061F">
        <w:rPr>
          <w:rFonts w:ascii="Arial" w:hAnsi="Arial" w:cs="Arial"/>
          <w:b/>
          <w:bCs/>
          <w:sz w:val="20"/>
          <w:szCs w:val="20"/>
        </w:rPr>
        <w:t xml:space="preserve">- Implantar o </w:t>
      </w:r>
      <w:proofErr w:type="spellStart"/>
      <w:proofErr w:type="gramStart"/>
      <w:r w:rsidRPr="0039061F">
        <w:rPr>
          <w:rFonts w:ascii="Arial" w:hAnsi="Arial" w:cs="Arial"/>
          <w:b/>
          <w:bCs/>
          <w:sz w:val="20"/>
          <w:szCs w:val="20"/>
        </w:rPr>
        <w:t>SonarQube</w:t>
      </w:r>
      <w:proofErr w:type="spellEnd"/>
      <w:proofErr w:type="gramEnd"/>
      <w:r w:rsidRPr="0039061F">
        <w:rPr>
          <w:rFonts w:ascii="Arial" w:hAnsi="Arial" w:cs="Arial"/>
          <w:b/>
          <w:bCs/>
          <w:sz w:val="20"/>
          <w:szCs w:val="20"/>
        </w:rPr>
        <w:t xml:space="preserve"> para rodar com a API, para analisar os testes e sua cobertura.</w:t>
      </w:r>
    </w:p>
    <w:p w14:paraId="34A27782" w14:textId="77777777" w:rsidR="00A82C57" w:rsidRPr="0039061F" w:rsidRDefault="00A82C57" w:rsidP="00A82C57">
      <w:pPr>
        <w:jc w:val="both"/>
        <w:rPr>
          <w:rFonts w:ascii="Arial" w:hAnsi="Arial" w:cs="Arial"/>
          <w:sz w:val="20"/>
          <w:szCs w:val="20"/>
        </w:rPr>
      </w:pPr>
      <w:r w:rsidRPr="0039061F">
        <w:rPr>
          <w:rFonts w:ascii="Arial" w:hAnsi="Arial" w:cs="Arial"/>
          <w:b/>
          <w:bCs/>
          <w:sz w:val="20"/>
          <w:szCs w:val="20"/>
        </w:rPr>
        <w:t xml:space="preserve">- Seguir </w:t>
      </w:r>
      <w:proofErr w:type="gramStart"/>
      <w:r w:rsidRPr="0039061F">
        <w:rPr>
          <w:rFonts w:ascii="Arial" w:hAnsi="Arial" w:cs="Arial"/>
          <w:b/>
          <w:bCs/>
          <w:sz w:val="20"/>
          <w:szCs w:val="20"/>
        </w:rPr>
        <w:t>os principais Design</w:t>
      </w:r>
      <w:proofErr w:type="gramEnd"/>
      <w:r w:rsidRPr="0039061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39061F">
        <w:rPr>
          <w:rFonts w:ascii="Arial" w:hAnsi="Arial" w:cs="Arial"/>
          <w:b/>
          <w:bCs/>
          <w:sz w:val="20"/>
          <w:szCs w:val="20"/>
        </w:rPr>
        <w:t>Patters</w:t>
      </w:r>
      <w:proofErr w:type="spellEnd"/>
      <w:r w:rsidRPr="0039061F">
        <w:rPr>
          <w:rFonts w:ascii="Arial" w:hAnsi="Arial" w:cs="Arial"/>
          <w:b/>
          <w:bCs/>
          <w:sz w:val="20"/>
          <w:szCs w:val="20"/>
        </w:rPr>
        <w:t>.</w:t>
      </w:r>
    </w:p>
    <w:p w14:paraId="57CF8F04" w14:textId="77777777" w:rsidR="00A82C57" w:rsidRPr="0039061F" w:rsidRDefault="00A82C57" w:rsidP="00A82C57">
      <w:pPr>
        <w:jc w:val="both"/>
        <w:rPr>
          <w:rFonts w:ascii="Arial" w:hAnsi="Arial" w:cs="Arial"/>
          <w:sz w:val="20"/>
          <w:szCs w:val="20"/>
        </w:rPr>
      </w:pPr>
      <w:r w:rsidRPr="0039061F">
        <w:rPr>
          <w:rFonts w:ascii="Arial" w:eastAsia="Calibri" w:hAnsi="Arial" w:cs="Arial"/>
          <w:b/>
          <w:bCs/>
          <w:sz w:val="20"/>
          <w:szCs w:val="20"/>
        </w:rPr>
        <w:t>- Mover a l</w:t>
      </w:r>
      <w:r w:rsidRPr="0039061F">
        <w:rPr>
          <w:rFonts w:ascii="Arial" w:hAnsi="Arial" w:cs="Arial"/>
          <w:b/>
          <w:bCs/>
          <w:sz w:val="20"/>
          <w:szCs w:val="20"/>
        </w:rPr>
        <w:t xml:space="preserve">ógica de negócio da classe </w:t>
      </w:r>
      <w:proofErr w:type="spellStart"/>
      <w:r w:rsidRPr="0039061F">
        <w:rPr>
          <w:rFonts w:ascii="Arial" w:hAnsi="Arial" w:cs="Arial"/>
          <w:b/>
          <w:bCs/>
          <w:sz w:val="20"/>
          <w:szCs w:val="20"/>
        </w:rPr>
        <w:t>Controller</w:t>
      </w:r>
      <w:proofErr w:type="spellEnd"/>
      <w:r w:rsidRPr="0039061F">
        <w:rPr>
          <w:rFonts w:ascii="Arial" w:hAnsi="Arial" w:cs="Arial"/>
          <w:b/>
          <w:bCs/>
          <w:sz w:val="20"/>
          <w:szCs w:val="20"/>
        </w:rPr>
        <w:t xml:space="preserve"> para a classe Service ou Domínio da aplicação, para assim facilitar seu reuso.</w:t>
      </w:r>
    </w:p>
    <w:p w14:paraId="50AE6FA8" w14:textId="77777777" w:rsidR="00A82C57" w:rsidRPr="0039061F" w:rsidRDefault="00A82C57" w:rsidP="00A82C57">
      <w:pPr>
        <w:jc w:val="both"/>
        <w:rPr>
          <w:rFonts w:ascii="Arial" w:hAnsi="Arial" w:cs="Arial"/>
          <w:sz w:val="20"/>
          <w:szCs w:val="20"/>
        </w:rPr>
      </w:pPr>
      <w:r w:rsidRPr="0039061F">
        <w:rPr>
          <w:rFonts w:ascii="Arial" w:hAnsi="Arial" w:cs="Arial"/>
          <w:b/>
          <w:bCs/>
          <w:sz w:val="20"/>
          <w:szCs w:val="20"/>
        </w:rPr>
        <w:t>- Permitir que o Repositório persista qualquer objeto criado nas classes de Entidade.</w:t>
      </w:r>
    </w:p>
    <w:p w14:paraId="4EFE6CC0" w14:textId="68A1B5CC" w:rsidR="00A82C57" w:rsidRPr="0039061F" w:rsidRDefault="00A82C57" w:rsidP="00A82C57">
      <w:pPr>
        <w:jc w:val="both"/>
        <w:rPr>
          <w:rFonts w:ascii="Arial" w:hAnsi="Arial" w:cs="Arial"/>
          <w:sz w:val="20"/>
          <w:szCs w:val="20"/>
        </w:rPr>
      </w:pPr>
      <w:r w:rsidRPr="0039061F">
        <w:rPr>
          <w:rFonts w:ascii="Arial" w:hAnsi="Arial" w:cs="Arial"/>
          <w:b/>
          <w:bCs/>
          <w:sz w:val="20"/>
          <w:szCs w:val="20"/>
        </w:rPr>
        <w:t>- Criar classe DTO para a transferência e conversão de dados</w:t>
      </w:r>
      <w:r w:rsidR="0039061F" w:rsidRPr="0039061F">
        <w:rPr>
          <w:rFonts w:ascii="Arial" w:hAnsi="Arial" w:cs="Arial"/>
          <w:b/>
          <w:bCs/>
          <w:sz w:val="20"/>
          <w:szCs w:val="20"/>
        </w:rPr>
        <w:t>.</w:t>
      </w:r>
    </w:p>
    <w:p w14:paraId="119EF119" w14:textId="77777777" w:rsidR="00A82C57" w:rsidRPr="0039061F" w:rsidRDefault="00A82C57" w:rsidP="00A82C57">
      <w:pPr>
        <w:jc w:val="both"/>
        <w:rPr>
          <w:rFonts w:ascii="Arial" w:hAnsi="Arial" w:cs="Arial"/>
          <w:sz w:val="20"/>
          <w:szCs w:val="20"/>
        </w:rPr>
      </w:pPr>
      <w:r w:rsidRPr="0039061F">
        <w:rPr>
          <w:rFonts w:ascii="Arial" w:hAnsi="Arial" w:cs="Arial"/>
          <w:b/>
          <w:bCs/>
          <w:sz w:val="20"/>
          <w:szCs w:val="20"/>
        </w:rPr>
        <w:t>- Se possível documentar o que foi feito para facilitar posteriormente a manutenção do projeto.</w:t>
      </w:r>
    </w:p>
    <w:p w14:paraId="7D73DE45" w14:textId="77777777" w:rsidR="00A82C57" w:rsidRDefault="00A82C57" w:rsidP="001F6FEA">
      <w:pPr>
        <w:jc w:val="both"/>
        <w:rPr>
          <w:sz w:val="20"/>
          <w:szCs w:val="20"/>
        </w:rPr>
      </w:pPr>
    </w:p>
    <w:p w14:paraId="298EDB90" w14:textId="77777777" w:rsidR="001F6FEA" w:rsidRDefault="001F6FEA" w:rsidP="001F6FEA">
      <w:pPr>
        <w:numPr>
          <w:ilvl w:val="0"/>
          <w:numId w:val="1"/>
        </w:numPr>
        <w:spacing w:before="100" w:beforeAutospacing="1" w:after="100" w:afterAutospacing="1"/>
        <w:ind w:left="0"/>
        <w:rPr>
          <w:sz w:val="20"/>
          <w:szCs w:val="20"/>
        </w:rPr>
      </w:pPr>
      <w:r>
        <w:rPr>
          <w:sz w:val="20"/>
          <w:szCs w:val="20"/>
        </w:rPr>
        <w:t xml:space="preserve">Descreva quais são as principais limitações ao se adotar servidores de aplicação em uma arquitetura orientada a </w:t>
      </w:r>
      <w:proofErr w:type="spellStart"/>
      <w:r>
        <w:rPr>
          <w:sz w:val="20"/>
          <w:szCs w:val="20"/>
        </w:rPr>
        <w:t>microsserviços</w:t>
      </w:r>
      <w:proofErr w:type="spellEnd"/>
      <w:r>
        <w:rPr>
          <w:sz w:val="20"/>
          <w:szCs w:val="20"/>
        </w:rPr>
        <w:t xml:space="preserve">. </w:t>
      </w:r>
    </w:p>
    <w:p w14:paraId="4B380295" w14:textId="5259531E" w:rsidR="00A82C57" w:rsidRPr="00BD0B10" w:rsidRDefault="00A82C57" w:rsidP="00A82C57">
      <w:p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BD0B10">
        <w:rPr>
          <w:rFonts w:ascii="Arial" w:hAnsi="Arial" w:cs="Arial"/>
          <w:b/>
          <w:bCs/>
          <w:sz w:val="20"/>
          <w:szCs w:val="20"/>
        </w:rPr>
        <w:t>- Complexidade</w:t>
      </w:r>
      <w:r w:rsidRPr="00BD0B10">
        <w:rPr>
          <w:rFonts w:ascii="Arial" w:hAnsi="Arial" w:cs="Arial"/>
          <w:b/>
          <w:bCs/>
          <w:sz w:val="20"/>
          <w:szCs w:val="20"/>
        </w:rPr>
        <w:br/>
      </w:r>
      <w:r w:rsidR="00BD0B10" w:rsidRPr="00BD0B10">
        <w:rPr>
          <w:rFonts w:ascii="Arial" w:hAnsi="Arial" w:cs="Arial"/>
          <w:b/>
          <w:bCs/>
          <w:sz w:val="20"/>
          <w:szCs w:val="20"/>
        </w:rPr>
        <w:t xml:space="preserve">- </w:t>
      </w:r>
      <w:r w:rsidRPr="00BD0B10">
        <w:rPr>
          <w:rFonts w:ascii="Arial" w:hAnsi="Arial" w:cs="Arial"/>
          <w:b/>
          <w:bCs/>
          <w:sz w:val="20"/>
          <w:szCs w:val="20"/>
        </w:rPr>
        <w:t>Estruturação do projeto é mais complexa que a monolítica.</w:t>
      </w:r>
      <w:r w:rsidRPr="00BD0B10">
        <w:rPr>
          <w:rFonts w:ascii="Arial" w:hAnsi="Arial" w:cs="Arial"/>
          <w:b/>
          <w:bCs/>
          <w:sz w:val="20"/>
          <w:szCs w:val="20"/>
        </w:rPr>
        <w:br/>
        <w:t>- Governança</w:t>
      </w:r>
      <w:r w:rsidRPr="00BD0B10">
        <w:rPr>
          <w:rFonts w:ascii="Arial" w:hAnsi="Arial" w:cs="Arial"/>
          <w:b/>
          <w:bCs/>
          <w:sz w:val="20"/>
          <w:szCs w:val="20"/>
        </w:rPr>
        <w:br/>
      </w:r>
      <w:r w:rsidR="00BD0B10" w:rsidRPr="00BD0B10">
        <w:rPr>
          <w:rFonts w:ascii="Arial" w:hAnsi="Arial" w:cs="Arial"/>
          <w:b/>
          <w:bCs/>
          <w:sz w:val="20"/>
          <w:szCs w:val="20"/>
        </w:rPr>
        <w:t xml:space="preserve">- </w:t>
      </w:r>
      <w:r w:rsidRPr="00BD0B10">
        <w:rPr>
          <w:rFonts w:ascii="Arial" w:hAnsi="Arial" w:cs="Arial"/>
          <w:b/>
          <w:bCs/>
          <w:sz w:val="20"/>
          <w:szCs w:val="20"/>
        </w:rPr>
        <w:t xml:space="preserve">Arquitetura de </w:t>
      </w:r>
      <w:proofErr w:type="spellStart"/>
      <w:r w:rsidRPr="00BD0B10">
        <w:rPr>
          <w:rFonts w:ascii="Arial" w:hAnsi="Arial" w:cs="Arial"/>
          <w:b/>
          <w:bCs/>
          <w:sz w:val="20"/>
          <w:szCs w:val="20"/>
        </w:rPr>
        <w:t>microsserviços</w:t>
      </w:r>
      <w:proofErr w:type="spellEnd"/>
      <w:r w:rsidRPr="00BD0B10">
        <w:rPr>
          <w:rFonts w:ascii="Arial" w:hAnsi="Arial" w:cs="Arial"/>
          <w:b/>
          <w:bCs/>
          <w:sz w:val="20"/>
          <w:szCs w:val="20"/>
        </w:rPr>
        <w:t xml:space="preserve"> requer um nível maior de gerenciamento.</w:t>
      </w:r>
      <w:r w:rsidRPr="00BD0B10">
        <w:rPr>
          <w:rFonts w:ascii="Arial" w:hAnsi="Arial" w:cs="Arial"/>
          <w:b/>
          <w:bCs/>
          <w:sz w:val="20"/>
          <w:szCs w:val="20"/>
        </w:rPr>
        <w:br/>
        <w:t>- Utilização de mais recursos de servidor</w:t>
      </w:r>
      <w:r w:rsidRPr="00BD0B10">
        <w:rPr>
          <w:rFonts w:ascii="Arial" w:hAnsi="Arial" w:cs="Arial"/>
          <w:b/>
          <w:bCs/>
          <w:sz w:val="20"/>
          <w:szCs w:val="20"/>
        </w:rPr>
        <w:br/>
      </w:r>
      <w:r w:rsidR="00BD0B10" w:rsidRPr="00BD0B10">
        <w:rPr>
          <w:rFonts w:ascii="Arial" w:hAnsi="Arial" w:cs="Arial"/>
          <w:b/>
          <w:bCs/>
          <w:sz w:val="20"/>
          <w:szCs w:val="20"/>
        </w:rPr>
        <w:t xml:space="preserve">- </w:t>
      </w:r>
      <w:r w:rsidRPr="00BD0B10">
        <w:rPr>
          <w:rFonts w:ascii="Arial" w:hAnsi="Arial" w:cs="Arial"/>
          <w:b/>
          <w:bCs/>
          <w:sz w:val="20"/>
          <w:szCs w:val="20"/>
        </w:rPr>
        <w:t xml:space="preserve">Será preciso dar sustentação a aplicação legada até completar toda a migração dos módulos para os </w:t>
      </w:r>
      <w:proofErr w:type="spellStart"/>
      <w:r w:rsidRPr="00BD0B10">
        <w:rPr>
          <w:rFonts w:ascii="Arial" w:hAnsi="Arial" w:cs="Arial"/>
          <w:b/>
          <w:bCs/>
          <w:sz w:val="20"/>
          <w:szCs w:val="20"/>
        </w:rPr>
        <w:t>microsserviços</w:t>
      </w:r>
      <w:proofErr w:type="spellEnd"/>
      <w:r w:rsidRPr="00BD0B10">
        <w:rPr>
          <w:rFonts w:ascii="Arial" w:hAnsi="Arial" w:cs="Arial"/>
          <w:b/>
          <w:bCs/>
          <w:sz w:val="20"/>
          <w:szCs w:val="20"/>
        </w:rPr>
        <w:t>.</w:t>
      </w:r>
      <w:r w:rsidRPr="00BD0B10">
        <w:rPr>
          <w:rFonts w:ascii="Arial" w:hAnsi="Arial" w:cs="Arial"/>
          <w:b/>
          <w:bCs/>
          <w:sz w:val="20"/>
          <w:szCs w:val="20"/>
        </w:rPr>
        <w:br/>
        <w:t>- Segurança</w:t>
      </w:r>
      <w:r w:rsidRPr="00BD0B10">
        <w:rPr>
          <w:rFonts w:ascii="Arial" w:hAnsi="Arial" w:cs="Arial"/>
          <w:b/>
          <w:bCs/>
          <w:sz w:val="20"/>
          <w:szCs w:val="20"/>
        </w:rPr>
        <w:br/>
        <w:t xml:space="preserve">- Adoção da cultura </w:t>
      </w:r>
      <w:proofErr w:type="spellStart"/>
      <w:proofErr w:type="gramStart"/>
      <w:r w:rsidRPr="00BD0B10">
        <w:rPr>
          <w:rFonts w:ascii="Arial" w:hAnsi="Arial" w:cs="Arial"/>
          <w:b/>
          <w:bCs/>
          <w:sz w:val="20"/>
          <w:szCs w:val="20"/>
        </w:rPr>
        <w:t>DevOps</w:t>
      </w:r>
      <w:proofErr w:type="spellEnd"/>
      <w:proofErr w:type="gramEnd"/>
      <w:r w:rsidRPr="00BD0B10">
        <w:rPr>
          <w:rFonts w:ascii="Arial" w:hAnsi="Arial" w:cs="Arial"/>
          <w:b/>
          <w:bCs/>
          <w:sz w:val="20"/>
          <w:szCs w:val="20"/>
        </w:rPr>
        <w:br/>
      </w:r>
    </w:p>
    <w:p w14:paraId="0FDB014C" w14:textId="68E9EDDE" w:rsidR="001F6FEA" w:rsidRDefault="001F6FEA" w:rsidP="001F6FEA">
      <w:pPr>
        <w:numPr>
          <w:ilvl w:val="0"/>
          <w:numId w:val="1"/>
        </w:numPr>
        <w:spacing w:before="240" w:after="100" w:afterAutospacing="1"/>
        <w:ind w:left="0" w:hanging="357"/>
        <w:rPr>
          <w:sz w:val="20"/>
          <w:szCs w:val="20"/>
        </w:rPr>
      </w:pPr>
      <w:r>
        <w:rPr>
          <w:sz w:val="20"/>
          <w:szCs w:val="20"/>
        </w:rPr>
        <w:t>Atualmente, diversas aplicações escritas em Java estão deixando de serem desenvolvidas para ro</w:t>
      </w:r>
      <w:r w:rsidR="00576D98">
        <w:rPr>
          <w:sz w:val="20"/>
          <w:szCs w:val="20"/>
        </w:rPr>
        <w:t>darem em servidores (</w:t>
      </w:r>
      <w:proofErr w:type="spellStart"/>
      <w:proofErr w:type="gramStart"/>
      <w:r w:rsidR="00576D98">
        <w:rPr>
          <w:sz w:val="20"/>
          <w:szCs w:val="20"/>
        </w:rPr>
        <w:t>JBoss</w:t>
      </w:r>
      <w:proofErr w:type="spellEnd"/>
      <w:proofErr w:type="gramEnd"/>
      <w:r w:rsidR="00576D98">
        <w:rPr>
          <w:sz w:val="20"/>
          <w:szCs w:val="20"/>
        </w:rPr>
        <w:t xml:space="preserve">, </w:t>
      </w:r>
      <w:proofErr w:type="spellStart"/>
      <w:r w:rsidR="00576D98">
        <w:rPr>
          <w:sz w:val="20"/>
          <w:szCs w:val="20"/>
        </w:rPr>
        <w:t>Tomcat</w:t>
      </w:r>
      <w:proofErr w:type="spellEnd"/>
      <w:r w:rsidR="00576D98">
        <w:rPr>
          <w:sz w:val="20"/>
          <w:szCs w:val="20"/>
        </w:rPr>
        <w:t>)</w:t>
      </w:r>
      <w:r>
        <w:rPr>
          <w:sz w:val="20"/>
          <w:szCs w:val="20"/>
        </w:rPr>
        <w:t>, adotando ferramentas que disponibilizam um servidor embutido na própria ferramenta. Quais são os principais desafios ao se tomar uma decisão dessas?</w:t>
      </w:r>
      <w:r w:rsidR="007C2F16">
        <w:rPr>
          <w:sz w:val="20"/>
          <w:szCs w:val="20"/>
        </w:rPr>
        <w:t xml:space="preserve"> Justifique sua resposta.</w:t>
      </w:r>
    </w:p>
    <w:p w14:paraId="726C30F7" w14:textId="00C1A683" w:rsidR="00A82C57" w:rsidRPr="00BD0B10" w:rsidRDefault="00BD0B10" w:rsidP="00A82C57">
      <w:pPr>
        <w:ind w:hanging="357"/>
        <w:rPr>
          <w:rFonts w:ascii="Arial" w:hAnsi="Arial" w:cs="Arial"/>
          <w:sz w:val="20"/>
          <w:szCs w:val="20"/>
        </w:rPr>
      </w:pPr>
      <w:r w:rsidRPr="00BD0B10">
        <w:rPr>
          <w:rFonts w:ascii="Arial" w:hAnsi="Arial" w:cs="Arial"/>
          <w:b/>
          <w:bCs/>
          <w:sz w:val="20"/>
          <w:szCs w:val="20"/>
        </w:rPr>
        <w:t xml:space="preserve">       </w:t>
      </w:r>
      <w:r w:rsidR="00A82C57" w:rsidRPr="00BD0B10">
        <w:rPr>
          <w:rFonts w:ascii="Arial" w:hAnsi="Arial" w:cs="Arial"/>
          <w:b/>
          <w:bCs/>
          <w:sz w:val="20"/>
          <w:szCs w:val="20"/>
        </w:rPr>
        <w:t>- Aumento no trabalho para realizar testes.</w:t>
      </w:r>
    </w:p>
    <w:p w14:paraId="3B9F5656" w14:textId="2A9590B1" w:rsidR="00A82C57" w:rsidRPr="00BD0B10" w:rsidRDefault="00A82C57" w:rsidP="00A82C57">
      <w:pPr>
        <w:ind w:hanging="357"/>
        <w:rPr>
          <w:rFonts w:ascii="Arial" w:hAnsi="Arial" w:cs="Arial"/>
          <w:sz w:val="20"/>
          <w:szCs w:val="20"/>
        </w:rPr>
      </w:pPr>
      <w:r w:rsidRPr="00BD0B10">
        <w:rPr>
          <w:rFonts w:ascii="Arial" w:hAnsi="Arial" w:cs="Arial"/>
          <w:b/>
          <w:bCs/>
          <w:sz w:val="20"/>
          <w:szCs w:val="20"/>
        </w:rPr>
        <w:tab/>
        <w:t xml:space="preserve">- Perda de </w:t>
      </w:r>
      <w:r w:rsidR="00BD0B10" w:rsidRPr="00BD0B10">
        <w:rPr>
          <w:rFonts w:ascii="Arial" w:hAnsi="Arial" w:cs="Arial"/>
          <w:b/>
          <w:bCs/>
          <w:sz w:val="20"/>
          <w:szCs w:val="20"/>
        </w:rPr>
        <w:t>desempenho momentâneo</w:t>
      </w:r>
      <w:r w:rsidRPr="00BD0B10">
        <w:rPr>
          <w:rFonts w:ascii="Arial" w:hAnsi="Arial" w:cs="Arial"/>
          <w:b/>
          <w:bCs/>
          <w:sz w:val="20"/>
          <w:szCs w:val="20"/>
        </w:rPr>
        <w:t xml:space="preserve"> (</w:t>
      </w:r>
      <w:proofErr w:type="spellStart"/>
      <w:r w:rsidRPr="00BD0B10">
        <w:rPr>
          <w:rFonts w:ascii="Arial" w:hAnsi="Arial" w:cs="Arial"/>
          <w:b/>
          <w:bCs/>
          <w:sz w:val="20"/>
          <w:szCs w:val="20"/>
        </w:rPr>
        <w:t>cold</w:t>
      </w:r>
      <w:proofErr w:type="spellEnd"/>
      <w:r w:rsidRPr="00BD0B10">
        <w:rPr>
          <w:rFonts w:ascii="Arial" w:hAnsi="Arial" w:cs="Arial"/>
          <w:b/>
          <w:bCs/>
          <w:sz w:val="20"/>
          <w:szCs w:val="20"/>
        </w:rPr>
        <w:t>-start)</w:t>
      </w:r>
    </w:p>
    <w:p w14:paraId="6ABFFC94" w14:textId="77777777" w:rsidR="00A82C57" w:rsidRPr="00BD0B10" w:rsidRDefault="00A82C57" w:rsidP="00A82C57">
      <w:pPr>
        <w:ind w:hanging="357"/>
        <w:rPr>
          <w:rFonts w:ascii="Arial" w:hAnsi="Arial" w:cs="Arial"/>
          <w:sz w:val="20"/>
          <w:szCs w:val="20"/>
        </w:rPr>
      </w:pPr>
      <w:r w:rsidRPr="00BD0B10">
        <w:rPr>
          <w:rFonts w:ascii="Arial" w:hAnsi="Arial" w:cs="Arial"/>
          <w:b/>
          <w:bCs/>
          <w:sz w:val="20"/>
          <w:szCs w:val="20"/>
        </w:rPr>
        <w:tab/>
        <w:t xml:space="preserve">- Dificuldade no monitorando e depuração, por não ter acesso </w:t>
      </w:r>
      <w:proofErr w:type="gramStart"/>
      <w:r w:rsidRPr="00BD0B10">
        <w:rPr>
          <w:rFonts w:ascii="Arial" w:hAnsi="Arial" w:cs="Arial"/>
          <w:b/>
          <w:bCs/>
          <w:sz w:val="20"/>
          <w:szCs w:val="20"/>
        </w:rPr>
        <w:t>a</w:t>
      </w:r>
      <w:proofErr w:type="gramEnd"/>
      <w:r w:rsidRPr="00BD0B10">
        <w:rPr>
          <w:rFonts w:ascii="Arial" w:hAnsi="Arial" w:cs="Arial"/>
          <w:b/>
          <w:bCs/>
          <w:sz w:val="20"/>
          <w:szCs w:val="20"/>
        </w:rPr>
        <w:t xml:space="preserve"> infraestrutura onde os serviços são executados.</w:t>
      </w:r>
    </w:p>
    <w:p w14:paraId="4E5FB98D" w14:textId="77777777" w:rsidR="00BD0B10" w:rsidRPr="00BD0B10" w:rsidRDefault="00A82C57" w:rsidP="00BD0B10">
      <w:pPr>
        <w:ind w:hanging="357"/>
        <w:rPr>
          <w:rFonts w:ascii="Arial" w:hAnsi="Arial" w:cs="Arial"/>
          <w:b/>
          <w:bCs/>
          <w:sz w:val="20"/>
          <w:szCs w:val="20"/>
        </w:rPr>
      </w:pPr>
      <w:r w:rsidRPr="00BD0B10">
        <w:rPr>
          <w:rFonts w:ascii="Arial" w:hAnsi="Arial" w:cs="Arial"/>
          <w:b/>
          <w:bCs/>
          <w:sz w:val="20"/>
          <w:szCs w:val="20"/>
        </w:rPr>
        <w:tab/>
        <w:t>- Complexidade da arquitetura, sem padrões estabelecidos.</w:t>
      </w:r>
    </w:p>
    <w:p w14:paraId="17AD2F85" w14:textId="3DA304C5" w:rsidR="00A82C57" w:rsidRPr="00BD0B10" w:rsidRDefault="00BD0B10" w:rsidP="00BD0B10">
      <w:pPr>
        <w:ind w:hanging="357"/>
        <w:rPr>
          <w:rFonts w:ascii="Arial" w:hAnsi="Arial" w:cs="Arial"/>
          <w:sz w:val="20"/>
          <w:szCs w:val="20"/>
        </w:rPr>
      </w:pPr>
      <w:r w:rsidRPr="00BD0B10">
        <w:rPr>
          <w:rFonts w:ascii="Arial" w:hAnsi="Arial" w:cs="Arial"/>
          <w:b/>
          <w:bCs/>
          <w:sz w:val="20"/>
          <w:szCs w:val="20"/>
        </w:rPr>
        <w:t xml:space="preserve">       -</w:t>
      </w:r>
      <w:r w:rsidR="00A82C57" w:rsidRPr="00BD0B10">
        <w:rPr>
          <w:rFonts w:ascii="Arial" w:hAnsi="Arial" w:cs="Arial"/>
          <w:b/>
          <w:bCs/>
          <w:sz w:val="20"/>
          <w:szCs w:val="20"/>
        </w:rPr>
        <w:t xml:space="preserve"> Não é possível o compartilhamento de recursos entre as aplicações criadas, precisando assim modificar cada uma de forma isolada.</w:t>
      </w:r>
    </w:p>
    <w:p w14:paraId="3864ED03" w14:textId="4F430516" w:rsidR="00663BE0" w:rsidRPr="00873D44" w:rsidRDefault="00E44990" w:rsidP="001F6FEA">
      <w:pPr>
        <w:numPr>
          <w:ilvl w:val="0"/>
          <w:numId w:val="1"/>
        </w:numPr>
        <w:spacing w:before="240" w:after="100" w:afterAutospacing="1"/>
        <w:ind w:left="0" w:hanging="357"/>
        <w:rPr>
          <w:sz w:val="20"/>
          <w:szCs w:val="20"/>
        </w:rPr>
      </w:pPr>
      <w:r>
        <w:rPr>
          <w:sz w:val="20"/>
          <w:szCs w:val="20"/>
        </w:rPr>
        <w:t>Teste prático (em anexo)</w:t>
      </w:r>
    </w:p>
    <w:p w14:paraId="4B44EEC1" w14:textId="6BA9BC9E" w:rsidR="002D2C34" w:rsidRPr="002C65A1" w:rsidRDefault="005A5872" w:rsidP="002C65A1">
      <w:pPr>
        <w:rPr>
          <w:rFonts w:ascii="Courier New" w:hAnsi="Courier New" w:cs="Courier New"/>
          <w:sz w:val="18"/>
          <w:szCs w:val="20"/>
        </w:rPr>
      </w:pPr>
      <w:bookmarkStart w:id="0" w:name="_GoBack"/>
      <w:bookmarkEnd w:id="0"/>
    </w:p>
    <w:sectPr w:rsidR="002D2C34" w:rsidRPr="002C65A1" w:rsidSect="00873D44">
      <w:pgSz w:w="11906" w:h="16838" w:code="9"/>
      <w:pgMar w:top="567" w:right="1077" w:bottom="907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6B29AE" w14:textId="77777777" w:rsidR="005A5872" w:rsidRDefault="005A5872" w:rsidP="00873D44">
      <w:r>
        <w:separator/>
      </w:r>
    </w:p>
  </w:endnote>
  <w:endnote w:type="continuationSeparator" w:id="0">
    <w:p w14:paraId="2BC19F5B" w14:textId="77777777" w:rsidR="005A5872" w:rsidRDefault="005A5872" w:rsidP="00873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3AF99C" w14:textId="77777777" w:rsidR="005A5872" w:rsidRDefault="005A5872" w:rsidP="00873D44">
      <w:r>
        <w:separator/>
      </w:r>
    </w:p>
  </w:footnote>
  <w:footnote w:type="continuationSeparator" w:id="0">
    <w:p w14:paraId="2480C0D5" w14:textId="77777777" w:rsidR="005A5872" w:rsidRDefault="005A5872" w:rsidP="00873D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D724C"/>
    <w:multiLevelType w:val="multilevel"/>
    <w:tmpl w:val="2CF881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B005C3"/>
    <w:multiLevelType w:val="multilevel"/>
    <w:tmpl w:val="615A4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5B092E"/>
    <w:multiLevelType w:val="hybridMultilevel"/>
    <w:tmpl w:val="AD3A116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76D34347"/>
    <w:multiLevelType w:val="multilevel"/>
    <w:tmpl w:val="91969E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BE0"/>
    <w:rsid w:val="001F6FEA"/>
    <w:rsid w:val="002C65A1"/>
    <w:rsid w:val="0039061F"/>
    <w:rsid w:val="003C77C9"/>
    <w:rsid w:val="004B2E2C"/>
    <w:rsid w:val="005426BB"/>
    <w:rsid w:val="00576D98"/>
    <w:rsid w:val="005A5872"/>
    <w:rsid w:val="00663BE0"/>
    <w:rsid w:val="00683E44"/>
    <w:rsid w:val="006C4D0C"/>
    <w:rsid w:val="00760E7D"/>
    <w:rsid w:val="007A154B"/>
    <w:rsid w:val="007C2F16"/>
    <w:rsid w:val="00873D44"/>
    <w:rsid w:val="00A82C57"/>
    <w:rsid w:val="00BD0B10"/>
    <w:rsid w:val="00E44100"/>
    <w:rsid w:val="00E4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F28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BE0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63B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449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449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4499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3BE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PargrafodaLista">
    <w:name w:val="List Paragraph"/>
    <w:basedOn w:val="Normal"/>
    <w:uiPriority w:val="34"/>
    <w:qFormat/>
    <w:rsid w:val="00663BE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73D4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73D44"/>
    <w:rPr>
      <w:rFonts w:ascii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73D4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73D44"/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4499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4499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4499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BE0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63B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449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449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4499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3BE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PargrafodaLista">
    <w:name w:val="List Paragraph"/>
    <w:basedOn w:val="Normal"/>
    <w:uiPriority w:val="34"/>
    <w:qFormat/>
    <w:rsid w:val="00663BE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73D4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73D44"/>
    <w:rPr>
      <w:rFonts w:ascii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73D4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73D44"/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4499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4499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4499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0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430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 Kenji Takaki Toyohara (4134-4163)</dc:creator>
  <cp:keywords/>
  <dc:description/>
  <cp:lastModifiedBy>Gabriel</cp:lastModifiedBy>
  <cp:revision>16</cp:revision>
  <dcterms:created xsi:type="dcterms:W3CDTF">2019-07-02T19:16:00Z</dcterms:created>
  <dcterms:modified xsi:type="dcterms:W3CDTF">2023-01-01T22:01:00Z</dcterms:modified>
</cp:coreProperties>
</file>