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C965" w14:textId="0AE2EA4D" w:rsidR="006950AC" w:rsidRPr="00CB6DC1" w:rsidRDefault="00CB6DC1" w:rsidP="00F76063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CB6DC1">
        <w:rPr>
          <w:rFonts w:ascii="David" w:hAnsi="David" w:cs="David"/>
          <w:b/>
          <w:bCs/>
          <w:sz w:val="32"/>
          <w:szCs w:val="32"/>
          <w:rtl/>
        </w:rPr>
        <w:t>פרויקט סיום ב</w:t>
      </w:r>
      <w:r w:rsidRPr="00CB6DC1">
        <w:rPr>
          <w:rFonts w:ascii="David" w:hAnsi="David" w:cs="David"/>
          <w:b/>
          <w:bCs/>
          <w:sz w:val="32"/>
          <w:szCs w:val="32"/>
        </w:rPr>
        <w:t>SQL</w:t>
      </w:r>
    </w:p>
    <w:p w14:paraId="1803614F" w14:textId="53A3AA77" w:rsidR="00CB6DC1" w:rsidRPr="00CB6DC1" w:rsidRDefault="00CB6DC1" w:rsidP="00F7606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B6DC1">
        <w:rPr>
          <w:rFonts w:ascii="David" w:hAnsi="David" w:cs="David"/>
          <w:sz w:val="24"/>
          <w:szCs w:val="24"/>
          <w:rtl/>
        </w:rPr>
        <w:t xml:space="preserve">יצרתי מסד נתונים לספריה </w:t>
      </w:r>
      <w:r w:rsidRPr="00CB6DC1">
        <w:rPr>
          <w:rFonts w:ascii="David" w:hAnsi="David" w:cs="David"/>
          <w:sz w:val="24"/>
          <w:szCs w:val="24"/>
        </w:rPr>
        <w:t>LibraryDB</w:t>
      </w:r>
      <w:r w:rsidRPr="00CB6DC1">
        <w:rPr>
          <w:rFonts w:ascii="David" w:hAnsi="David" w:cs="David"/>
          <w:sz w:val="24"/>
          <w:szCs w:val="24"/>
          <w:rtl/>
        </w:rPr>
        <w:t xml:space="preserve"> , הכולל את הטבלאות הבאות:</w:t>
      </w:r>
    </w:p>
    <w:p w14:paraId="23499B07" w14:textId="1458C286" w:rsidR="00CB6DC1" w:rsidRPr="00CB6DC1" w:rsidRDefault="00CB6DC1" w:rsidP="00F7606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CB6DC1">
        <w:rPr>
          <w:rFonts w:ascii="David" w:hAnsi="David" w:cs="David"/>
          <w:b/>
          <w:bCs/>
          <w:sz w:val="24"/>
          <w:szCs w:val="24"/>
          <w:rtl/>
        </w:rPr>
        <w:t xml:space="preserve">קטגוריות: </w:t>
      </w:r>
      <w:r w:rsidRPr="00CB6DC1">
        <w:rPr>
          <w:rFonts w:ascii="David" w:hAnsi="David" w:cs="David"/>
          <w:sz w:val="24"/>
          <w:szCs w:val="24"/>
          <w:rtl/>
        </w:rPr>
        <w:t xml:space="preserve">קוד קטגוריה </w:t>
      </w:r>
      <w:r w:rsidR="00654FBF">
        <w:rPr>
          <w:rFonts w:ascii="David" w:hAnsi="David" w:cs="David" w:hint="cs"/>
          <w:sz w:val="24"/>
          <w:szCs w:val="24"/>
          <w:rtl/>
        </w:rPr>
        <w:t>(</w:t>
      </w:r>
      <w:r w:rsidRPr="00817F64">
        <w:rPr>
          <w:rFonts w:ascii="David" w:hAnsi="David" w:cs="David"/>
          <w:rtl/>
        </w:rPr>
        <w:t>מפתח</w:t>
      </w:r>
      <w:r w:rsidR="00817F64">
        <w:rPr>
          <w:rFonts w:ascii="David" w:hAnsi="David" w:cs="David" w:hint="cs"/>
          <w:rtl/>
        </w:rPr>
        <w:t xml:space="preserve"> </w:t>
      </w:r>
      <w:r w:rsidRPr="00817F64">
        <w:rPr>
          <w:rFonts w:ascii="David" w:hAnsi="David" w:cs="David"/>
          <w:rtl/>
        </w:rPr>
        <w:t>ראשי</w:t>
      </w:r>
      <w:r w:rsidR="00654FBF">
        <w:rPr>
          <w:rFonts w:ascii="David" w:hAnsi="David" w:cs="David" w:hint="cs"/>
          <w:b/>
          <w:bCs/>
          <w:rtl/>
        </w:rPr>
        <w:t>)</w:t>
      </w:r>
      <w:r>
        <w:rPr>
          <w:rFonts w:ascii="David" w:hAnsi="David" w:cs="David" w:hint="cs"/>
          <w:b/>
          <w:bCs/>
          <w:rtl/>
        </w:rPr>
        <w:t>,</w:t>
      </w:r>
      <w:r w:rsidRPr="00CB6DC1">
        <w:rPr>
          <w:rFonts w:ascii="David" w:hAnsi="David" w:cs="David"/>
          <w:b/>
          <w:bCs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>שם קטגוריה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55FA8A66" w14:textId="208626AF" w:rsidR="00CB6DC1" w:rsidRPr="00CB6DC1" w:rsidRDefault="00CB6DC1" w:rsidP="00F7606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CB6DC1">
        <w:rPr>
          <w:rFonts w:ascii="David" w:hAnsi="David" w:cs="David"/>
          <w:b/>
          <w:bCs/>
          <w:sz w:val="24"/>
          <w:szCs w:val="24"/>
          <w:rtl/>
        </w:rPr>
        <w:t>סופרות: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 xml:space="preserve">קוד סופרת </w:t>
      </w:r>
      <w:r w:rsidR="00654FBF">
        <w:rPr>
          <w:rFonts w:ascii="David" w:hAnsi="David" w:cs="David" w:hint="cs"/>
          <w:rtl/>
        </w:rPr>
        <w:t>(</w:t>
      </w:r>
      <w:r w:rsidRPr="00654FBF">
        <w:rPr>
          <w:rFonts w:ascii="David" w:hAnsi="David" w:cs="David"/>
          <w:rtl/>
        </w:rPr>
        <w:t>מפתח ראשי</w:t>
      </w:r>
      <w:r w:rsidR="00654FBF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שם סופרת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07E5DD50" w14:textId="16E16C36" w:rsidR="00CB6DC1" w:rsidRPr="00F76063" w:rsidRDefault="00CB6DC1" w:rsidP="00F7606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CB6DC1">
        <w:rPr>
          <w:rFonts w:ascii="David" w:hAnsi="David" w:cs="David"/>
          <w:b/>
          <w:bCs/>
          <w:sz w:val="24"/>
          <w:szCs w:val="24"/>
          <w:rtl/>
        </w:rPr>
        <w:t>ספרים: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 xml:space="preserve">קוד ספר </w:t>
      </w:r>
      <w:r w:rsidR="00654FBF">
        <w:rPr>
          <w:rFonts w:ascii="David" w:hAnsi="David" w:cs="David" w:hint="cs"/>
          <w:rtl/>
        </w:rPr>
        <w:t>(</w:t>
      </w:r>
      <w:r w:rsidRPr="00654FBF">
        <w:rPr>
          <w:rFonts w:ascii="David" w:hAnsi="David" w:cs="David"/>
          <w:rtl/>
        </w:rPr>
        <w:t>מפתח ראשי</w:t>
      </w:r>
      <w:r w:rsidR="00654FBF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,  </w:t>
      </w:r>
      <w:r w:rsidRPr="00CB6DC1">
        <w:rPr>
          <w:rFonts w:ascii="David" w:hAnsi="David" w:cs="David"/>
          <w:sz w:val="24"/>
          <w:szCs w:val="24"/>
          <w:rtl/>
        </w:rPr>
        <w:t>שם ספר</w:t>
      </w:r>
      <w:r>
        <w:rPr>
          <w:rFonts w:ascii="David" w:hAnsi="David" w:cs="David" w:hint="cs"/>
          <w:sz w:val="24"/>
          <w:szCs w:val="24"/>
          <w:rtl/>
        </w:rPr>
        <w:t>,</w:t>
      </w:r>
      <w:r w:rsidR="00F76063">
        <w:rPr>
          <w:rFonts w:ascii="David" w:hAnsi="David" w:cs="David" w:hint="cs"/>
          <w:sz w:val="24"/>
          <w:szCs w:val="24"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 xml:space="preserve">קוד סופרת </w:t>
      </w:r>
      <w:r w:rsidR="00654FBF">
        <w:rPr>
          <w:rFonts w:ascii="David" w:hAnsi="David" w:cs="David" w:hint="cs"/>
          <w:rtl/>
        </w:rPr>
        <w:t>(</w:t>
      </w:r>
      <w:r w:rsidRPr="00654FBF">
        <w:rPr>
          <w:rFonts w:ascii="David" w:hAnsi="David" w:cs="David"/>
          <w:rtl/>
        </w:rPr>
        <w:t>מפתח זר לסופרות</w:t>
      </w:r>
      <w:r w:rsidR="00654FBF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 xml:space="preserve">קוד קטגוריה </w:t>
      </w:r>
      <w:r w:rsidR="00654FBF">
        <w:rPr>
          <w:rFonts w:ascii="David" w:hAnsi="David" w:cs="David" w:hint="cs"/>
          <w:rtl/>
        </w:rPr>
        <w:t>(</w:t>
      </w:r>
      <w:r w:rsidRPr="00654FBF">
        <w:rPr>
          <w:rFonts w:ascii="David" w:hAnsi="David" w:cs="David"/>
          <w:rtl/>
        </w:rPr>
        <w:t>מפתח זר</w:t>
      </w:r>
      <w:r w:rsidRPr="00CB6DC1">
        <w:rPr>
          <w:rFonts w:ascii="David" w:hAnsi="David" w:cs="David"/>
          <w:u w:val="single"/>
          <w:rtl/>
        </w:rPr>
        <w:t xml:space="preserve"> </w:t>
      </w:r>
      <w:r w:rsidRPr="00654FBF">
        <w:rPr>
          <w:rFonts w:ascii="David" w:hAnsi="David" w:cs="David"/>
          <w:rtl/>
        </w:rPr>
        <w:t>לקטגוריות</w:t>
      </w:r>
      <w:r w:rsidR="00654FBF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זמן השאלה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 xml:space="preserve">ספר המשך </w:t>
      </w:r>
      <w:r w:rsidRPr="00654FBF">
        <w:rPr>
          <w:rFonts w:ascii="David" w:hAnsi="David" w:cs="David"/>
          <w:rtl/>
        </w:rPr>
        <w:t>מפתח זר לספרים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תאריך רכישה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5396ADB8" w14:textId="03E3A292" w:rsidR="00CB6DC1" w:rsidRPr="00F76063" w:rsidRDefault="00CB6DC1" w:rsidP="00F7606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CB6DC1">
        <w:rPr>
          <w:rFonts w:ascii="David" w:hAnsi="David" w:cs="David"/>
          <w:b/>
          <w:bCs/>
          <w:sz w:val="24"/>
          <w:szCs w:val="24"/>
          <w:rtl/>
        </w:rPr>
        <w:t>מנויים: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 xml:space="preserve">קוד מנוי </w:t>
      </w:r>
      <w:r w:rsidR="00654FBF">
        <w:rPr>
          <w:rFonts w:ascii="David" w:hAnsi="David" w:cs="David" w:hint="cs"/>
          <w:rtl/>
        </w:rPr>
        <w:t>(</w:t>
      </w:r>
      <w:r w:rsidRPr="00654FBF">
        <w:rPr>
          <w:rFonts w:ascii="David" w:hAnsi="David" w:cs="David"/>
          <w:rtl/>
        </w:rPr>
        <w:t>מפתח ראשי</w:t>
      </w:r>
      <w:r w:rsidR="00654FBF">
        <w:rPr>
          <w:rFonts w:ascii="David" w:hAnsi="David" w:cs="David" w:hint="cs"/>
          <w:rtl/>
        </w:rPr>
        <w:t>)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ת"ז מנוי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תאריך הרשמה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שם משפחה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שם פרטי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כתובת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מס' ילדים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 xml:space="preserve">אישור לספרי מבוגרים </w:t>
      </w:r>
      <w:r w:rsidRPr="00654FBF">
        <w:rPr>
          <w:rFonts w:ascii="David" w:hAnsi="David" w:cs="David"/>
          <w:rtl/>
        </w:rPr>
        <w:t>כן או לא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מס' טלפון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0CC13CD9" w14:textId="65F2C27E" w:rsidR="00CB6DC1" w:rsidRDefault="00CB6DC1" w:rsidP="00F7606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B6DC1">
        <w:rPr>
          <w:rFonts w:ascii="David" w:hAnsi="David" w:cs="David"/>
          <w:b/>
          <w:bCs/>
          <w:sz w:val="24"/>
          <w:szCs w:val="24"/>
          <w:rtl/>
        </w:rPr>
        <w:t>השאלות: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 xml:space="preserve">קוד השאלה </w:t>
      </w:r>
      <w:r w:rsidR="00654FBF">
        <w:rPr>
          <w:rFonts w:ascii="David" w:hAnsi="David" w:cs="David" w:hint="cs"/>
          <w:rtl/>
        </w:rPr>
        <w:t>(</w:t>
      </w:r>
      <w:r w:rsidRPr="00654FBF">
        <w:rPr>
          <w:rFonts w:ascii="David" w:hAnsi="David" w:cs="David"/>
          <w:rtl/>
        </w:rPr>
        <w:t>מפתח ראשי</w:t>
      </w:r>
      <w:r w:rsidR="00654FBF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3F63E9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CB6DC1">
        <w:rPr>
          <w:rFonts w:ascii="David" w:hAnsi="David" w:cs="David"/>
          <w:sz w:val="24"/>
          <w:szCs w:val="24"/>
          <w:rtl/>
        </w:rPr>
        <w:t>תאריך השאלה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 xml:space="preserve">קוד מנוי </w:t>
      </w:r>
      <w:r w:rsidR="00654FBF">
        <w:rPr>
          <w:rFonts w:ascii="David" w:hAnsi="David" w:cs="David" w:hint="cs"/>
          <w:sz w:val="24"/>
          <w:szCs w:val="24"/>
          <w:rtl/>
        </w:rPr>
        <w:t>(</w:t>
      </w:r>
      <w:r w:rsidRPr="00654FBF">
        <w:rPr>
          <w:rFonts w:ascii="David" w:hAnsi="David" w:cs="David"/>
          <w:rtl/>
        </w:rPr>
        <w:t>מפתח זר למנויים</w:t>
      </w:r>
      <w:r w:rsidR="00654FBF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 xml:space="preserve">קוד ספר </w:t>
      </w:r>
      <w:r w:rsidR="00061EAE">
        <w:rPr>
          <w:rFonts w:ascii="David" w:hAnsi="David" w:cs="David" w:hint="cs"/>
          <w:rtl/>
        </w:rPr>
        <w:t>(</w:t>
      </w:r>
      <w:r w:rsidRPr="00CB6DC1">
        <w:rPr>
          <w:rFonts w:ascii="David" w:hAnsi="David" w:cs="David"/>
          <w:rtl/>
        </w:rPr>
        <w:t>מפתח זר לספרים</w:t>
      </w:r>
      <w:r w:rsidR="00061EAE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תאריך החזרה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הוחזר בתאריך</w:t>
      </w:r>
      <w:r w:rsidR="00F7606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CB6DC1">
        <w:rPr>
          <w:rFonts w:ascii="David" w:hAnsi="David" w:cs="David"/>
          <w:sz w:val="24"/>
          <w:szCs w:val="24"/>
          <w:rtl/>
        </w:rPr>
        <w:t>קנס</w:t>
      </w:r>
      <w:r w:rsidR="00F76063">
        <w:rPr>
          <w:rFonts w:ascii="David" w:hAnsi="David" w:cs="David" w:hint="cs"/>
          <w:sz w:val="24"/>
          <w:szCs w:val="24"/>
          <w:rtl/>
        </w:rPr>
        <w:t>.</w:t>
      </w:r>
    </w:p>
    <w:p w14:paraId="4866CCC2" w14:textId="77777777" w:rsidR="00476C15" w:rsidRDefault="00476C15" w:rsidP="00F7606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24C1168" w14:textId="3AE6792D" w:rsidR="00476C15" w:rsidRDefault="00476C15" w:rsidP="00EC02BA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 w:rsidRPr="00476C15">
        <w:rPr>
          <w:rFonts w:ascii="David" w:hAnsi="David" w:cs="David" w:hint="cs"/>
          <w:b/>
          <w:bCs/>
          <w:sz w:val="28"/>
          <w:szCs w:val="28"/>
          <w:rtl/>
        </w:rPr>
        <w:t>האובייקטים:</w:t>
      </w:r>
    </w:p>
    <w:p w14:paraId="08C12875" w14:textId="20250DAF" w:rsidR="00476C15" w:rsidRDefault="00476C15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476C15">
        <w:rPr>
          <w:rFonts w:ascii="David" w:hAnsi="David" w:cs="David" w:hint="cs"/>
          <w:sz w:val="24"/>
          <w:szCs w:val="24"/>
          <w:rtl/>
        </w:rPr>
        <w:t>פרוצדורה להכנסת נתונים לטבלה.</w:t>
      </w:r>
    </w:p>
    <w:p w14:paraId="22B73D79" w14:textId="2EF77382" w:rsidR="00476C15" w:rsidRDefault="00A31754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A74A7" wp14:editId="503B3A6D">
                <wp:simplePos x="0" y="0"/>
                <wp:positionH relativeFrom="column">
                  <wp:posOffset>5326034</wp:posOffset>
                </wp:positionH>
                <wp:positionV relativeFrom="paragraph">
                  <wp:posOffset>274089</wp:posOffset>
                </wp:positionV>
                <wp:extent cx="450041" cy="284018"/>
                <wp:effectExtent l="0" t="0" r="0" b="1905"/>
                <wp:wrapNone/>
                <wp:docPr id="187365145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41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E9D23" w14:textId="72F29269" w:rsidR="00A31754" w:rsidRDefault="00A31754" w:rsidP="00A31754">
                            <w:pPr>
                              <w:spacing w:line="360" w:lineRule="auto"/>
                            </w:pPr>
                            <w:r w:rsidRPr="00A31754">
                              <w:rPr>
                                <w:rFonts w:ascii="David" w:hAnsi="David" w:cs="David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A74A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19.35pt;margin-top:21.6pt;width:35.4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" filled="f" stroked="f" strokeweight=".5pt">
                <v:textbox>
                  <w:txbxContent>
                    <w:p w14:paraId="426E9D23" w14:textId="72F29269" w:rsidR="00A31754" w:rsidRDefault="00A31754" w:rsidP="00A31754">
                      <w:pPr>
                        <w:spacing w:line="360" w:lineRule="auto"/>
                      </w:pPr>
                      <w:r w:rsidRPr="00A31754">
                        <w:rPr>
                          <w:rFonts w:ascii="David" w:hAnsi="David" w:cs="David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 w:rsidR="00476C15">
        <w:rPr>
          <w:rFonts w:ascii="David" w:hAnsi="David" w:cs="David" w:hint="cs"/>
          <w:sz w:val="24"/>
          <w:szCs w:val="24"/>
          <w:rtl/>
        </w:rPr>
        <w:t>פרוצדורה שמעדכנת אישור לספרי מבוגרים.</w:t>
      </w:r>
    </w:p>
    <w:p w14:paraId="3D08A906" w14:textId="344ABE18" w:rsidR="00476C15" w:rsidRDefault="00CD298A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0FE82" wp14:editId="51D25C5B">
                <wp:simplePos x="0" y="0"/>
                <wp:positionH relativeFrom="rightMargin">
                  <wp:posOffset>32385</wp:posOffset>
                </wp:positionH>
                <wp:positionV relativeFrom="paragraph">
                  <wp:posOffset>271145</wp:posOffset>
                </wp:positionV>
                <wp:extent cx="955675" cy="477520"/>
                <wp:effectExtent l="0" t="0" r="0" b="0"/>
                <wp:wrapNone/>
                <wp:docPr id="157527560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5728B" w14:textId="540EC2A5" w:rsidR="00A31754" w:rsidRPr="00A31754" w:rsidRDefault="00A31754" w:rsidP="00CD298A">
                            <w:pPr>
                              <w:spacing w:line="36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>group by, join,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FE82" id="_x0000_s1027" type="#_x0000_t202" style="position:absolute;left:0;text-align:left;margin-left:2.55pt;margin-top:21.35pt;width:75.2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" filled="f" stroked="f" strokeweight=".5pt">
                <v:textbox>
                  <w:txbxContent>
                    <w:p w14:paraId="6AF5728B" w14:textId="540EC2A5" w:rsidR="00A31754" w:rsidRPr="00A31754" w:rsidRDefault="00A31754" w:rsidP="00CD298A">
                      <w:pPr>
                        <w:spacing w:line="360" w:lineRule="auto"/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David" w:hAnsi="David" w:cs="David"/>
                        </w:rPr>
                        <w:t>group by, join,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C15">
        <w:rPr>
          <w:rFonts w:ascii="David" w:hAnsi="David" w:cs="David"/>
          <w:sz w:val="24"/>
          <w:szCs w:val="24"/>
        </w:rPr>
        <w:t>View</w:t>
      </w:r>
      <w:r w:rsidR="00476C15">
        <w:rPr>
          <w:rFonts w:ascii="David" w:hAnsi="David" w:cs="David" w:hint="cs"/>
          <w:sz w:val="24"/>
          <w:szCs w:val="24"/>
          <w:rtl/>
        </w:rPr>
        <w:t xml:space="preserve"> המציג את כל הספרים החדשים בספריה (ספרים שנרכשו ב30 יום האחרונים).</w:t>
      </w:r>
    </w:p>
    <w:p w14:paraId="546D9952" w14:textId="2BA6AD15" w:rsidR="00476C15" w:rsidRDefault="00476C15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View</w:t>
      </w:r>
      <w:r>
        <w:rPr>
          <w:rFonts w:ascii="David" w:hAnsi="David" w:cs="David" w:hint="cs"/>
          <w:sz w:val="24"/>
          <w:szCs w:val="24"/>
          <w:rtl/>
        </w:rPr>
        <w:t xml:space="preserve"> המציג שם סופרת וכמות ספרים שלה שהושאלו (סופרת מקבלת תשלום על כל פעם שספרה הושאל, ה</w:t>
      </w:r>
      <w:r>
        <w:rPr>
          <w:rFonts w:ascii="David" w:hAnsi="David" w:cs="David"/>
          <w:sz w:val="24"/>
          <w:szCs w:val="24"/>
        </w:rPr>
        <w:t>view</w:t>
      </w:r>
      <w:r>
        <w:rPr>
          <w:rFonts w:ascii="David" w:hAnsi="David" w:cs="David" w:hint="cs"/>
          <w:sz w:val="24"/>
          <w:szCs w:val="24"/>
          <w:rtl/>
        </w:rPr>
        <w:t xml:space="preserve"> בודק כמה פעמים הושאל ספריה של כל סופרת, וניתן להריץ עם תנאי </w:t>
      </w:r>
      <w:r>
        <w:rPr>
          <w:rFonts w:ascii="David" w:hAnsi="David" w:cs="David"/>
          <w:sz w:val="24"/>
          <w:szCs w:val="24"/>
        </w:rPr>
        <w:t>where</w:t>
      </w:r>
      <w:r>
        <w:rPr>
          <w:rFonts w:ascii="David" w:hAnsi="David" w:cs="David" w:hint="cs"/>
          <w:sz w:val="24"/>
          <w:szCs w:val="24"/>
          <w:rtl/>
        </w:rPr>
        <w:t xml:space="preserve"> כדי לבדוק בטווח זמן מסוים).</w:t>
      </w:r>
    </w:p>
    <w:p w14:paraId="23B67CB6" w14:textId="037B3150" w:rsidR="00476C15" w:rsidRDefault="00A31754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9E9F3" wp14:editId="6D8287CA">
                <wp:simplePos x="0" y="0"/>
                <wp:positionH relativeFrom="column">
                  <wp:posOffset>5313045</wp:posOffset>
                </wp:positionH>
                <wp:positionV relativeFrom="paragraph">
                  <wp:posOffset>24187</wp:posOffset>
                </wp:positionV>
                <wp:extent cx="955964" cy="658091"/>
                <wp:effectExtent l="0" t="0" r="0" b="0"/>
                <wp:wrapNone/>
                <wp:docPr id="172618363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658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B2D9C" w14:textId="7A839C1E" w:rsidR="00A31754" w:rsidRDefault="00A31754" w:rsidP="00CD298A">
                            <w:pPr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David" w:hAnsi="David" w:cs="David"/>
                              </w:rPr>
                              <w:t>Sub query,</w:t>
                            </w:r>
                            <w:r w:rsidR="00CD298A">
                              <w:rPr>
                                <w:rFonts w:ascii="David" w:hAnsi="David" w:cs="David"/>
                              </w:rPr>
                              <w:t xml:space="preserve"> row_number,</w:t>
                            </w:r>
                            <w:r>
                              <w:rPr>
                                <w:rFonts w:ascii="David" w:hAnsi="David" w:cs="David"/>
                              </w:rP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E9F3" id="_x0000_s1028" type="#_x0000_t202" style="position:absolute;left:0;text-align:left;margin-left:418.35pt;margin-top:1.9pt;width:75.25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" filled="f" stroked="f" strokeweight=".5pt">
                <v:textbox>
                  <w:txbxContent>
                    <w:p w14:paraId="6CCB2D9C" w14:textId="7A839C1E" w:rsidR="00A31754" w:rsidRDefault="00A31754" w:rsidP="00CD298A">
                      <w:pPr>
                        <w:spacing w:line="360" w:lineRule="auto"/>
                        <w:jc w:val="right"/>
                      </w:pPr>
                      <w:r>
                        <w:rPr>
                          <w:rFonts w:ascii="David" w:hAnsi="David" w:cs="David"/>
                        </w:rPr>
                        <w:t>Sub query,</w:t>
                      </w:r>
                      <w:r w:rsidR="00CD298A">
                        <w:rPr>
                          <w:rFonts w:ascii="David" w:hAnsi="David" w:cs="David"/>
                        </w:rPr>
                        <w:t xml:space="preserve"> </w:t>
                      </w:r>
                      <w:proofErr w:type="spellStart"/>
                      <w:r w:rsidR="00CD298A">
                        <w:rPr>
                          <w:rFonts w:ascii="David" w:hAnsi="David" w:cs="David"/>
                        </w:rPr>
                        <w:t>row_number</w:t>
                      </w:r>
                      <w:proofErr w:type="spellEnd"/>
                      <w:r w:rsidR="00CD298A">
                        <w:rPr>
                          <w:rFonts w:ascii="David" w:hAnsi="David" w:cs="David"/>
                        </w:rPr>
                        <w:t>,</w:t>
                      </w:r>
                      <w:r>
                        <w:rPr>
                          <w:rFonts w:ascii="David" w:hAnsi="David" w:cs="David"/>
                        </w:rPr>
                        <w:t xml:space="preserve"> case</w:t>
                      </w:r>
                    </w:p>
                  </w:txbxContent>
                </v:textbox>
              </v:shape>
            </w:pict>
          </mc:Fallback>
        </mc:AlternateContent>
      </w:r>
      <w:r w:rsidR="00EC02BA">
        <w:rPr>
          <w:rFonts w:ascii="David" w:hAnsi="David" w:cs="David" w:hint="cs"/>
          <w:sz w:val="24"/>
          <w:szCs w:val="24"/>
          <w:rtl/>
        </w:rPr>
        <w:t xml:space="preserve">טריגר הבודק בעת השאלה ספר האם הספר הוא מספרי מבוגרים, ואם כן, בודק אם למנוי יש אישור לספרי מבוגרים </w:t>
      </w:r>
      <w:r w:rsidR="00EC02BA">
        <w:rPr>
          <w:rFonts w:ascii="David" w:hAnsi="David" w:cs="David"/>
          <w:sz w:val="24"/>
          <w:szCs w:val="24"/>
          <w:rtl/>
        </w:rPr>
        <w:t>–</w:t>
      </w:r>
      <w:r w:rsidR="00EC02BA">
        <w:rPr>
          <w:rFonts w:ascii="David" w:hAnsi="David" w:cs="David" w:hint="cs"/>
          <w:sz w:val="24"/>
          <w:szCs w:val="24"/>
          <w:rtl/>
        </w:rPr>
        <w:t xml:space="preserve"> אם יש מודפס "יש אישור" ואם לא "אין אפשרות לקחת ספרי מבוגרים" הסיבה שהטריגר לא מבטל את ההשאלה, מכיוו</w:t>
      </w:r>
      <w:r w:rsidR="00EC02BA">
        <w:rPr>
          <w:rFonts w:ascii="David" w:hAnsi="David" w:cs="David" w:hint="eastAsia"/>
          <w:sz w:val="24"/>
          <w:szCs w:val="24"/>
          <w:rtl/>
        </w:rPr>
        <w:t>ן</w:t>
      </w:r>
      <w:r w:rsidR="00EC02BA">
        <w:rPr>
          <w:rFonts w:ascii="David" w:hAnsi="David" w:cs="David" w:hint="cs"/>
          <w:sz w:val="24"/>
          <w:szCs w:val="24"/>
          <w:rtl/>
        </w:rPr>
        <w:t xml:space="preserve"> שלפעמים המבוגר במשפחה הוא זה שלוקח את הספר</w:t>
      </w:r>
      <w:r w:rsidR="007F41DC">
        <w:rPr>
          <w:rFonts w:ascii="David" w:hAnsi="David" w:cs="David" w:hint="cs"/>
          <w:sz w:val="24"/>
          <w:szCs w:val="24"/>
          <w:rtl/>
        </w:rPr>
        <w:t xml:space="preserve">, אך לא רוצה לאשר לילדיו לקחת ספרי מבוגרים, ולכן מודפסת הודעה והספרנית בודקת האם </w:t>
      </w:r>
      <w:r w:rsidR="002C79C3">
        <w:rPr>
          <w:rFonts w:ascii="David" w:hAnsi="David" w:cs="David" w:hint="cs"/>
          <w:sz w:val="24"/>
          <w:szCs w:val="24"/>
          <w:rtl/>
        </w:rPr>
        <w:t>השואל הוא</w:t>
      </w:r>
      <w:r w:rsidR="007F41DC">
        <w:rPr>
          <w:rFonts w:ascii="David" w:hAnsi="David" w:cs="David" w:hint="cs"/>
          <w:sz w:val="24"/>
          <w:szCs w:val="24"/>
          <w:rtl/>
        </w:rPr>
        <w:t xml:space="preserve"> מבוגר או ילד.</w:t>
      </w:r>
    </w:p>
    <w:p w14:paraId="7E652BB3" w14:textId="42B32237" w:rsidR="004F35F8" w:rsidRDefault="006352AB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EE2B4" wp14:editId="5636C1A9">
                <wp:simplePos x="0" y="0"/>
                <wp:positionH relativeFrom="rightMargin">
                  <wp:posOffset>121400</wp:posOffset>
                </wp:positionH>
                <wp:positionV relativeFrom="paragraph">
                  <wp:posOffset>8371</wp:posOffset>
                </wp:positionV>
                <wp:extent cx="879475" cy="325582"/>
                <wp:effectExtent l="0" t="0" r="0" b="0"/>
                <wp:wrapNone/>
                <wp:docPr id="77088438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63108" w14:textId="79AF61FA" w:rsidR="00A31754" w:rsidRDefault="00A31754" w:rsidP="00A31754">
                            <w:pPr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David" w:hAnsi="David" w:cs="David"/>
                              </w:rPr>
                              <w:t>Self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E2B4" id="_x0000_s1029" type="#_x0000_t202" style="position:absolute;left:0;text-align:left;margin-left:9.55pt;margin-top:.65pt;width:69.2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" filled="f" stroked="f" strokeweight=".5pt">
                <v:textbox>
                  <w:txbxContent>
                    <w:p w14:paraId="71163108" w14:textId="79AF61FA" w:rsidR="00A31754" w:rsidRDefault="00A31754" w:rsidP="00A31754">
                      <w:pPr>
                        <w:spacing w:line="360" w:lineRule="auto"/>
                        <w:jc w:val="right"/>
                      </w:pPr>
                      <w:proofErr w:type="spellStart"/>
                      <w:r>
                        <w:rPr>
                          <w:rFonts w:ascii="David" w:hAnsi="David" w:cs="David"/>
                        </w:rPr>
                        <w:t>Self join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EDBC1" wp14:editId="67DA41BA">
                <wp:simplePos x="0" y="0"/>
                <wp:positionH relativeFrom="rightMargin">
                  <wp:posOffset>93980</wp:posOffset>
                </wp:positionH>
                <wp:positionV relativeFrom="paragraph">
                  <wp:posOffset>285115</wp:posOffset>
                </wp:positionV>
                <wp:extent cx="879475" cy="325120"/>
                <wp:effectExtent l="0" t="0" r="0" b="0"/>
                <wp:wrapNone/>
                <wp:docPr id="151357116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12066" w14:textId="2B445052" w:rsidR="00A31754" w:rsidRDefault="00A31754" w:rsidP="00A31754">
                            <w:pPr>
                              <w:spacing w:line="36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>Sub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DBC1" id="_x0000_s1030" type="#_x0000_t202" style="position:absolute;left:0;text-align:left;margin-left:7.4pt;margin-top:22.45pt;width:69.25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" filled="f" stroked="f" strokeweight=".5pt">
                <v:textbox>
                  <w:txbxContent>
                    <w:p w14:paraId="29212066" w14:textId="2B445052" w:rsidR="00A31754" w:rsidRDefault="00A31754" w:rsidP="00A31754">
                      <w:pPr>
                        <w:spacing w:line="360" w:lineRule="auto"/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David" w:hAnsi="David" w:cs="David"/>
                        </w:rPr>
                        <w:t>Sub 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5F8">
        <w:rPr>
          <w:rFonts w:ascii="David" w:hAnsi="David" w:cs="David" w:hint="cs"/>
          <w:sz w:val="24"/>
          <w:szCs w:val="24"/>
          <w:rtl/>
        </w:rPr>
        <w:t>פונקציה המחזירה את שם ספר ההמשך לספר נתון (ע"י קוד ספר).</w:t>
      </w:r>
    </w:p>
    <w:p w14:paraId="338E6DE1" w14:textId="2139002E" w:rsidR="004F35F8" w:rsidRDefault="004F35F8" w:rsidP="00EC02BA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פונקציה המחזירה טבלה של פרטי המנוי שאצלו נמצא ספר נתון (ע"י קוד הספר), הפונקציה מחזירה את שם המנוי, כתובתו, ומס' טלפון.</w:t>
      </w:r>
    </w:p>
    <w:p w14:paraId="7C41C23F" w14:textId="77777777" w:rsidR="0079221F" w:rsidRDefault="0079221F" w:rsidP="0079221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0713D" w14:textId="77777777" w:rsidR="0079221F" w:rsidRDefault="0079221F" w:rsidP="0079221F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נ.ב.</w:t>
      </w:r>
    </w:p>
    <w:p w14:paraId="1A3E448A" w14:textId="501F1F4B" w:rsidR="0079221F" w:rsidRPr="0079221F" w:rsidRDefault="0079221F" w:rsidP="0079221F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הסיבה שבסוף לא עשיתי טבלת ספרים בהשאלה היא מכיוון שהסתבכתי איך לגרום שהמפתח הזר בטבלת ספרים בהשאלה יהיה אוטומטית המפתח הראשי האחרון בטבלת השאלות.</w:t>
      </w:r>
    </w:p>
    <w:sectPr w:rsidR="0079221F" w:rsidRPr="0079221F" w:rsidSect="006950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EF3C" w14:textId="77777777" w:rsidR="00476C15" w:rsidRDefault="00476C15" w:rsidP="00476C15">
      <w:pPr>
        <w:spacing w:after="0" w:line="240" w:lineRule="auto"/>
      </w:pPr>
      <w:r>
        <w:separator/>
      </w:r>
    </w:p>
  </w:endnote>
  <w:endnote w:type="continuationSeparator" w:id="0">
    <w:p w14:paraId="2F36E4E0" w14:textId="77777777" w:rsidR="00476C15" w:rsidRDefault="00476C15" w:rsidP="0047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E89E" w14:textId="77777777" w:rsidR="00476C15" w:rsidRDefault="00476C15" w:rsidP="00476C15">
      <w:pPr>
        <w:spacing w:after="0" w:line="240" w:lineRule="auto"/>
      </w:pPr>
      <w:r>
        <w:separator/>
      </w:r>
    </w:p>
  </w:footnote>
  <w:footnote w:type="continuationSeparator" w:id="0">
    <w:p w14:paraId="7C17A213" w14:textId="77777777" w:rsidR="00476C15" w:rsidRDefault="00476C15" w:rsidP="0047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0997" w14:textId="5766C8D8" w:rsidR="00476C15" w:rsidRPr="00476C15" w:rsidRDefault="00476C15">
    <w:pPr>
      <w:pStyle w:val="a3"/>
      <w:rPr>
        <w:rFonts w:ascii="David" w:hAnsi="David" w:cs="David"/>
      </w:rPr>
    </w:pPr>
    <w:r w:rsidRPr="00476C15">
      <w:rPr>
        <w:rFonts w:ascii="David" w:hAnsi="David" w:cs="David"/>
        <w:rtl/>
      </w:rPr>
      <w:t>בס"ד</w:t>
    </w:r>
    <w:r w:rsidRPr="00476C15">
      <w:rPr>
        <w:rFonts w:ascii="David" w:hAnsi="David" w:cs="David"/>
        <w:rtl/>
      </w:rPr>
      <w:tab/>
    </w:r>
    <w:r w:rsidRPr="00476C15">
      <w:rPr>
        <w:rFonts w:ascii="David" w:hAnsi="David" w:cs="David"/>
        <w:rtl/>
      </w:rPr>
      <w:tab/>
      <w:t>מגישה: גיטי שטרן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6834"/>
    <w:multiLevelType w:val="hybridMultilevel"/>
    <w:tmpl w:val="C054C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376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55"/>
    <w:rsid w:val="00061EAE"/>
    <w:rsid w:val="002C79C3"/>
    <w:rsid w:val="003F63E9"/>
    <w:rsid w:val="00476C15"/>
    <w:rsid w:val="004F35F8"/>
    <w:rsid w:val="005920FA"/>
    <w:rsid w:val="005D6E55"/>
    <w:rsid w:val="006352AB"/>
    <w:rsid w:val="00654FBF"/>
    <w:rsid w:val="006950AC"/>
    <w:rsid w:val="0079221F"/>
    <w:rsid w:val="007F41DC"/>
    <w:rsid w:val="00817F64"/>
    <w:rsid w:val="00A31754"/>
    <w:rsid w:val="00B970D7"/>
    <w:rsid w:val="00C86150"/>
    <w:rsid w:val="00CB6DC1"/>
    <w:rsid w:val="00CD298A"/>
    <w:rsid w:val="00EC02BA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818A"/>
  <w15:chartTrackingRefBased/>
  <w15:docId w15:val="{75B717E1-4C4C-4601-A533-522F83E9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C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76C15"/>
  </w:style>
  <w:style w:type="paragraph" w:styleId="a5">
    <w:name w:val="footer"/>
    <w:basedOn w:val="a"/>
    <w:link w:val="a6"/>
    <w:uiPriority w:val="99"/>
    <w:unhideWhenUsed/>
    <w:rsid w:val="00476C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76C15"/>
  </w:style>
  <w:style w:type="paragraph" w:styleId="a7">
    <w:name w:val="List Paragraph"/>
    <w:basedOn w:val="a"/>
    <w:uiPriority w:val="34"/>
    <w:qFormat/>
    <w:rsid w:val="0047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DTSRIT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שטרן  גיטי</dc:creator>
  <cp:keywords/>
  <dc:description/>
  <cp:lastModifiedBy>Owner</cp:lastModifiedBy>
  <cp:revision>19</cp:revision>
  <dcterms:created xsi:type="dcterms:W3CDTF">2024-02-25T12:49:00Z</dcterms:created>
  <dcterms:modified xsi:type="dcterms:W3CDTF">2024-07-24T21:05:00Z</dcterms:modified>
</cp:coreProperties>
</file>