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07099D" w14:textId="2A993A54" w:rsidR="004815CC" w:rsidRPr="00B52504" w:rsidRDefault="00F7640F" w:rsidP="004815CC">
      <w:pPr>
        <w:spacing w:line="240" w:lineRule="auto"/>
        <w:jc w:val="both"/>
        <w:textAlignment w:val="baseline"/>
        <w:rPr>
          <w:rFonts w:ascii="Calibri" w:eastAsia="Times New Roman" w:hAnsi="Calibri" w:cs="Calibri"/>
          <w:i/>
          <w:color w:val="000000"/>
          <w:sz w:val="24"/>
          <w:szCs w:val="24"/>
          <w:lang w:eastAsia="it-IT"/>
        </w:rPr>
      </w:pPr>
      <w:r>
        <w:rPr>
          <w:rFonts w:ascii="Calibri" w:eastAsia="Times New Roman" w:hAnsi="Calibri" w:cs="Calibri"/>
          <w:i/>
          <w:color w:val="000000"/>
          <w:sz w:val="24"/>
          <w:szCs w:val="24"/>
          <w:lang w:eastAsia="it-IT"/>
        </w:rPr>
        <w:t>Paziente7</w:t>
      </w:r>
      <w:r w:rsidR="004815CC" w:rsidRPr="00B52504">
        <w:rPr>
          <w:rFonts w:ascii="Calibri" w:eastAsia="Times New Roman" w:hAnsi="Calibri" w:cs="Calibri"/>
          <w:i/>
          <w:color w:val="000000"/>
          <w:sz w:val="24"/>
          <w:szCs w:val="24"/>
          <w:lang w:eastAsia="it-IT"/>
        </w:rPr>
        <w:t xml:space="preserve"> </w:t>
      </w:r>
    </w:p>
    <w:p w14:paraId="610895C3" w14:textId="77777777" w:rsidR="004815CC" w:rsidRPr="00B52504" w:rsidRDefault="004815CC" w:rsidP="004815CC">
      <w:pPr>
        <w:spacing w:line="240" w:lineRule="auto"/>
        <w:jc w:val="both"/>
        <w:textAlignment w:val="baseline"/>
        <w:rPr>
          <w:rFonts w:ascii="Calibri" w:eastAsia="Times New Roman" w:hAnsi="Calibri" w:cs="Calibri"/>
          <w:i/>
          <w:color w:val="000000"/>
          <w:sz w:val="24"/>
          <w:szCs w:val="24"/>
          <w:lang w:eastAsia="it-IT"/>
        </w:rPr>
      </w:pPr>
      <w:r w:rsidRPr="00B52504">
        <w:rPr>
          <w:rFonts w:ascii="Calibri" w:eastAsia="Times New Roman" w:hAnsi="Calibri" w:cs="Calibri"/>
          <w:i/>
          <w:color w:val="000000"/>
          <w:sz w:val="24"/>
          <w:szCs w:val="24"/>
          <w:lang w:eastAsia="it-IT"/>
        </w:rPr>
        <w:t xml:space="preserve">Adenocarcinoma polmonare. NGS interno 25-M-01194: </w:t>
      </w:r>
      <w:proofErr w:type="spellStart"/>
      <w:r w:rsidRPr="00B52504">
        <w:rPr>
          <w:rFonts w:ascii="Calibri" w:eastAsia="Times New Roman" w:hAnsi="Calibri" w:cs="Calibri"/>
          <w:i/>
          <w:color w:val="000000"/>
          <w:sz w:val="24"/>
          <w:szCs w:val="24"/>
          <w:lang w:eastAsia="it-IT"/>
        </w:rPr>
        <w:t>mut</w:t>
      </w:r>
      <w:proofErr w:type="spellEnd"/>
      <w:r w:rsidRPr="00B52504">
        <w:rPr>
          <w:rFonts w:ascii="Calibri" w:eastAsia="Times New Roman" w:hAnsi="Calibri" w:cs="Calibri"/>
          <w:i/>
          <w:color w:val="000000"/>
          <w:sz w:val="24"/>
          <w:szCs w:val="24"/>
          <w:lang w:eastAsia="it-IT"/>
        </w:rPr>
        <w:t xml:space="preserve"> BRAF G469A (VAF 7%)</w:t>
      </w:r>
    </w:p>
    <w:p w14:paraId="21664FDB" w14:textId="77777777" w:rsidR="00836A36" w:rsidRPr="00836A36" w:rsidRDefault="00836A36" w:rsidP="00836A36">
      <w:pPr>
        <w:spacing w:line="240" w:lineRule="auto"/>
        <w:jc w:val="both"/>
        <w:textAlignment w:val="baseline"/>
        <w:rPr>
          <w:rFonts w:ascii="Calibri" w:eastAsia="Times New Roman" w:hAnsi="Calibri" w:cs="Calibri"/>
          <w:color w:val="000000"/>
          <w:sz w:val="24"/>
          <w:szCs w:val="24"/>
          <w:lang w:eastAsia="it-IT"/>
        </w:rPr>
      </w:pPr>
      <w:r w:rsidRPr="00836A36">
        <w:rPr>
          <w:rFonts w:ascii="Calibri" w:eastAsia="Times New Roman" w:hAnsi="Calibri" w:cs="Calibri"/>
          <w:color w:val="000000"/>
          <w:sz w:val="24"/>
          <w:szCs w:val="24"/>
          <w:lang w:eastAsia="it-IT"/>
        </w:rPr>
        <w:t xml:space="preserve">L’alterazione di BRAF riscontrata risulta essere una mutazione nell’esone 11 di BRAF, riconosciuta come patogenetica dai database di riferimento. Si tratta di una mutazione di classe 2, descritta in casi di melanoma e neoplasie polmonari non a piccole cellule (NSCLC). Nel NSCLC il codone G469 è descritta essere la più frequente alterazione di BRAF non-V600. Attualmente le linee guida non prevedono terapia specifica diretta contro questo target. I dati di letteratura sono limitati alla presenza di case report che riportano aneddotica risposta alla combinazione </w:t>
      </w:r>
      <w:proofErr w:type="spellStart"/>
      <w:r w:rsidRPr="00836A36">
        <w:rPr>
          <w:rFonts w:ascii="Calibri" w:eastAsia="Times New Roman" w:hAnsi="Calibri" w:cs="Calibri"/>
          <w:color w:val="000000"/>
          <w:sz w:val="24"/>
          <w:szCs w:val="24"/>
          <w:lang w:eastAsia="it-IT"/>
        </w:rPr>
        <w:t>BRAFi</w:t>
      </w:r>
      <w:proofErr w:type="spellEnd"/>
      <w:r w:rsidRPr="00836A36">
        <w:rPr>
          <w:rFonts w:ascii="Calibri" w:eastAsia="Times New Roman" w:hAnsi="Calibri" w:cs="Calibri"/>
          <w:color w:val="000000"/>
          <w:sz w:val="24"/>
          <w:szCs w:val="24"/>
          <w:lang w:eastAsia="it-IT"/>
        </w:rPr>
        <w:t xml:space="preserve"> e </w:t>
      </w:r>
      <w:proofErr w:type="spellStart"/>
      <w:r w:rsidRPr="00836A36">
        <w:rPr>
          <w:rFonts w:ascii="Calibri" w:eastAsia="Times New Roman" w:hAnsi="Calibri" w:cs="Calibri"/>
          <w:color w:val="000000"/>
          <w:sz w:val="24"/>
          <w:szCs w:val="24"/>
          <w:lang w:eastAsia="it-IT"/>
        </w:rPr>
        <w:t>MEKi</w:t>
      </w:r>
      <w:proofErr w:type="spellEnd"/>
      <w:r w:rsidRPr="00836A36">
        <w:rPr>
          <w:rFonts w:ascii="Calibri" w:eastAsia="Times New Roman" w:hAnsi="Calibri" w:cs="Calibri"/>
          <w:color w:val="000000"/>
          <w:sz w:val="24"/>
          <w:szCs w:val="24"/>
          <w:lang w:eastAsia="it-IT"/>
        </w:rPr>
        <w:t xml:space="preserve"> o a anti-PD1. Pertanto una terapia diretta contro questo target (o pan-RAF inibitori) potrebbe essere presa in considerazione se disponibile all’interno di protocolli sperimentali; a nostra conoscenza non attualmente disponibili protocolli in Italia.</w:t>
      </w:r>
    </w:p>
    <w:p w14:paraId="6D123B41" w14:textId="77777777" w:rsidR="00836A36" w:rsidRPr="002164CE" w:rsidRDefault="00836A36" w:rsidP="00836A36">
      <w:pPr>
        <w:spacing w:line="240" w:lineRule="auto"/>
        <w:jc w:val="both"/>
        <w:textAlignment w:val="baseline"/>
        <w:rPr>
          <w:rFonts w:ascii="Calibri" w:eastAsia="Times New Roman" w:hAnsi="Calibri" w:cs="Calibri"/>
          <w:color w:val="000000"/>
          <w:sz w:val="20"/>
          <w:szCs w:val="24"/>
          <w:lang w:eastAsia="it-IT"/>
        </w:rPr>
      </w:pPr>
      <w:r w:rsidRPr="00F7640F">
        <w:rPr>
          <w:rFonts w:ascii="Calibri" w:eastAsia="Times New Roman" w:hAnsi="Calibri" w:cs="Calibri"/>
          <w:color w:val="000000"/>
          <w:sz w:val="20"/>
          <w:szCs w:val="24"/>
          <w:lang w:val="en-US" w:eastAsia="it-IT"/>
        </w:rPr>
        <w:t>References: [Wu H et al. A large-scale, multicenter characterization of BRAF G469V/A-mutant non-small cell lung cancer. Cancer Med. 2024 May;13(10</w:t>
      </w:r>
      <w:proofErr w:type="gramStart"/>
      <w:r w:rsidRPr="00F7640F">
        <w:rPr>
          <w:rFonts w:ascii="Calibri" w:eastAsia="Times New Roman" w:hAnsi="Calibri" w:cs="Calibri"/>
          <w:color w:val="000000"/>
          <w:sz w:val="20"/>
          <w:szCs w:val="24"/>
          <w:lang w:val="en-US" w:eastAsia="it-IT"/>
        </w:rPr>
        <w:t>):</w:t>
      </w:r>
      <w:r w:rsidR="00D8086F" w:rsidRPr="00F7640F">
        <w:rPr>
          <w:rFonts w:ascii="Calibri" w:eastAsia="Times New Roman" w:hAnsi="Calibri" w:cs="Calibri"/>
          <w:color w:val="000000"/>
          <w:sz w:val="20"/>
          <w:szCs w:val="24"/>
          <w:lang w:val="en-US" w:eastAsia="it-IT"/>
        </w:rPr>
        <w:t>e</w:t>
      </w:r>
      <w:proofErr w:type="gramEnd"/>
      <w:r w:rsidR="00D8086F" w:rsidRPr="00F7640F">
        <w:rPr>
          <w:rFonts w:ascii="Calibri" w:eastAsia="Times New Roman" w:hAnsi="Calibri" w:cs="Calibri"/>
          <w:color w:val="000000"/>
          <w:sz w:val="20"/>
          <w:szCs w:val="24"/>
          <w:lang w:val="en-US" w:eastAsia="it-IT"/>
        </w:rPr>
        <w:t xml:space="preserve">7305. </w:t>
      </w:r>
      <w:proofErr w:type="spellStart"/>
      <w:r w:rsidR="00D8086F" w:rsidRPr="00F7640F">
        <w:rPr>
          <w:rFonts w:ascii="Calibri" w:eastAsia="Times New Roman" w:hAnsi="Calibri" w:cs="Calibri"/>
          <w:color w:val="000000"/>
          <w:sz w:val="20"/>
          <w:szCs w:val="24"/>
          <w:lang w:val="en-US" w:eastAsia="it-IT"/>
        </w:rPr>
        <w:t>doi</w:t>
      </w:r>
      <w:proofErr w:type="spellEnd"/>
      <w:r w:rsidR="00D8086F" w:rsidRPr="00F7640F">
        <w:rPr>
          <w:rFonts w:ascii="Calibri" w:eastAsia="Times New Roman" w:hAnsi="Calibri" w:cs="Calibri"/>
          <w:color w:val="000000"/>
          <w:sz w:val="20"/>
          <w:szCs w:val="24"/>
          <w:lang w:val="en-US" w:eastAsia="it-IT"/>
        </w:rPr>
        <w:t>: 10.1002/cam4.</w:t>
      </w:r>
      <w:proofErr w:type="gramStart"/>
      <w:r w:rsidR="00D8086F" w:rsidRPr="00F7640F">
        <w:rPr>
          <w:rFonts w:ascii="Calibri" w:eastAsia="Times New Roman" w:hAnsi="Calibri" w:cs="Calibri"/>
          <w:color w:val="000000"/>
          <w:sz w:val="20"/>
          <w:szCs w:val="24"/>
          <w:lang w:val="en-US" w:eastAsia="it-IT"/>
        </w:rPr>
        <w:t>7305][</w:t>
      </w:r>
      <w:proofErr w:type="spellStart"/>
      <w:proofErr w:type="gramEnd"/>
      <w:r w:rsidRPr="00F7640F">
        <w:rPr>
          <w:rFonts w:ascii="Calibri" w:eastAsia="Times New Roman" w:hAnsi="Calibri" w:cs="Calibri"/>
          <w:color w:val="000000"/>
          <w:sz w:val="20"/>
          <w:szCs w:val="24"/>
          <w:lang w:val="en-US" w:eastAsia="it-IT"/>
        </w:rPr>
        <w:t>Dagogo</w:t>
      </w:r>
      <w:proofErr w:type="spellEnd"/>
      <w:r w:rsidRPr="00F7640F">
        <w:rPr>
          <w:rFonts w:ascii="Calibri" w:eastAsia="Times New Roman" w:hAnsi="Calibri" w:cs="Calibri"/>
          <w:color w:val="000000"/>
          <w:sz w:val="20"/>
          <w:szCs w:val="24"/>
          <w:lang w:val="en-US" w:eastAsia="it-IT"/>
        </w:rPr>
        <w:t xml:space="preserve">-Jack I. Durable Response to Dabrafenib Combined </w:t>
      </w:r>
      <w:proofErr w:type="gramStart"/>
      <w:r w:rsidRPr="00F7640F">
        <w:rPr>
          <w:rFonts w:ascii="Calibri" w:eastAsia="Times New Roman" w:hAnsi="Calibri" w:cs="Calibri"/>
          <w:color w:val="000000"/>
          <w:sz w:val="20"/>
          <w:szCs w:val="24"/>
          <w:lang w:val="en-US" w:eastAsia="it-IT"/>
        </w:rPr>
        <w:t>With</w:t>
      </w:r>
      <w:proofErr w:type="gramEnd"/>
      <w:r w:rsidRPr="00F7640F">
        <w:rPr>
          <w:rFonts w:ascii="Calibri" w:eastAsia="Times New Roman" w:hAnsi="Calibri" w:cs="Calibri"/>
          <w:color w:val="000000"/>
          <w:sz w:val="20"/>
          <w:szCs w:val="24"/>
          <w:lang w:val="en-US" w:eastAsia="it-IT"/>
        </w:rPr>
        <w:t xml:space="preserve"> Trametinib in a Patient </w:t>
      </w:r>
      <w:proofErr w:type="gramStart"/>
      <w:r w:rsidRPr="00F7640F">
        <w:rPr>
          <w:rFonts w:ascii="Calibri" w:eastAsia="Times New Roman" w:hAnsi="Calibri" w:cs="Calibri"/>
          <w:color w:val="000000"/>
          <w:sz w:val="20"/>
          <w:szCs w:val="24"/>
          <w:lang w:val="en-US" w:eastAsia="it-IT"/>
        </w:rPr>
        <w:t>With</w:t>
      </w:r>
      <w:proofErr w:type="gramEnd"/>
      <w:r w:rsidRPr="00F7640F">
        <w:rPr>
          <w:rFonts w:ascii="Calibri" w:eastAsia="Times New Roman" w:hAnsi="Calibri" w:cs="Calibri"/>
          <w:color w:val="000000"/>
          <w:sz w:val="20"/>
          <w:szCs w:val="24"/>
          <w:lang w:val="en-US" w:eastAsia="it-IT"/>
        </w:rPr>
        <w:t xml:space="preserve"> NSCLC Harboring a BRAF G469A Mutation. </w:t>
      </w:r>
      <w:r w:rsidRPr="002164CE">
        <w:rPr>
          <w:rFonts w:ascii="Calibri" w:eastAsia="Times New Roman" w:hAnsi="Calibri" w:cs="Calibri"/>
          <w:color w:val="000000"/>
          <w:sz w:val="20"/>
          <w:szCs w:val="24"/>
          <w:lang w:eastAsia="it-IT"/>
        </w:rPr>
        <w:t xml:space="preserve">J </w:t>
      </w:r>
      <w:proofErr w:type="spellStart"/>
      <w:r w:rsidRPr="002164CE">
        <w:rPr>
          <w:rFonts w:ascii="Calibri" w:eastAsia="Times New Roman" w:hAnsi="Calibri" w:cs="Calibri"/>
          <w:color w:val="000000"/>
          <w:sz w:val="20"/>
          <w:szCs w:val="24"/>
          <w:lang w:eastAsia="it-IT"/>
        </w:rPr>
        <w:t>Thorac</w:t>
      </w:r>
      <w:proofErr w:type="spellEnd"/>
      <w:r w:rsidRPr="002164CE">
        <w:rPr>
          <w:rFonts w:ascii="Calibri" w:eastAsia="Times New Roman" w:hAnsi="Calibri" w:cs="Calibri"/>
          <w:color w:val="000000"/>
          <w:sz w:val="20"/>
          <w:szCs w:val="24"/>
          <w:lang w:eastAsia="it-IT"/>
        </w:rPr>
        <w:t xml:space="preserve"> </w:t>
      </w:r>
      <w:proofErr w:type="spellStart"/>
      <w:r w:rsidRPr="002164CE">
        <w:rPr>
          <w:rFonts w:ascii="Calibri" w:eastAsia="Times New Roman" w:hAnsi="Calibri" w:cs="Calibri"/>
          <w:color w:val="000000"/>
          <w:sz w:val="20"/>
          <w:szCs w:val="24"/>
          <w:lang w:eastAsia="it-IT"/>
        </w:rPr>
        <w:t>Oncol</w:t>
      </w:r>
      <w:proofErr w:type="spellEnd"/>
      <w:r w:rsidRPr="002164CE">
        <w:rPr>
          <w:rFonts w:ascii="Calibri" w:eastAsia="Times New Roman" w:hAnsi="Calibri" w:cs="Calibri"/>
          <w:color w:val="000000"/>
          <w:sz w:val="20"/>
          <w:szCs w:val="24"/>
          <w:lang w:eastAsia="it-IT"/>
        </w:rPr>
        <w:t>. 2020 Oct;15(10</w:t>
      </w:r>
      <w:proofErr w:type="gramStart"/>
      <w:r w:rsidRPr="002164CE">
        <w:rPr>
          <w:rFonts w:ascii="Calibri" w:eastAsia="Times New Roman" w:hAnsi="Calibri" w:cs="Calibri"/>
          <w:color w:val="000000"/>
          <w:sz w:val="20"/>
          <w:szCs w:val="24"/>
          <w:lang w:eastAsia="it-IT"/>
        </w:rPr>
        <w:t>):e</w:t>
      </w:r>
      <w:proofErr w:type="gramEnd"/>
      <w:r w:rsidRPr="002164CE">
        <w:rPr>
          <w:rFonts w:ascii="Calibri" w:eastAsia="Times New Roman" w:hAnsi="Calibri" w:cs="Calibri"/>
          <w:color w:val="000000"/>
          <w:sz w:val="20"/>
          <w:szCs w:val="24"/>
          <w:lang w:eastAsia="it-IT"/>
        </w:rPr>
        <w:t xml:space="preserve">174-e176. </w:t>
      </w:r>
      <w:proofErr w:type="spellStart"/>
      <w:r w:rsidRPr="002164CE">
        <w:rPr>
          <w:rFonts w:ascii="Calibri" w:eastAsia="Times New Roman" w:hAnsi="Calibri" w:cs="Calibri"/>
          <w:color w:val="000000"/>
          <w:sz w:val="20"/>
          <w:szCs w:val="24"/>
          <w:lang w:eastAsia="it-IT"/>
        </w:rPr>
        <w:t>doi</w:t>
      </w:r>
      <w:proofErr w:type="spellEnd"/>
      <w:r w:rsidRPr="002164CE">
        <w:rPr>
          <w:rFonts w:ascii="Calibri" w:eastAsia="Times New Roman" w:hAnsi="Calibri" w:cs="Calibri"/>
          <w:color w:val="000000"/>
          <w:sz w:val="20"/>
          <w:szCs w:val="24"/>
          <w:lang w:eastAsia="it-IT"/>
        </w:rPr>
        <w:t xml:space="preserve">: </w:t>
      </w:r>
      <w:proofErr w:type="gramStart"/>
      <w:r w:rsidRPr="002164CE">
        <w:rPr>
          <w:rFonts w:ascii="Calibri" w:eastAsia="Times New Roman" w:hAnsi="Calibri" w:cs="Calibri"/>
          <w:color w:val="000000"/>
          <w:sz w:val="20"/>
          <w:szCs w:val="24"/>
          <w:lang w:eastAsia="it-IT"/>
        </w:rPr>
        <w:t>10.1016/j.jtho.2020.07.007][</w:t>
      </w:r>
      <w:proofErr w:type="spellStart"/>
      <w:proofErr w:type="gramEnd"/>
      <w:r w:rsidRPr="002164CE">
        <w:rPr>
          <w:rFonts w:ascii="Calibri" w:eastAsia="Times New Roman" w:hAnsi="Calibri" w:cs="Calibri"/>
          <w:color w:val="000000"/>
          <w:sz w:val="20"/>
          <w:szCs w:val="24"/>
          <w:lang w:eastAsia="it-IT"/>
        </w:rPr>
        <w:t>Rittberg</w:t>
      </w:r>
      <w:proofErr w:type="spellEnd"/>
      <w:r w:rsidRPr="002164CE">
        <w:rPr>
          <w:rFonts w:ascii="Calibri" w:eastAsia="Times New Roman" w:hAnsi="Calibri" w:cs="Calibri"/>
          <w:color w:val="000000"/>
          <w:sz w:val="20"/>
          <w:szCs w:val="24"/>
          <w:lang w:eastAsia="it-IT"/>
        </w:rPr>
        <w:t xml:space="preserve"> R et al. </w:t>
      </w:r>
      <w:r w:rsidRPr="00F7640F">
        <w:rPr>
          <w:rFonts w:ascii="Calibri" w:eastAsia="Times New Roman" w:hAnsi="Calibri" w:cs="Calibri"/>
          <w:color w:val="000000"/>
          <w:sz w:val="20"/>
          <w:szCs w:val="24"/>
          <w:lang w:val="en-US" w:eastAsia="it-IT"/>
        </w:rPr>
        <w:t xml:space="preserve">Immunotherapy Benefit in a Patient </w:t>
      </w:r>
      <w:proofErr w:type="gramStart"/>
      <w:r w:rsidRPr="00F7640F">
        <w:rPr>
          <w:rFonts w:ascii="Calibri" w:eastAsia="Times New Roman" w:hAnsi="Calibri" w:cs="Calibri"/>
          <w:color w:val="000000"/>
          <w:sz w:val="20"/>
          <w:szCs w:val="24"/>
          <w:lang w:val="en-US" w:eastAsia="it-IT"/>
        </w:rPr>
        <w:t>With</w:t>
      </w:r>
      <w:proofErr w:type="gramEnd"/>
      <w:r w:rsidRPr="00F7640F">
        <w:rPr>
          <w:rFonts w:ascii="Calibri" w:eastAsia="Times New Roman" w:hAnsi="Calibri" w:cs="Calibri"/>
          <w:color w:val="000000"/>
          <w:sz w:val="20"/>
          <w:szCs w:val="24"/>
          <w:lang w:val="en-US" w:eastAsia="it-IT"/>
        </w:rPr>
        <w:t xml:space="preserve"> Non-Small Cell Lung Cancer and a Rare BRAF Mutation. </w:t>
      </w:r>
      <w:proofErr w:type="spellStart"/>
      <w:r w:rsidRPr="002164CE">
        <w:rPr>
          <w:rFonts w:ascii="Calibri" w:eastAsia="Times New Roman" w:hAnsi="Calibri" w:cs="Calibri"/>
          <w:color w:val="000000"/>
          <w:sz w:val="20"/>
          <w:szCs w:val="24"/>
          <w:lang w:eastAsia="it-IT"/>
        </w:rPr>
        <w:t>Cureus</w:t>
      </w:r>
      <w:proofErr w:type="spellEnd"/>
      <w:r w:rsidRPr="002164CE">
        <w:rPr>
          <w:rFonts w:ascii="Calibri" w:eastAsia="Times New Roman" w:hAnsi="Calibri" w:cs="Calibri"/>
          <w:color w:val="000000"/>
          <w:sz w:val="20"/>
          <w:szCs w:val="24"/>
          <w:lang w:eastAsia="it-IT"/>
        </w:rPr>
        <w:t xml:space="preserve">. 2020 </w:t>
      </w:r>
      <w:proofErr w:type="spellStart"/>
      <w:r w:rsidRPr="002164CE">
        <w:rPr>
          <w:rFonts w:ascii="Calibri" w:eastAsia="Times New Roman" w:hAnsi="Calibri" w:cs="Calibri"/>
          <w:color w:val="000000"/>
          <w:sz w:val="20"/>
          <w:szCs w:val="24"/>
          <w:lang w:eastAsia="it-IT"/>
        </w:rPr>
        <w:t>Oct</w:t>
      </w:r>
      <w:proofErr w:type="spellEnd"/>
      <w:r w:rsidRPr="002164CE">
        <w:rPr>
          <w:rFonts w:ascii="Calibri" w:eastAsia="Times New Roman" w:hAnsi="Calibri" w:cs="Calibri"/>
          <w:color w:val="000000"/>
          <w:sz w:val="20"/>
          <w:szCs w:val="24"/>
          <w:lang w:eastAsia="it-IT"/>
        </w:rPr>
        <w:t xml:space="preserve"> 28;12(10</w:t>
      </w:r>
      <w:proofErr w:type="gramStart"/>
      <w:r w:rsidRPr="002164CE">
        <w:rPr>
          <w:rFonts w:ascii="Calibri" w:eastAsia="Times New Roman" w:hAnsi="Calibri" w:cs="Calibri"/>
          <w:color w:val="000000"/>
          <w:sz w:val="20"/>
          <w:szCs w:val="24"/>
          <w:lang w:eastAsia="it-IT"/>
        </w:rPr>
        <w:t>):e</w:t>
      </w:r>
      <w:proofErr w:type="gramEnd"/>
      <w:r w:rsidRPr="002164CE">
        <w:rPr>
          <w:rFonts w:ascii="Calibri" w:eastAsia="Times New Roman" w:hAnsi="Calibri" w:cs="Calibri"/>
          <w:color w:val="000000"/>
          <w:sz w:val="20"/>
          <w:szCs w:val="24"/>
          <w:lang w:eastAsia="it-IT"/>
        </w:rPr>
        <w:t xml:space="preserve">11224. </w:t>
      </w:r>
      <w:proofErr w:type="spellStart"/>
      <w:r w:rsidRPr="002164CE">
        <w:rPr>
          <w:rFonts w:ascii="Calibri" w:eastAsia="Times New Roman" w:hAnsi="Calibri" w:cs="Calibri"/>
          <w:color w:val="000000"/>
          <w:sz w:val="20"/>
          <w:szCs w:val="24"/>
          <w:lang w:eastAsia="it-IT"/>
        </w:rPr>
        <w:t>doi</w:t>
      </w:r>
      <w:proofErr w:type="spellEnd"/>
      <w:r w:rsidRPr="002164CE">
        <w:rPr>
          <w:rFonts w:ascii="Calibri" w:eastAsia="Times New Roman" w:hAnsi="Calibri" w:cs="Calibri"/>
          <w:color w:val="000000"/>
          <w:sz w:val="20"/>
          <w:szCs w:val="24"/>
          <w:lang w:eastAsia="it-IT"/>
        </w:rPr>
        <w:t>: 10.7759/cureus.11224]</w:t>
      </w:r>
    </w:p>
    <w:p w14:paraId="6F781D61" w14:textId="77777777" w:rsidR="004815CC" w:rsidRDefault="004815CC" w:rsidP="004815CC"/>
    <w:p w14:paraId="6E0BFA50" w14:textId="77777777" w:rsidR="004815CC" w:rsidRDefault="004815CC" w:rsidP="004815CC"/>
    <w:p w14:paraId="5C8EB470" w14:textId="6C4CBEFF" w:rsidR="004815CC" w:rsidRPr="00B52504" w:rsidRDefault="00F7640F" w:rsidP="004815CC">
      <w:pPr>
        <w:rPr>
          <w:rFonts w:ascii="Calibri" w:eastAsia="Times New Roman" w:hAnsi="Calibri" w:cs="Calibri"/>
          <w:i/>
          <w:color w:val="000000"/>
          <w:sz w:val="24"/>
          <w:szCs w:val="24"/>
          <w:lang w:eastAsia="it-IT"/>
        </w:rPr>
      </w:pPr>
      <w:r>
        <w:rPr>
          <w:rFonts w:ascii="Calibri" w:eastAsia="Times New Roman" w:hAnsi="Calibri" w:cs="Calibri"/>
          <w:i/>
          <w:color w:val="000000"/>
          <w:sz w:val="24"/>
          <w:szCs w:val="24"/>
          <w:lang w:eastAsia="it-IT"/>
        </w:rPr>
        <w:t>Paziente8</w:t>
      </w:r>
      <w:r w:rsidR="004815CC" w:rsidRPr="00B52504">
        <w:rPr>
          <w:rFonts w:ascii="Calibri" w:eastAsia="Times New Roman" w:hAnsi="Calibri" w:cs="Calibri"/>
          <w:i/>
          <w:color w:val="000000"/>
          <w:sz w:val="24"/>
          <w:szCs w:val="24"/>
          <w:lang w:eastAsia="it-IT"/>
        </w:rPr>
        <w:t> </w:t>
      </w:r>
    </w:p>
    <w:p w14:paraId="69AD23BF" w14:textId="77777777" w:rsidR="004815CC" w:rsidRPr="00B52504" w:rsidRDefault="004815CC" w:rsidP="004815CC">
      <w:pPr>
        <w:rPr>
          <w:i/>
        </w:rPr>
      </w:pPr>
      <w:r w:rsidRPr="00B52504">
        <w:rPr>
          <w:rFonts w:ascii="Calibri" w:eastAsia="Times New Roman" w:hAnsi="Calibri" w:cs="Calibri"/>
          <w:i/>
          <w:color w:val="000000"/>
          <w:sz w:val="24"/>
          <w:szCs w:val="24"/>
          <w:lang w:eastAsia="it-IT"/>
        </w:rPr>
        <w:t>Adenocarcinoma del pancreas. NGS esterni: germinale positivo per doppia alterazione BRCA</w:t>
      </w:r>
      <w:r w:rsidR="001F0B66">
        <w:rPr>
          <w:rFonts w:ascii="Calibri" w:eastAsia="Times New Roman" w:hAnsi="Calibri" w:cs="Calibri"/>
          <w:i/>
          <w:color w:val="000000"/>
          <w:sz w:val="24"/>
          <w:szCs w:val="24"/>
          <w:lang w:eastAsia="it-IT"/>
        </w:rPr>
        <w:t>2</w:t>
      </w:r>
      <w:r w:rsidRPr="00B52504">
        <w:rPr>
          <w:rFonts w:ascii="Calibri" w:eastAsia="Times New Roman" w:hAnsi="Calibri" w:cs="Calibri"/>
          <w:i/>
          <w:color w:val="000000"/>
          <w:sz w:val="24"/>
          <w:szCs w:val="24"/>
          <w:lang w:eastAsia="it-IT"/>
        </w:rPr>
        <w:t>. Test somatico: KRAS G12V. MET R988C (VAF50%)</w:t>
      </w:r>
    </w:p>
    <w:p w14:paraId="32414847" w14:textId="77777777" w:rsidR="001F0B66" w:rsidRDefault="001F0B66" w:rsidP="00D8086F">
      <w:pPr>
        <w:jc w:val="both"/>
      </w:pPr>
      <w:r>
        <w:rPr>
          <w:rFonts w:ascii="Calibri" w:eastAsia="Times New Roman" w:hAnsi="Calibri" w:cs="Calibri"/>
          <w:color w:val="000000"/>
          <w:sz w:val="24"/>
          <w:szCs w:val="24"/>
          <w:lang w:eastAsia="it-IT"/>
        </w:rPr>
        <w:t>La</w:t>
      </w:r>
      <w:r w:rsidR="00256C83">
        <w:rPr>
          <w:rFonts w:ascii="Calibri" w:eastAsia="Times New Roman" w:hAnsi="Calibri" w:cs="Calibri"/>
          <w:color w:val="000000"/>
          <w:sz w:val="24"/>
          <w:szCs w:val="24"/>
          <w:lang w:eastAsia="it-IT"/>
        </w:rPr>
        <w:t xml:space="preserve"> doppia alterazione di BRCA</w:t>
      </w:r>
      <w:r>
        <w:rPr>
          <w:rFonts w:ascii="Calibri" w:eastAsia="Times New Roman" w:hAnsi="Calibri" w:cs="Calibri"/>
          <w:color w:val="000000"/>
          <w:sz w:val="24"/>
          <w:szCs w:val="24"/>
          <w:lang w:eastAsia="it-IT"/>
        </w:rPr>
        <w:t xml:space="preserve">2 emersa dal test germinale è coerente con la risposta clinica e laboratoristica ai sali di platino e supporta razionale </w:t>
      </w:r>
      <w:r w:rsidR="005A60FD">
        <w:rPr>
          <w:rFonts w:ascii="Calibri" w:eastAsia="Times New Roman" w:hAnsi="Calibri" w:cs="Calibri"/>
          <w:color w:val="000000"/>
          <w:sz w:val="24"/>
          <w:szCs w:val="24"/>
          <w:lang w:eastAsia="it-IT"/>
        </w:rPr>
        <w:t xml:space="preserve">biologico </w:t>
      </w:r>
      <w:r>
        <w:rPr>
          <w:rFonts w:ascii="Calibri" w:eastAsia="Times New Roman" w:hAnsi="Calibri" w:cs="Calibri"/>
          <w:color w:val="000000"/>
          <w:sz w:val="24"/>
          <w:szCs w:val="24"/>
          <w:lang w:eastAsia="it-IT"/>
        </w:rPr>
        <w:t xml:space="preserve">di utilizzo di </w:t>
      </w:r>
      <w:proofErr w:type="spellStart"/>
      <w:r>
        <w:rPr>
          <w:rFonts w:ascii="Calibri" w:eastAsia="Times New Roman" w:hAnsi="Calibri" w:cs="Calibri"/>
          <w:color w:val="000000"/>
          <w:sz w:val="24"/>
          <w:szCs w:val="24"/>
          <w:lang w:eastAsia="it-IT"/>
        </w:rPr>
        <w:t>PARPi</w:t>
      </w:r>
      <w:proofErr w:type="spellEnd"/>
      <w:r>
        <w:rPr>
          <w:rFonts w:ascii="Calibri" w:eastAsia="Times New Roman" w:hAnsi="Calibri" w:cs="Calibri"/>
          <w:color w:val="000000"/>
          <w:sz w:val="24"/>
          <w:szCs w:val="24"/>
          <w:lang w:eastAsia="it-IT"/>
        </w:rPr>
        <w:t xml:space="preserve"> di mantenimento (</w:t>
      </w:r>
      <w:r w:rsidR="005A60FD">
        <w:rPr>
          <w:rFonts w:ascii="Calibri" w:eastAsia="Times New Roman" w:hAnsi="Calibri" w:cs="Calibri"/>
          <w:color w:val="000000"/>
          <w:sz w:val="24"/>
          <w:szCs w:val="24"/>
          <w:lang w:eastAsia="it-IT"/>
        </w:rPr>
        <w:t xml:space="preserve">dati </w:t>
      </w:r>
      <w:r>
        <w:rPr>
          <w:rFonts w:ascii="Calibri" w:eastAsia="Times New Roman" w:hAnsi="Calibri" w:cs="Calibri"/>
          <w:color w:val="000000"/>
          <w:sz w:val="24"/>
          <w:szCs w:val="24"/>
          <w:lang w:eastAsia="it-IT"/>
        </w:rPr>
        <w:t>studio Fase 3)</w:t>
      </w:r>
      <w:r w:rsidR="005A60FD">
        <w:rPr>
          <w:rFonts w:ascii="Calibri" w:eastAsia="Times New Roman" w:hAnsi="Calibri" w:cs="Calibri"/>
          <w:color w:val="000000"/>
          <w:sz w:val="24"/>
          <w:szCs w:val="24"/>
          <w:lang w:eastAsia="it-IT"/>
        </w:rPr>
        <w:t>, sebbene a</w:t>
      </w:r>
      <w:r>
        <w:rPr>
          <w:rFonts w:ascii="Calibri" w:eastAsia="Times New Roman" w:hAnsi="Calibri" w:cs="Calibri"/>
          <w:color w:val="000000"/>
          <w:sz w:val="24"/>
          <w:szCs w:val="24"/>
          <w:lang w:eastAsia="it-IT"/>
        </w:rPr>
        <w:t>llo stato attuale</w:t>
      </w:r>
      <w:r w:rsidR="005A60FD">
        <w:rPr>
          <w:rFonts w:ascii="Calibri" w:eastAsia="Times New Roman" w:hAnsi="Calibri" w:cs="Calibri"/>
          <w:color w:val="000000"/>
          <w:sz w:val="24"/>
          <w:szCs w:val="24"/>
          <w:lang w:eastAsia="it-IT"/>
        </w:rPr>
        <w:t xml:space="preserve"> la</w:t>
      </w:r>
      <w:r>
        <w:rPr>
          <w:rFonts w:ascii="Calibri" w:eastAsia="Times New Roman" w:hAnsi="Calibri" w:cs="Calibri"/>
          <w:color w:val="000000"/>
          <w:sz w:val="24"/>
          <w:szCs w:val="24"/>
          <w:lang w:eastAsia="it-IT"/>
        </w:rPr>
        <w:t xml:space="preserve"> terapia con </w:t>
      </w:r>
      <w:proofErr w:type="spellStart"/>
      <w:r>
        <w:rPr>
          <w:rFonts w:ascii="Calibri" w:eastAsia="Times New Roman" w:hAnsi="Calibri" w:cs="Calibri"/>
          <w:color w:val="000000"/>
          <w:sz w:val="24"/>
          <w:szCs w:val="24"/>
          <w:lang w:eastAsia="it-IT"/>
        </w:rPr>
        <w:t>olaparib</w:t>
      </w:r>
      <w:proofErr w:type="spellEnd"/>
      <w:r>
        <w:rPr>
          <w:rFonts w:ascii="Calibri" w:eastAsia="Times New Roman" w:hAnsi="Calibri" w:cs="Calibri"/>
          <w:color w:val="000000"/>
          <w:sz w:val="24"/>
          <w:szCs w:val="24"/>
          <w:lang w:eastAsia="it-IT"/>
        </w:rPr>
        <w:t xml:space="preserve"> non </w:t>
      </w:r>
      <w:r w:rsidR="005A60FD">
        <w:rPr>
          <w:rFonts w:ascii="Calibri" w:eastAsia="Times New Roman" w:hAnsi="Calibri" w:cs="Calibri"/>
          <w:color w:val="000000"/>
          <w:sz w:val="24"/>
          <w:szCs w:val="24"/>
          <w:lang w:eastAsia="it-IT"/>
        </w:rPr>
        <w:t>sia</w:t>
      </w:r>
      <w:r>
        <w:rPr>
          <w:rFonts w:ascii="Calibri" w:eastAsia="Times New Roman" w:hAnsi="Calibri" w:cs="Calibri"/>
          <w:color w:val="000000"/>
          <w:sz w:val="24"/>
          <w:szCs w:val="24"/>
          <w:lang w:eastAsia="it-IT"/>
        </w:rPr>
        <w:t xml:space="preserve"> rimborsata in Italia. </w:t>
      </w:r>
      <w:r w:rsidR="00256C83">
        <w:rPr>
          <w:rFonts w:ascii="Calibri" w:eastAsia="Times New Roman" w:hAnsi="Calibri" w:cs="Calibri"/>
          <w:color w:val="000000"/>
          <w:sz w:val="24"/>
          <w:szCs w:val="24"/>
          <w:lang w:eastAsia="it-IT"/>
        </w:rPr>
        <w:t>In merito al quesito specifico</w:t>
      </w:r>
      <w:r w:rsidR="005A60FD">
        <w:rPr>
          <w:rFonts w:ascii="Calibri" w:eastAsia="Times New Roman" w:hAnsi="Calibri" w:cs="Calibri"/>
          <w:color w:val="000000"/>
          <w:sz w:val="24"/>
          <w:szCs w:val="24"/>
          <w:lang w:eastAsia="it-IT"/>
        </w:rPr>
        <w:t xml:space="preserve"> di discussione</w:t>
      </w:r>
      <w:r w:rsidR="00256C83">
        <w:rPr>
          <w:rFonts w:ascii="Calibri" w:eastAsia="Times New Roman" w:hAnsi="Calibri" w:cs="Calibri"/>
          <w:color w:val="000000"/>
          <w:sz w:val="24"/>
          <w:szCs w:val="24"/>
          <w:lang w:eastAsia="it-IT"/>
        </w:rPr>
        <w:t xml:space="preserve">, </w:t>
      </w:r>
      <w:r>
        <w:rPr>
          <w:rFonts w:ascii="Calibri" w:eastAsia="Times New Roman" w:hAnsi="Calibri" w:cs="Calibri"/>
          <w:color w:val="000000"/>
          <w:sz w:val="24"/>
          <w:szCs w:val="24"/>
          <w:lang w:eastAsia="it-IT"/>
        </w:rPr>
        <w:t xml:space="preserve">l’utilizzo con MET inibitori non trova indicazione in quanto </w:t>
      </w:r>
      <w:r w:rsidR="00256C83">
        <w:rPr>
          <w:rFonts w:ascii="Calibri" w:eastAsia="Times New Roman" w:hAnsi="Calibri" w:cs="Calibri"/>
          <w:color w:val="000000"/>
          <w:sz w:val="24"/>
          <w:szCs w:val="24"/>
          <w:lang w:eastAsia="it-IT"/>
        </w:rPr>
        <w:t xml:space="preserve">l’alterazione di MET riscontrata </w:t>
      </w:r>
      <w:r w:rsidR="005A60FD">
        <w:rPr>
          <w:rFonts w:ascii="Calibri" w:eastAsia="Times New Roman" w:hAnsi="Calibri" w:cs="Calibri"/>
          <w:color w:val="000000"/>
          <w:sz w:val="24"/>
          <w:szCs w:val="24"/>
          <w:lang w:eastAsia="it-IT"/>
        </w:rPr>
        <w:t xml:space="preserve">(R988C, anche riportata come R970C) è </w:t>
      </w:r>
      <w:r w:rsidR="001A1B61">
        <w:rPr>
          <w:rFonts w:ascii="Calibri" w:eastAsia="Times New Roman" w:hAnsi="Calibri" w:cs="Calibri"/>
          <w:color w:val="000000"/>
          <w:sz w:val="24"/>
          <w:szCs w:val="24"/>
          <w:lang w:eastAsia="it-IT"/>
        </w:rPr>
        <w:t>c</w:t>
      </w:r>
      <w:r w:rsidR="0045174E">
        <w:rPr>
          <w:rFonts w:ascii="Calibri" w:eastAsia="Times New Roman" w:hAnsi="Calibri" w:cs="Calibri"/>
          <w:color w:val="000000"/>
          <w:sz w:val="24"/>
          <w:szCs w:val="24"/>
          <w:lang w:eastAsia="it-IT"/>
        </w:rPr>
        <w:t>la</w:t>
      </w:r>
      <w:r w:rsidR="001A1B61">
        <w:rPr>
          <w:rFonts w:ascii="Calibri" w:eastAsia="Times New Roman" w:hAnsi="Calibri" w:cs="Calibri"/>
          <w:color w:val="000000"/>
          <w:sz w:val="24"/>
          <w:szCs w:val="24"/>
          <w:lang w:eastAsia="it-IT"/>
        </w:rPr>
        <w:t>ssificata</w:t>
      </w:r>
      <w:r w:rsidR="005A60FD">
        <w:rPr>
          <w:rFonts w:ascii="Calibri" w:eastAsia="Times New Roman" w:hAnsi="Calibri" w:cs="Calibri"/>
          <w:color w:val="000000"/>
          <w:sz w:val="24"/>
          <w:szCs w:val="24"/>
          <w:lang w:eastAsia="it-IT"/>
        </w:rPr>
        <w:t xml:space="preserve"> come</w:t>
      </w:r>
      <w:r w:rsidR="00256C83">
        <w:rPr>
          <w:rFonts w:ascii="Calibri" w:eastAsia="Times New Roman" w:hAnsi="Calibri" w:cs="Calibri"/>
          <w:color w:val="000000"/>
          <w:sz w:val="24"/>
          <w:szCs w:val="24"/>
          <w:lang w:eastAsia="it-IT"/>
        </w:rPr>
        <w:t xml:space="preserve"> </w:t>
      </w:r>
      <w:r w:rsidR="005A60FD">
        <w:rPr>
          <w:rFonts w:ascii="Calibri" w:eastAsia="Times New Roman" w:hAnsi="Calibri" w:cs="Calibri"/>
          <w:color w:val="000000"/>
          <w:sz w:val="24"/>
          <w:szCs w:val="24"/>
          <w:lang w:eastAsia="it-IT"/>
        </w:rPr>
        <w:t>benigna/</w:t>
      </w:r>
      <w:r w:rsidR="00256C83">
        <w:rPr>
          <w:rFonts w:ascii="Calibri" w:eastAsia="Times New Roman" w:hAnsi="Calibri" w:cs="Calibri"/>
          <w:color w:val="000000"/>
          <w:sz w:val="24"/>
          <w:szCs w:val="24"/>
          <w:lang w:eastAsia="it-IT"/>
        </w:rPr>
        <w:t>potenzialmente benigna</w:t>
      </w:r>
      <w:r>
        <w:rPr>
          <w:rFonts w:ascii="Calibri" w:eastAsia="Times New Roman" w:hAnsi="Calibri" w:cs="Calibri"/>
          <w:color w:val="000000"/>
          <w:sz w:val="24"/>
          <w:szCs w:val="24"/>
          <w:lang w:eastAsia="it-IT"/>
        </w:rPr>
        <w:t xml:space="preserve"> </w:t>
      </w:r>
      <w:r w:rsidR="005A60FD">
        <w:rPr>
          <w:rFonts w:ascii="Calibri" w:eastAsia="Times New Roman" w:hAnsi="Calibri" w:cs="Calibri"/>
          <w:color w:val="000000"/>
          <w:sz w:val="24"/>
          <w:szCs w:val="24"/>
          <w:lang w:eastAsia="it-IT"/>
        </w:rPr>
        <w:t xml:space="preserve">nei principali database di riferimento. </w:t>
      </w:r>
    </w:p>
    <w:p w14:paraId="0D7EA93B" w14:textId="77777777" w:rsidR="002164CE" w:rsidRPr="00F7640F" w:rsidRDefault="002164CE" w:rsidP="00D8086F">
      <w:pPr>
        <w:rPr>
          <w:rFonts w:ascii="Calibri" w:eastAsia="Times New Roman" w:hAnsi="Calibri" w:cs="Calibri"/>
          <w:color w:val="000000"/>
          <w:sz w:val="20"/>
          <w:szCs w:val="24"/>
          <w:lang w:val="en-US" w:eastAsia="it-IT"/>
        </w:rPr>
      </w:pPr>
      <w:r w:rsidRPr="00F7640F">
        <w:rPr>
          <w:rFonts w:ascii="Calibri" w:eastAsia="Times New Roman" w:hAnsi="Calibri" w:cs="Calibri"/>
          <w:color w:val="000000"/>
          <w:sz w:val="20"/>
          <w:szCs w:val="24"/>
          <w:lang w:val="en-US" w:eastAsia="it-IT"/>
        </w:rPr>
        <w:t xml:space="preserve">References: </w:t>
      </w:r>
      <w:r w:rsidR="001F0B66" w:rsidRPr="00F7640F">
        <w:rPr>
          <w:rFonts w:ascii="Calibri" w:eastAsia="Times New Roman" w:hAnsi="Calibri" w:cs="Calibri"/>
          <w:color w:val="000000"/>
          <w:sz w:val="20"/>
          <w:szCs w:val="24"/>
          <w:lang w:val="en-US" w:eastAsia="it-IT"/>
        </w:rPr>
        <w:t xml:space="preserve">[Golan T et al. Maintenance Olaparib for Germline BRCA-Mutated Metastatic Pancreatic Cancer. N Engl J Med. 2019 Jul 25;381(4):317-327. </w:t>
      </w:r>
      <w:proofErr w:type="spellStart"/>
      <w:r w:rsidR="001F0B66" w:rsidRPr="00F7640F">
        <w:rPr>
          <w:rFonts w:ascii="Calibri" w:eastAsia="Times New Roman" w:hAnsi="Calibri" w:cs="Calibri"/>
          <w:color w:val="000000"/>
          <w:sz w:val="20"/>
          <w:szCs w:val="24"/>
          <w:lang w:val="en-US" w:eastAsia="it-IT"/>
        </w:rPr>
        <w:t>doi</w:t>
      </w:r>
      <w:proofErr w:type="spellEnd"/>
      <w:r w:rsidR="001F0B66" w:rsidRPr="00F7640F">
        <w:rPr>
          <w:rFonts w:ascii="Calibri" w:eastAsia="Times New Roman" w:hAnsi="Calibri" w:cs="Calibri"/>
          <w:color w:val="000000"/>
          <w:sz w:val="20"/>
          <w:szCs w:val="24"/>
          <w:lang w:val="en-US" w:eastAsia="it-IT"/>
        </w:rPr>
        <w:t>: 10.1056/NEJMoa1903387]</w:t>
      </w:r>
      <w:r w:rsidRPr="00F7640F">
        <w:rPr>
          <w:rFonts w:ascii="Calibri" w:eastAsia="Times New Roman" w:hAnsi="Calibri" w:cs="Calibri"/>
          <w:color w:val="000000"/>
          <w:sz w:val="20"/>
          <w:szCs w:val="24"/>
          <w:lang w:val="en-US" w:eastAsia="it-IT"/>
        </w:rPr>
        <w:t xml:space="preserve"> [Tyner JW et al. MET receptor sequence variants R970C and T992I lack transforming capacity. Cancer Res. 2010 Aug 1;70(15):6233-7. </w:t>
      </w:r>
      <w:proofErr w:type="spellStart"/>
      <w:r w:rsidRPr="00F7640F">
        <w:rPr>
          <w:rFonts w:ascii="Calibri" w:eastAsia="Times New Roman" w:hAnsi="Calibri" w:cs="Calibri"/>
          <w:color w:val="000000"/>
          <w:sz w:val="20"/>
          <w:szCs w:val="24"/>
          <w:lang w:val="en-US" w:eastAsia="it-IT"/>
        </w:rPr>
        <w:t>doi</w:t>
      </w:r>
      <w:proofErr w:type="spellEnd"/>
      <w:r w:rsidRPr="00F7640F">
        <w:rPr>
          <w:rFonts w:ascii="Calibri" w:eastAsia="Times New Roman" w:hAnsi="Calibri" w:cs="Calibri"/>
          <w:color w:val="000000"/>
          <w:sz w:val="20"/>
          <w:szCs w:val="24"/>
          <w:lang w:val="en-US" w:eastAsia="it-IT"/>
        </w:rPr>
        <w:t>: 10.1158/0008-5472.CAN-10-0429]</w:t>
      </w:r>
      <w:r w:rsidR="00D8086F" w:rsidRPr="00F7640F">
        <w:rPr>
          <w:rFonts w:ascii="Calibri" w:eastAsia="Times New Roman" w:hAnsi="Calibri" w:cs="Calibri"/>
          <w:color w:val="000000"/>
          <w:sz w:val="20"/>
          <w:szCs w:val="24"/>
          <w:lang w:val="en-US" w:eastAsia="it-IT"/>
        </w:rPr>
        <w:t xml:space="preserve"> </w:t>
      </w:r>
      <w:r w:rsidRPr="00F7640F">
        <w:rPr>
          <w:rFonts w:ascii="Calibri" w:eastAsia="Times New Roman" w:hAnsi="Calibri" w:cs="Calibri"/>
          <w:color w:val="000000"/>
          <w:sz w:val="20"/>
          <w:szCs w:val="24"/>
          <w:lang w:val="en-US" w:eastAsia="it-IT"/>
        </w:rPr>
        <w:t xml:space="preserve">[varsome.com/variant/hg38/MET%20R988C?annotation-mode=somatic] </w:t>
      </w:r>
      <w:r w:rsidR="00D8086F" w:rsidRPr="00F7640F">
        <w:rPr>
          <w:rFonts w:ascii="Calibri" w:eastAsia="Times New Roman" w:hAnsi="Calibri" w:cs="Calibri"/>
          <w:color w:val="000000"/>
          <w:sz w:val="20"/>
          <w:szCs w:val="24"/>
          <w:lang w:val="en-US" w:eastAsia="it-IT"/>
        </w:rPr>
        <w:t>[</w:t>
      </w:r>
      <w:r w:rsidRPr="00F7640F">
        <w:rPr>
          <w:rFonts w:ascii="Calibri" w:eastAsia="Times New Roman" w:hAnsi="Calibri" w:cs="Calibri"/>
          <w:color w:val="000000"/>
          <w:sz w:val="20"/>
          <w:szCs w:val="24"/>
          <w:lang w:val="en-US" w:eastAsia="it-IT"/>
        </w:rPr>
        <w:t>www.ncbi.nlm.nih.gov/clinvar/variation/41623/?oq="met"[GENE]+"r988C"[VARNAME]&amp;m=NM_000245.4(MET</w:t>
      </w:r>
      <w:proofErr w:type="gramStart"/>
      <w:r w:rsidRPr="00F7640F">
        <w:rPr>
          <w:rFonts w:ascii="Calibri" w:eastAsia="Times New Roman" w:hAnsi="Calibri" w:cs="Calibri"/>
          <w:color w:val="000000"/>
          <w:sz w:val="20"/>
          <w:szCs w:val="24"/>
          <w:lang w:val="en-US" w:eastAsia="it-IT"/>
        </w:rPr>
        <w:t>):c.</w:t>
      </w:r>
      <w:proofErr w:type="gramEnd"/>
      <w:r w:rsidRPr="00F7640F">
        <w:rPr>
          <w:rFonts w:ascii="Calibri" w:eastAsia="Times New Roman" w:hAnsi="Calibri" w:cs="Calibri"/>
          <w:color w:val="000000"/>
          <w:sz w:val="20"/>
          <w:szCs w:val="24"/>
          <w:lang w:val="en-US" w:eastAsia="it-IT"/>
        </w:rPr>
        <w:t>2908C&gt;T%20(</w:t>
      </w:r>
      <w:proofErr w:type="gramStart"/>
      <w:r w:rsidRPr="00F7640F">
        <w:rPr>
          <w:rFonts w:ascii="Calibri" w:eastAsia="Times New Roman" w:hAnsi="Calibri" w:cs="Calibri"/>
          <w:color w:val="000000"/>
          <w:sz w:val="20"/>
          <w:szCs w:val="24"/>
          <w:lang w:val="en-US" w:eastAsia="it-IT"/>
        </w:rPr>
        <w:t>p.Arg</w:t>
      </w:r>
      <w:proofErr w:type="gramEnd"/>
      <w:r w:rsidRPr="00F7640F">
        <w:rPr>
          <w:rFonts w:ascii="Calibri" w:eastAsia="Times New Roman" w:hAnsi="Calibri" w:cs="Calibri"/>
          <w:color w:val="000000"/>
          <w:sz w:val="20"/>
          <w:szCs w:val="24"/>
          <w:lang w:val="en-US" w:eastAsia="it-IT"/>
        </w:rPr>
        <w:t>970</w:t>
      </w:r>
      <w:proofErr w:type="gramStart"/>
      <w:r w:rsidRPr="00F7640F">
        <w:rPr>
          <w:rFonts w:ascii="Calibri" w:eastAsia="Times New Roman" w:hAnsi="Calibri" w:cs="Calibri"/>
          <w:color w:val="000000"/>
          <w:sz w:val="20"/>
          <w:szCs w:val="24"/>
          <w:lang w:val="en-US" w:eastAsia="it-IT"/>
        </w:rPr>
        <w:t>Cys)%</w:t>
      </w:r>
      <w:proofErr w:type="gramEnd"/>
      <w:r w:rsidRPr="00F7640F">
        <w:rPr>
          <w:rFonts w:ascii="Calibri" w:eastAsia="Times New Roman" w:hAnsi="Calibri" w:cs="Calibri"/>
          <w:color w:val="000000"/>
          <w:sz w:val="20"/>
          <w:szCs w:val="24"/>
          <w:lang w:val="en-US" w:eastAsia="it-IT"/>
        </w:rPr>
        <w:t>3Fterm=met%20r988C#new-germline-citation]</w:t>
      </w:r>
    </w:p>
    <w:sectPr w:rsidR="002164CE" w:rsidRPr="00F7640F">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C20CA0"/>
    <w:multiLevelType w:val="multilevel"/>
    <w:tmpl w:val="00947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66801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6A36"/>
    <w:rsid w:val="001A1B61"/>
    <w:rsid w:val="001F0B66"/>
    <w:rsid w:val="002164CE"/>
    <w:rsid w:val="00256C83"/>
    <w:rsid w:val="0045174E"/>
    <w:rsid w:val="004815CC"/>
    <w:rsid w:val="005A60FD"/>
    <w:rsid w:val="0078781E"/>
    <w:rsid w:val="007A4F27"/>
    <w:rsid w:val="00836A36"/>
    <w:rsid w:val="00B52504"/>
    <w:rsid w:val="00D8086F"/>
    <w:rsid w:val="00F7640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C617AC"/>
  <w15:chartTrackingRefBased/>
  <w15:docId w15:val="{1820150F-A19E-4F96-9DD2-39EC13AFB0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7615945">
      <w:bodyDiv w:val="1"/>
      <w:marLeft w:val="0"/>
      <w:marRight w:val="0"/>
      <w:marTop w:val="0"/>
      <w:marBottom w:val="0"/>
      <w:divBdr>
        <w:top w:val="none" w:sz="0" w:space="0" w:color="auto"/>
        <w:left w:val="none" w:sz="0" w:space="0" w:color="auto"/>
        <w:bottom w:val="none" w:sz="0" w:space="0" w:color="auto"/>
        <w:right w:val="none" w:sz="0" w:space="0" w:color="auto"/>
      </w:divBdr>
    </w:div>
    <w:div w:id="626399474">
      <w:bodyDiv w:val="1"/>
      <w:marLeft w:val="0"/>
      <w:marRight w:val="0"/>
      <w:marTop w:val="0"/>
      <w:marBottom w:val="0"/>
      <w:divBdr>
        <w:top w:val="none" w:sz="0" w:space="0" w:color="auto"/>
        <w:left w:val="none" w:sz="0" w:space="0" w:color="auto"/>
        <w:bottom w:val="none" w:sz="0" w:space="0" w:color="auto"/>
        <w:right w:val="none" w:sz="0" w:space="0" w:color="auto"/>
      </w:divBdr>
      <w:divsChild>
        <w:div w:id="386683138">
          <w:marLeft w:val="0"/>
          <w:marRight w:val="0"/>
          <w:marTop w:val="0"/>
          <w:marBottom w:val="160"/>
          <w:divBdr>
            <w:top w:val="none" w:sz="0" w:space="0" w:color="auto"/>
            <w:left w:val="none" w:sz="0" w:space="0" w:color="auto"/>
            <w:bottom w:val="none" w:sz="0" w:space="0" w:color="auto"/>
            <w:right w:val="none" w:sz="0" w:space="0" w:color="auto"/>
          </w:divBdr>
        </w:div>
        <w:div w:id="1200778979">
          <w:marLeft w:val="0"/>
          <w:marRight w:val="0"/>
          <w:marTop w:val="0"/>
          <w:marBottom w:val="1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1</Pages>
  <Words>411</Words>
  <Characters>2348</Characters>
  <Application>Microsoft Office Word</Application>
  <DocSecurity>0</DocSecurity>
  <Lines>19</Lines>
  <Paragraphs>5</Paragraphs>
  <ScaleCrop>false</ScaleCrop>
  <HeadingPairs>
    <vt:vector size="2" baseType="variant">
      <vt:variant>
        <vt:lpstr>Titolo</vt:lpstr>
      </vt:variant>
      <vt:variant>
        <vt:i4>1</vt:i4>
      </vt:variant>
    </vt:vector>
  </HeadingPairs>
  <TitlesOfParts>
    <vt:vector size="1" baseType="lpstr">
      <vt:lpstr/>
    </vt:vector>
  </TitlesOfParts>
  <Company>Ospedale San Raffaele</Company>
  <LinksUpToDate>false</LinksUpToDate>
  <CharactersWithSpaces>2754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Rch</dc:creator>
  <cp:keywords/>
  <dc:description/>
  <cp:lastModifiedBy>BUCCI GABRIELE</cp:lastModifiedBy>
  <cp:revision>5</cp:revision>
  <dcterms:created xsi:type="dcterms:W3CDTF">2025-06-30T10:18:00Z</dcterms:created>
  <dcterms:modified xsi:type="dcterms:W3CDTF">2025-07-11T08:39:00Z</dcterms:modified>
</cp:coreProperties>
</file>