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D3AFE" w14:textId="11F556FE" w:rsidR="00E94AF0" w:rsidRDefault="00B13D2A">
      <w:pPr>
        <w:pStyle w:val="Corpo"/>
        <w:jc w:val="both"/>
      </w:pPr>
      <w:r>
        <w:t>Paziente24</w:t>
      </w:r>
    </w:p>
    <w:p w14:paraId="70ACD67F" w14:textId="77777777" w:rsidR="00E94AF0" w:rsidRDefault="0096743E">
      <w:pPr>
        <w:pStyle w:val="Corpo"/>
        <w:jc w:val="both"/>
      </w:pPr>
      <w:r>
        <w:t xml:space="preserve">L‘alterazione del </w:t>
      </w:r>
      <w:proofErr w:type="spellStart"/>
      <w:r>
        <w:t>signaling</w:t>
      </w:r>
      <w:proofErr w:type="spellEnd"/>
      <w:r>
        <w:t xml:space="preserve"> di PTEN</w:t>
      </w:r>
      <w:r w:rsidR="00FD4CBB">
        <w:t xml:space="preserve"> </w:t>
      </w:r>
      <w:r>
        <w:t xml:space="preserve">è comune </w:t>
      </w:r>
      <w:r w:rsidR="00FD4CBB">
        <w:t xml:space="preserve">nei pazienti con melanoma BRAF V660E mutato e ha un valore predittivo negativo sia per la risposta agli </w:t>
      </w:r>
      <w:proofErr w:type="spellStart"/>
      <w:r w:rsidR="00FD4CBB">
        <w:t>antiBRAF</w:t>
      </w:r>
      <w:proofErr w:type="spellEnd"/>
      <w:r w:rsidR="00FD4CBB">
        <w:t xml:space="preserve"> sia per quant</w:t>
      </w:r>
      <w:r>
        <w:t>o riguarda l’immunoterapia</w:t>
      </w:r>
      <w:r w:rsidR="00FD4CBB">
        <w:t>. In considerazione dell’anamnesi familiare positiva per melanoma e neoplasia pancreatica si ritiene indicata valutazion</w:t>
      </w:r>
      <w:r w:rsidR="00244A5A">
        <w:t>e genetica previo test NCAN50.</w:t>
      </w:r>
      <w:r>
        <w:t xml:space="preserve"> </w:t>
      </w:r>
      <w:r w:rsidR="00244A5A" w:rsidRPr="00B13D2A">
        <w:rPr>
          <w:lang w:val="en-US"/>
        </w:rPr>
        <w:t xml:space="preserve">References: [Bucheit AD, et al. Complete loss of PTEN protein expression correlates with shorter time to brain metastasis and survival in stage IIIB/C melanoma patients with BRAFV600 mutations. Clin Cancer Res. 2014 Nov 1;20(21):5527-36. </w:t>
      </w:r>
      <w:proofErr w:type="spellStart"/>
      <w:r w:rsidR="00244A5A" w:rsidRPr="00B13D2A">
        <w:rPr>
          <w:lang w:val="en-US"/>
        </w:rPr>
        <w:t>doi</w:t>
      </w:r>
      <w:proofErr w:type="spellEnd"/>
      <w:r w:rsidR="00244A5A" w:rsidRPr="00B13D2A">
        <w:rPr>
          <w:lang w:val="en-US"/>
        </w:rPr>
        <w:t>: 10.1158/1078-0432.CCR-14-1027]. [</w:t>
      </w:r>
      <w:proofErr w:type="spellStart"/>
      <w:r w:rsidR="00244A5A" w:rsidRPr="00B13D2A">
        <w:rPr>
          <w:lang w:val="en-US"/>
        </w:rPr>
        <w:t>Cabrita</w:t>
      </w:r>
      <w:proofErr w:type="spellEnd"/>
      <w:r w:rsidR="00244A5A" w:rsidRPr="00B13D2A">
        <w:rPr>
          <w:lang w:val="en-US"/>
        </w:rPr>
        <w:t xml:space="preserve"> R, et al. The Role of PTEN Loss in Immune Escape, Melanoma Prognosis and Therapy Response. </w:t>
      </w:r>
      <w:proofErr w:type="spellStart"/>
      <w:r w:rsidR="00244A5A" w:rsidRPr="00244A5A">
        <w:t>Cancers</w:t>
      </w:r>
      <w:proofErr w:type="spellEnd"/>
      <w:r w:rsidR="00244A5A" w:rsidRPr="00244A5A">
        <w:t xml:space="preserve"> (Basel). 2020 Mar 21;12(3):742</w:t>
      </w:r>
      <w:r w:rsidR="00244A5A">
        <w:t xml:space="preserve">. </w:t>
      </w:r>
      <w:proofErr w:type="spellStart"/>
      <w:r w:rsidR="00244A5A">
        <w:t>doi</w:t>
      </w:r>
      <w:proofErr w:type="spellEnd"/>
      <w:r w:rsidR="00244A5A">
        <w:t>: 10.3390/cancers12030742]</w:t>
      </w:r>
    </w:p>
    <w:sectPr w:rsidR="00E94AF0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99C315" w14:textId="77777777" w:rsidR="00151D00" w:rsidRDefault="00151D00">
      <w:r>
        <w:separator/>
      </w:r>
    </w:p>
  </w:endnote>
  <w:endnote w:type="continuationSeparator" w:id="0">
    <w:p w14:paraId="0A0712F9" w14:textId="77777777" w:rsidR="00151D00" w:rsidRDefault="00151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A1ECBF" w14:textId="77777777" w:rsidR="00E94AF0" w:rsidRDefault="00E94AF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185D87" w14:textId="77777777" w:rsidR="00151D00" w:rsidRDefault="00151D00">
      <w:r>
        <w:separator/>
      </w:r>
    </w:p>
  </w:footnote>
  <w:footnote w:type="continuationSeparator" w:id="0">
    <w:p w14:paraId="6E4B8BE9" w14:textId="77777777" w:rsidR="00151D00" w:rsidRDefault="00151D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2A79B" w14:textId="77777777" w:rsidR="00E94AF0" w:rsidRDefault="00E94AF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AF0"/>
    <w:rsid w:val="00151D00"/>
    <w:rsid w:val="00244A5A"/>
    <w:rsid w:val="00554BD7"/>
    <w:rsid w:val="0078781E"/>
    <w:rsid w:val="008D48C8"/>
    <w:rsid w:val="00923262"/>
    <w:rsid w:val="0096743E"/>
    <w:rsid w:val="00B13D2A"/>
    <w:rsid w:val="00BD1FFF"/>
    <w:rsid w:val="00E94AF0"/>
    <w:rsid w:val="00FD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B2D591"/>
  <w15:docId w15:val="{BCC8097D-B98A-4675-A1EA-3B96EF5BE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2176">
          <w:marLeft w:val="0"/>
          <w:marRight w:val="0"/>
          <w:marTop w:val="0"/>
          <w:marBottom w:val="0"/>
          <w:divBdr>
            <w:top w:val="single" w:sz="6" w:space="0" w:color="5B616B"/>
            <w:left w:val="single" w:sz="6" w:space="0" w:color="5B616B"/>
            <w:bottom w:val="single" w:sz="6" w:space="0" w:color="5B616B"/>
            <w:right w:val="single" w:sz="6" w:space="0" w:color="5B616B"/>
          </w:divBdr>
        </w:div>
        <w:div w:id="15383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Ospedale San Raffaele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BUCCI GABRIELE</cp:lastModifiedBy>
  <cp:revision>2</cp:revision>
  <cp:lastPrinted>2025-07-11T08:47:00Z</cp:lastPrinted>
  <dcterms:created xsi:type="dcterms:W3CDTF">2025-10-23T12:29:00Z</dcterms:created>
  <dcterms:modified xsi:type="dcterms:W3CDTF">2025-10-23T12:29:00Z</dcterms:modified>
</cp:coreProperties>
</file>