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9633C" w14:textId="77777777" w:rsidR="00A176DE" w:rsidRPr="00B52504" w:rsidRDefault="00A176DE" w:rsidP="00A176DE">
      <w:pPr>
        <w:spacing w:line="240" w:lineRule="auto"/>
        <w:jc w:val="both"/>
        <w:textAlignment w:val="baseline"/>
        <w:rPr>
          <w:rFonts w:ascii="Calibri" w:eastAsia="Times New Roman" w:hAnsi="Calibri" w:cs="Calibri"/>
          <w:i/>
          <w:color w:val="000000"/>
          <w:sz w:val="24"/>
          <w:szCs w:val="24"/>
          <w:lang w:eastAsia="it-IT"/>
        </w:rPr>
      </w:pPr>
      <w:r>
        <w:rPr>
          <w:rFonts w:ascii="Calibri" w:eastAsia="Times New Roman" w:hAnsi="Calibri" w:cs="Calibri"/>
          <w:i/>
          <w:color w:val="000000"/>
          <w:sz w:val="24"/>
          <w:szCs w:val="24"/>
          <w:lang w:eastAsia="it-IT"/>
        </w:rPr>
        <w:t>Paziente7</w:t>
      </w:r>
      <w:r w:rsidRPr="00B52504">
        <w:rPr>
          <w:rFonts w:ascii="Calibri" w:eastAsia="Times New Roman" w:hAnsi="Calibri" w:cs="Calibri"/>
          <w:i/>
          <w:color w:val="000000"/>
          <w:sz w:val="24"/>
          <w:szCs w:val="24"/>
          <w:lang w:eastAsia="it-IT"/>
        </w:rPr>
        <w:t xml:space="preserve"> </w:t>
      </w:r>
    </w:p>
    <w:p w14:paraId="3280E2B8" w14:textId="77777777" w:rsidR="00A176DE" w:rsidRPr="00B52504" w:rsidRDefault="00A176DE" w:rsidP="00A176DE">
      <w:pPr>
        <w:spacing w:line="240" w:lineRule="auto"/>
        <w:jc w:val="both"/>
        <w:textAlignment w:val="baseline"/>
        <w:rPr>
          <w:rFonts w:ascii="Calibri" w:eastAsia="Times New Roman" w:hAnsi="Calibri" w:cs="Calibri"/>
          <w:i/>
          <w:color w:val="000000"/>
          <w:sz w:val="24"/>
          <w:szCs w:val="24"/>
          <w:lang w:eastAsia="it-IT"/>
        </w:rPr>
      </w:pPr>
      <w:r w:rsidRPr="00B52504">
        <w:rPr>
          <w:rFonts w:ascii="Calibri" w:eastAsia="Times New Roman" w:hAnsi="Calibri" w:cs="Calibri"/>
          <w:i/>
          <w:color w:val="000000"/>
          <w:sz w:val="24"/>
          <w:szCs w:val="24"/>
          <w:lang w:eastAsia="it-IT"/>
        </w:rPr>
        <w:t>Adenocarcinoma polmonare. NGS interno 25-M-01194: mut BRAF G469A (VAF 7%)</w:t>
      </w:r>
    </w:p>
    <w:p w14:paraId="1586723B" w14:textId="77777777" w:rsidR="00A176DE" w:rsidRPr="00836A36" w:rsidRDefault="00A176DE" w:rsidP="00A176DE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836A36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L’alterazione di BRAF riscontrata risulta essere una mutazione nell’esone </w:t>
      </w:r>
      <w:proofErr w:type="gramStart"/>
      <w:r w:rsidRPr="00836A36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11</w:t>
      </w:r>
      <w:proofErr w:type="gramEnd"/>
      <w:r w:rsidRPr="00836A36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di BRAF, riconosciuta come patogenetica dai database di riferimento. Si tratta di una mutazione di classe 2, descritta in casi di melanoma e neoplasie polmonari non a piccole cellule (NSCLC). Nel NSCLC il codone G469 è descritta essere la più frequente alterazione di BRAF non-V600. Attualmente le linee guida non prevedono terapia specifica diretta contro questo target. I dati di letteratura sono limitati alla presenza di case report che riportano aneddotica risposta alla combinazione BRAFi e MEKi o </w:t>
      </w:r>
      <w:proofErr w:type="gramStart"/>
      <w:r w:rsidRPr="00836A36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a</w:t>
      </w:r>
      <w:proofErr w:type="gramEnd"/>
      <w:r w:rsidRPr="00836A36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anti-PD1. </w:t>
      </w:r>
      <w:proofErr w:type="gramStart"/>
      <w:r w:rsidRPr="00836A36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Pertanto</w:t>
      </w:r>
      <w:proofErr w:type="gramEnd"/>
      <w:r w:rsidRPr="00836A36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una terapia diretta contro questo target (o pan-RAF inibitori) potrebbe essere presa in considerazione se disponibile all’interno di protocolli sperimentali; a nostra conoscenza non attualmente disponibili protocolli in Italia.</w:t>
      </w:r>
    </w:p>
    <w:p w14:paraId="61D8FC8D" w14:textId="77777777" w:rsidR="00A176DE" w:rsidRPr="002164CE" w:rsidRDefault="00A176DE" w:rsidP="00A176DE">
      <w:pPr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4"/>
          <w:lang w:eastAsia="it-IT"/>
        </w:rPr>
      </w:pPr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References: [Wu H et al. A large-scale, multicenter characterization of BRAF G469V/A-mutant non-small cell lung cancer. Cancer Med. 2024 May;13(10</w:t>
      </w:r>
      <w:proofErr w:type="gramStart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):e</w:t>
      </w:r>
      <w:proofErr w:type="gramEnd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7305. doi: 10.1002/cam4.</w:t>
      </w:r>
      <w:proofErr w:type="gramStart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7305][</w:t>
      </w:r>
      <w:proofErr w:type="gramEnd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 xml:space="preserve">Dagogo-Jack I. Durable Response to Dabrafenib Combined </w:t>
      </w:r>
      <w:proofErr w:type="gramStart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With</w:t>
      </w:r>
      <w:proofErr w:type="gramEnd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 xml:space="preserve"> Trametinib in a Patient </w:t>
      </w:r>
      <w:proofErr w:type="gramStart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With</w:t>
      </w:r>
      <w:proofErr w:type="gramEnd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 xml:space="preserve"> NSCLC Harboring a BRAF G469A Mutation. </w:t>
      </w:r>
      <w:r w:rsidRPr="002164CE">
        <w:rPr>
          <w:rFonts w:ascii="Calibri" w:eastAsia="Times New Roman" w:hAnsi="Calibri" w:cs="Calibri"/>
          <w:color w:val="000000"/>
          <w:sz w:val="20"/>
          <w:szCs w:val="24"/>
          <w:lang w:eastAsia="it-IT"/>
        </w:rPr>
        <w:t>J Thorac Oncol. 2020 Oct;15(10</w:t>
      </w:r>
      <w:proofErr w:type="gramStart"/>
      <w:r w:rsidRPr="002164CE">
        <w:rPr>
          <w:rFonts w:ascii="Calibri" w:eastAsia="Times New Roman" w:hAnsi="Calibri" w:cs="Calibri"/>
          <w:color w:val="000000"/>
          <w:sz w:val="20"/>
          <w:szCs w:val="24"/>
          <w:lang w:eastAsia="it-IT"/>
        </w:rPr>
        <w:t>):e</w:t>
      </w:r>
      <w:proofErr w:type="gramEnd"/>
      <w:r w:rsidRPr="002164CE">
        <w:rPr>
          <w:rFonts w:ascii="Calibri" w:eastAsia="Times New Roman" w:hAnsi="Calibri" w:cs="Calibri"/>
          <w:color w:val="000000"/>
          <w:sz w:val="20"/>
          <w:szCs w:val="24"/>
          <w:lang w:eastAsia="it-IT"/>
        </w:rPr>
        <w:t xml:space="preserve">174-e176. doi: </w:t>
      </w:r>
      <w:proofErr w:type="gramStart"/>
      <w:r w:rsidRPr="002164CE">
        <w:rPr>
          <w:rFonts w:ascii="Calibri" w:eastAsia="Times New Roman" w:hAnsi="Calibri" w:cs="Calibri"/>
          <w:color w:val="000000"/>
          <w:sz w:val="20"/>
          <w:szCs w:val="24"/>
          <w:lang w:eastAsia="it-IT"/>
        </w:rPr>
        <w:t>10.1016/j.jtho.2020.07.007][</w:t>
      </w:r>
      <w:proofErr w:type="gramEnd"/>
      <w:r w:rsidRPr="002164CE">
        <w:rPr>
          <w:rFonts w:ascii="Calibri" w:eastAsia="Times New Roman" w:hAnsi="Calibri" w:cs="Calibri"/>
          <w:color w:val="000000"/>
          <w:sz w:val="20"/>
          <w:szCs w:val="24"/>
          <w:lang w:eastAsia="it-IT"/>
        </w:rPr>
        <w:t xml:space="preserve">Rittberg R et al. </w:t>
      </w:r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 xml:space="preserve">Immunotherapy Benefit in a Patient </w:t>
      </w:r>
      <w:proofErr w:type="gramStart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>With</w:t>
      </w:r>
      <w:proofErr w:type="gramEnd"/>
      <w:r w:rsidRPr="00F7640F">
        <w:rPr>
          <w:rFonts w:ascii="Calibri" w:eastAsia="Times New Roman" w:hAnsi="Calibri" w:cs="Calibri"/>
          <w:color w:val="000000"/>
          <w:sz w:val="20"/>
          <w:szCs w:val="24"/>
          <w:lang w:val="en-US" w:eastAsia="it-IT"/>
        </w:rPr>
        <w:t xml:space="preserve"> Non-Small Cell Lung Cancer and a Rare BRAF Mutation. </w:t>
      </w:r>
      <w:r w:rsidRPr="002164CE">
        <w:rPr>
          <w:rFonts w:ascii="Calibri" w:eastAsia="Times New Roman" w:hAnsi="Calibri" w:cs="Calibri"/>
          <w:color w:val="000000"/>
          <w:sz w:val="20"/>
          <w:szCs w:val="24"/>
          <w:lang w:eastAsia="it-IT"/>
        </w:rPr>
        <w:t>Cureus. 2020 Oct 28;12(10</w:t>
      </w:r>
      <w:proofErr w:type="gramStart"/>
      <w:r w:rsidRPr="002164CE">
        <w:rPr>
          <w:rFonts w:ascii="Calibri" w:eastAsia="Times New Roman" w:hAnsi="Calibri" w:cs="Calibri"/>
          <w:color w:val="000000"/>
          <w:sz w:val="20"/>
          <w:szCs w:val="24"/>
          <w:lang w:eastAsia="it-IT"/>
        </w:rPr>
        <w:t>):e</w:t>
      </w:r>
      <w:proofErr w:type="gramEnd"/>
      <w:r w:rsidRPr="002164CE">
        <w:rPr>
          <w:rFonts w:ascii="Calibri" w:eastAsia="Times New Roman" w:hAnsi="Calibri" w:cs="Calibri"/>
          <w:color w:val="000000"/>
          <w:sz w:val="20"/>
          <w:szCs w:val="24"/>
          <w:lang w:eastAsia="it-IT"/>
        </w:rPr>
        <w:t>11224. doi: 10.7759/cureus.11224]</w:t>
      </w:r>
    </w:p>
    <w:p w14:paraId="4114FC8A" w14:textId="77777777" w:rsidR="005A7A7D" w:rsidRDefault="005A7A7D"/>
    <w:sectPr w:rsidR="005A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DE"/>
    <w:rsid w:val="005646B9"/>
    <w:rsid w:val="005A7A7D"/>
    <w:rsid w:val="00A176DE"/>
    <w:rsid w:val="00BD1FFF"/>
    <w:rsid w:val="00E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737E15"/>
  <w15:chartTrackingRefBased/>
  <w15:docId w15:val="{B4718FA4-75E4-A343-943C-3CF18E4A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6DE"/>
    <w:pPr>
      <w:spacing w:line="259" w:lineRule="auto"/>
    </w:pPr>
    <w:rPr>
      <w:kern w:val="0"/>
      <w:sz w:val="22"/>
      <w:szCs w:val="22"/>
      <w:lang w:val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6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T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6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T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6D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T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6D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T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6D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T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6D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T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6D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T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6D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T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6D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T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6D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T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6D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T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7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6DE"/>
    <w:pPr>
      <w:spacing w:line="278" w:lineRule="auto"/>
      <w:ind w:left="720"/>
      <w:contextualSpacing/>
    </w:pPr>
    <w:rPr>
      <w:kern w:val="2"/>
      <w:sz w:val="24"/>
      <w:szCs w:val="24"/>
      <w:lang w:val="en-IT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7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T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6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BUCCI GABRIELE</dc:creator>
  <cp:keywords/>
  <dc:description/>
  <cp:lastModifiedBy>BUCCI GABRIELE</cp:lastModifiedBy>
  <cp:revision>1</cp:revision>
  <dcterms:created xsi:type="dcterms:W3CDTF">2025-10-23T12:30:00Z</dcterms:created>
  <dcterms:modified xsi:type="dcterms:W3CDTF">2025-10-23T12:30:00Z</dcterms:modified>
</cp:coreProperties>
</file>