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TextBody"/>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Internet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http.ListenAndServe(":8080", mux)</w:t>
      </w:r>
      <w:r>
        <w:rPr/>
        <w:t>)</w:t>
      </w:r>
    </w:p>
    <w:p>
      <w:pPr>
        <w:pStyle w:val="Example"/>
        <w:rPr/>
      </w:pPr>
      <w:r>
        <w:rPr/>
        <w:t>}</w:t>
      </w:r>
    </w:p>
    <w:p>
      <w:pPr>
        <w:pStyle w:val="Heading4"/>
        <w:numPr>
          <w:ilvl w:val="3"/>
          <w:numId w:val="2"/>
        </w:numPr>
        <w:spacing w:before="120" w:after="120"/>
        <w:rPr/>
      </w:pPr>
      <w:r>
        <w:rPr/>
        <w:t>ListenAndServe</w:t>
      </w:r>
    </w:p>
    <w:p>
      <w:pPr>
        <w:pStyle w:val="TextBody"/>
        <w:bidi w:val="0"/>
        <w:spacing w:before="240" w:after="120"/>
        <w:jc w:val="start"/>
        <w:rPr/>
      </w:pPr>
      <w:r>
        <w:rPr/>
        <w:t xml:space="preserve">The main work in supplied program is done by the function </w:t>
      </w:r>
      <w:r>
        <w:fldChar w:fldCharType="begin"/>
      </w:r>
      <w:r>
        <w:rPr>
          <w:rStyle w:val="InternetLink"/>
        </w:rPr>
        <w:instrText xml:space="preserve"> HYPERLINK "https://pkg.go.dev/net/http" \l "ListenAndServe"</w:instrText>
      </w:r>
      <w:r>
        <w:rPr>
          <w:rStyle w:val="InternetLink"/>
        </w:rPr>
        <w:fldChar w:fldCharType="separate"/>
      </w:r>
      <w:r>
        <w:rPr>
          <w:rStyle w:val="InternetLink"/>
        </w:rPr>
        <w:t>ListenAndServe</w:t>
      </w:r>
      <w:r>
        <w:rPr>
          <w:rStyle w:val="InternetLink"/>
        </w:rPr>
        <w:fldChar w:fldCharType="end"/>
      </w:r>
      <w:r>
        <w:rPr/>
        <w:t xml:space="preserve">. </w:t>
      </w:r>
    </w:p>
    <w:p>
      <w:pPr>
        <w:pStyle w:val="Example"/>
        <w:rPr/>
      </w:pPr>
      <w:r>
        <w:rPr/>
        <w:t>func ListenAndServe(addr string, handler Handler) error</w:t>
      </w:r>
    </w:p>
    <w:p>
      <w:pPr>
        <w:pStyle w:val="TextBody"/>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TextBody"/>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t>log.Fatal(http.ListenAndServe(":8080", nil))</w:t>
      </w:r>
    </w:p>
    <w:p>
      <w:pPr>
        <w:pStyle w:val="TextBody"/>
        <w:bidi w:val="0"/>
        <w:spacing w:before="240" w:after="120"/>
        <w:jc w:val="start"/>
        <w:rPr/>
      </w:pPr>
      <w:r>
        <w:rPr/>
        <w:t xml:space="preserve">The </w:t>
      </w:r>
      <w:r>
        <w:rPr>
          <w:b/>
          <w:bCs/>
        </w:rPr>
        <w:t>http.ListenAndServeTLS</w:t>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TextBody"/>
        <w:bidi w:val="0"/>
        <w:spacing w:before="240" w:after="120"/>
        <w:jc w:val="start"/>
        <w:rPr/>
      </w:pPr>
      <w:r>
        <w:rPr/>
        <w:t>Parameters:</w:t>
      </w:r>
    </w:p>
    <w:p>
      <w:pPr>
        <w:pStyle w:val="TextBody"/>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TextBody"/>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InternetLink"/>
        </w:rPr>
        <w:instrText xml:space="preserve"> HYPERLINK "https://pkg.go.dev/net/http" \l "ServeMux"</w:instrText>
      </w:r>
      <w:r>
        <w:rPr>
          <w:rStyle w:val="InternetLink"/>
        </w:rPr>
        <w:fldChar w:fldCharType="separate"/>
      </w:r>
      <w:r>
        <w:rPr>
          <w:rStyle w:val="InternetLink"/>
        </w:rPr>
        <w:t>handler</w:t>
      </w:r>
      <w:r>
        <w:rPr>
          <w:rStyle w:val="Internet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InternetLink"/>
        </w:rPr>
        <w:instrText xml:space="preserve"> HYPERLINK "https://pkg.go.dev/net/http" \l "Handler"</w:instrText>
      </w:r>
      <w:r>
        <w:rPr>
          <w:rStyle w:val="InternetLink"/>
        </w:rPr>
        <w:fldChar w:fldCharType="separate"/>
      </w:r>
      <w:r>
        <w:rPr>
          <w:rStyle w:val="InternetLink"/>
        </w:rPr>
        <w:t>http.Handler</w:t>
      </w:r>
      <w:r>
        <w:rPr>
          <w:rStyle w:val="InternetLink"/>
        </w:rPr>
        <w:fldChar w:fldCharType="end"/>
      </w:r>
      <w:r>
        <w:rPr/>
        <w:t xml:space="preserve"> interface, may be placed in the last parameter. An example of custom handler is presented on </w:t>
      </w:r>
      <w:hyperlink r:id="rId3">
        <w:r>
          <w:rPr>
            <w:rStyle w:val="InternetLink"/>
          </w:rPr>
          <w:t>alexedwards</w:t>
        </w:r>
      </w:hyperlink>
      <w:r>
        <w:rPr/>
        <w:t xml:space="preserve"> site, see section "Custom handlers".</w:t>
      </w:r>
    </w:p>
    <w:p>
      <w:pPr>
        <w:pStyle w:val="TextBody"/>
        <w:numPr>
          <w:ilvl w:val="0"/>
          <w:numId w:val="9"/>
        </w:numPr>
        <w:rPr/>
      </w:pPr>
      <w:r>
        <w:rPr>
          <w:b/>
          <w:bCs/>
        </w:rPr>
        <w:t>certFile</w:t>
      </w:r>
      <w:r>
        <w:rPr/>
        <w:t xml:space="preserve"> - path to the SSL certificate file,</w:t>
      </w:r>
    </w:p>
    <w:p>
      <w:pPr>
        <w:pStyle w:val="TextBody"/>
        <w:numPr>
          <w:ilvl w:val="0"/>
          <w:numId w:val="9"/>
        </w:numPr>
        <w:rPr/>
      </w:pPr>
      <w:r>
        <w:rPr>
          <w:b/>
          <w:bCs/>
        </w:rPr>
        <w:t>keyFile</w:t>
      </w:r>
      <w:r>
        <w:rPr/>
        <w:t xml:space="preserve"> - path to the  private key file.</w:t>
      </w:r>
    </w:p>
    <w:p>
      <w:pPr>
        <w:pStyle w:val="Heading4"/>
        <w:numPr>
          <w:ilvl w:val="3"/>
          <w:numId w:val="2"/>
        </w:numPr>
        <w:spacing w:before="120" w:after="120"/>
        <w:rPr/>
      </w:pPr>
      <w:r>
        <w:rPr/>
      </w:r>
    </w:p>
    <w:p>
      <w:pPr>
        <w:pStyle w:val="Heading4"/>
        <w:numPr>
          <w:ilvl w:val="3"/>
          <w:numId w:val="2"/>
        </w:numPr>
        <w:spacing w:before="120" w:after="120"/>
        <w:rPr/>
      </w:pPr>
      <w:r>
        <w:rPr/>
        <w:t>HTTPS protocol</w:t>
      </w:r>
    </w:p>
    <w:p>
      <w:pPr>
        <w:pStyle w:val="TextBody"/>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4">
        <w:r>
          <w:rPr>
            <w:rStyle w:val="Internet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TextBody"/>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5">
        <w:r>
          <w:rPr>
            <w:rStyle w:val="Internet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TextBody"/>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start="1418" w:end="567" w:hanging="0"/>
        <w:rPr/>
      </w:pPr>
      <w:r>
        <w:rPr/>
        <w:t>mkdir cert</w:t>
      </w:r>
    </w:p>
    <w:p>
      <w:pPr>
        <w:pStyle w:val="Example"/>
        <w:spacing w:before="0" w:after="57"/>
        <w:ind w:start="1418" w:end="567" w:hanging="0"/>
        <w:rPr/>
      </w:pPr>
      <w:r>
        <w:rPr/>
        <w:t>cd cert</w:t>
      </w:r>
    </w:p>
    <w:p>
      <w:pPr>
        <w:pStyle w:val="Example"/>
        <w:spacing w:before="0" w:after="57"/>
        <w:ind w:start="1418" w:end="567" w:hanging="0"/>
        <w:rPr/>
      </w:pPr>
      <w:r>
        <w:rPr/>
        <w:t>mkdir CA</w:t>
        <w:tab/>
        <w:t>// Your own „Certificate authority“</w:t>
      </w:r>
    </w:p>
    <w:p>
      <w:pPr>
        <w:pStyle w:val="Example"/>
        <w:spacing w:before="0" w:after="57"/>
        <w:ind w:start="1418" w:end="567" w:hanging="0"/>
        <w:rPr/>
      </w:pPr>
      <w:r>
        <w:rPr/>
        <w:t>cd CA</w:t>
      </w:r>
    </w:p>
    <w:p>
      <w:pPr>
        <w:pStyle w:val="Example"/>
        <w:spacing w:before="0" w:after="57"/>
        <w:ind w:start="1418" w:end="567" w:hanging="0"/>
        <w:rPr/>
      </w:pPr>
      <w:r>
        <w:rPr/>
        <w:t>openssl genrsa -out CA.key -des3 3072</w:t>
      </w:r>
    </w:p>
    <w:p>
      <w:pPr>
        <w:pStyle w:val="TextBody"/>
        <w:widowControl/>
        <w:suppressAutoHyphens w:val="true"/>
        <w:bidi w:val="0"/>
        <w:spacing w:lineRule="auto" w:line="276" w:before="0" w:after="140"/>
        <w:ind w:start="737" w:end="0" w:hanging="0"/>
        <w:jc w:val="start"/>
        <w:rPr/>
      </w:pPr>
      <w:r>
        <w:rPr/>
        <w:t>These commands will ask you a password. Select simple one and confirm it on next question.</w:t>
      </w:r>
    </w:p>
    <w:p>
      <w:pPr>
        <w:pStyle w:val="TextBody"/>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start="1418" w:end="567" w:hanging="0"/>
        <w:rPr/>
      </w:pPr>
      <w:r>
        <w:rPr/>
        <w:t>[req]</w:t>
      </w:r>
    </w:p>
    <w:p>
      <w:pPr>
        <w:pStyle w:val="Example"/>
        <w:spacing w:before="0" w:after="57"/>
        <w:ind w:start="1418" w:end="567" w:hanging="0"/>
        <w:rPr/>
      </w:pPr>
      <w:r>
        <w:rPr/>
        <w:t>distinguished_name = req_distinguished_name</w:t>
      </w:r>
    </w:p>
    <w:p>
      <w:pPr>
        <w:pStyle w:val="Example"/>
        <w:spacing w:before="0" w:after="57"/>
        <w:ind w:start="1418" w:end="567" w:hanging="0"/>
        <w:rPr/>
      </w:pPr>
      <w:r>
        <w:rPr/>
        <w:t>req_extensions = req_ext</w:t>
      </w:r>
    </w:p>
    <w:p>
      <w:pPr>
        <w:pStyle w:val="Example"/>
        <w:spacing w:before="0" w:after="57"/>
        <w:ind w:start="1418" w:end="567" w:hanging="0"/>
        <w:rPr/>
      </w:pPr>
      <w:r>
        <w:rPr/>
        <w:t>prompt = no</w:t>
      </w:r>
    </w:p>
    <w:p>
      <w:pPr>
        <w:pStyle w:val="Example"/>
        <w:spacing w:before="0" w:after="57"/>
        <w:ind w:start="1418" w:end="567" w:hanging="0"/>
        <w:rPr/>
      </w:pPr>
      <w:r>
        <w:rPr/>
      </w:r>
    </w:p>
    <w:p>
      <w:pPr>
        <w:pStyle w:val="Example"/>
        <w:spacing w:before="0" w:after="57"/>
        <w:ind w:start="1418" w:end="567" w:hanging="0"/>
        <w:rPr/>
      </w:pPr>
      <w:r>
        <w:rPr/>
        <w:t>[req_distinguished_name]</w:t>
      </w:r>
    </w:p>
    <w:p>
      <w:pPr>
        <w:pStyle w:val="Example"/>
        <w:spacing w:before="0" w:after="57"/>
        <w:ind w:start="1418" w:end="567" w:hanging="0"/>
        <w:rPr/>
      </w:pPr>
      <w:r>
        <w:rPr/>
        <w:t>C = LT</w:t>
      </w:r>
    </w:p>
    <w:p>
      <w:pPr>
        <w:pStyle w:val="Example"/>
        <w:spacing w:before="0" w:after="57"/>
        <w:ind w:start="1418" w:end="567" w:hanging="0"/>
        <w:rPr/>
      </w:pPr>
      <w:r>
        <w:rPr/>
        <w:t>ST = N_A</w:t>
      </w:r>
    </w:p>
    <w:p>
      <w:pPr>
        <w:pStyle w:val="Example"/>
        <w:spacing w:before="0" w:after="57"/>
        <w:ind w:start="1418" w:end="567" w:hanging="0"/>
        <w:rPr/>
      </w:pPr>
      <w:r>
        <w:rPr/>
        <w:t>L = Kaunas</w:t>
      </w:r>
    </w:p>
    <w:p>
      <w:pPr>
        <w:pStyle w:val="Example"/>
        <w:spacing w:before="0" w:after="57"/>
        <w:ind w:start="1418" w:end="567" w:hanging="0"/>
        <w:rPr/>
      </w:pPr>
      <w:r>
        <w:rPr/>
        <w:t>O = Home Computer</w:t>
      </w:r>
    </w:p>
    <w:p>
      <w:pPr>
        <w:pStyle w:val="Example"/>
        <w:spacing w:before="0" w:after="57"/>
        <w:ind w:start="1418" w:end="567" w:hanging="0"/>
        <w:rPr/>
      </w:pPr>
      <w:r>
        <w:rPr/>
        <w:t>OU = IT</w:t>
      </w:r>
    </w:p>
    <w:p>
      <w:pPr>
        <w:pStyle w:val="Example"/>
        <w:spacing w:before="0" w:after="57"/>
        <w:ind w:start="1418" w:end="567" w:hanging="0"/>
        <w:rPr/>
      </w:pPr>
      <w:r>
        <w:rPr/>
        <w:t>CN = localhost</w:t>
      </w:r>
    </w:p>
    <w:p>
      <w:pPr>
        <w:pStyle w:val="Example"/>
        <w:spacing w:before="0" w:after="57"/>
        <w:ind w:start="1418" w:end="567" w:hanging="0"/>
        <w:rPr/>
      </w:pPr>
      <w:r>
        <w:rPr/>
      </w:r>
    </w:p>
    <w:p>
      <w:pPr>
        <w:pStyle w:val="Example"/>
        <w:spacing w:before="0" w:after="57"/>
        <w:ind w:start="1418" w:end="567" w:hanging="0"/>
        <w:rPr/>
      </w:pPr>
      <w:r>
        <w:rPr/>
        <w:t>[req_ext]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IP.3 = 192.168.1.171</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ind w:start="1418" w:end="567" w:hanging="0"/>
        <w:rPr/>
      </w:pPr>
      <w:r>
        <w:rPr/>
        <w:t>DNS.3 = gediminas-TravelMate-5760Z</w:t>
      </w:r>
    </w:p>
    <w:p>
      <w:pPr>
        <w:pStyle w:val="TextBody"/>
        <w:widowControl/>
        <w:suppressAutoHyphens w:val="true"/>
        <w:bidi w:val="0"/>
        <w:spacing w:lineRule="auto" w:line="276" w:before="240" w:after="120"/>
        <w:ind w:start="737" w:end="0" w:hanging="0"/>
        <w:jc w:val="start"/>
        <w:rPr/>
      </w:pPr>
      <w:r>
        <w:rPr/>
        <w:t>Parameters:</w:t>
      </w:r>
    </w:p>
    <w:p>
      <w:pPr>
        <w:pStyle w:val="TextBody"/>
        <w:widowControl/>
        <w:suppressAutoHyphens w:val="true"/>
        <w:bidi w:val="0"/>
        <w:spacing w:lineRule="auto" w:line="276" w:before="240" w:after="120"/>
        <w:ind w:start="1417" w:end="0" w:hanging="0"/>
        <w:jc w:val="start"/>
        <w:rPr/>
      </w:pPr>
      <w:r>
        <w:rPr>
          <w:b/>
          <w:bCs/>
        </w:rPr>
        <w:t>C</w:t>
      </w:r>
      <w:r>
        <w:rPr/>
        <w:t xml:space="preserve"> - country (2 letter code),</w:t>
      </w:r>
    </w:p>
    <w:p>
      <w:pPr>
        <w:pStyle w:val="TextBody"/>
        <w:widowControl/>
        <w:suppressAutoHyphens w:val="true"/>
        <w:bidi w:val="0"/>
        <w:spacing w:lineRule="auto" w:line="276" w:before="240" w:after="120"/>
        <w:ind w:start="1417" w:end="0" w:hanging="0"/>
        <w:jc w:val="start"/>
        <w:rPr/>
      </w:pPr>
      <w:r>
        <w:rPr>
          <w:b/>
          <w:bCs/>
        </w:rPr>
        <w:t>ST</w:t>
      </w:r>
      <w:r>
        <w:rPr/>
        <w:t xml:space="preserve"> – state or Province name (full name),</w:t>
      </w:r>
    </w:p>
    <w:p>
      <w:pPr>
        <w:pStyle w:val="TextBody"/>
        <w:widowControl/>
        <w:suppressAutoHyphens w:val="true"/>
        <w:bidi w:val="0"/>
        <w:spacing w:lineRule="auto" w:line="276" w:before="240" w:after="120"/>
        <w:ind w:start="1417" w:end="0" w:hanging="0"/>
        <w:jc w:val="start"/>
        <w:rPr/>
      </w:pPr>
      <w:r>
        <w:rPr>
          <w:b/>
          <w:bCs/>
        </w:rPr>
        <w:t>L</w:t>
      </w:r>
      <w:r>
        <w:rPr/>
        <w:t xml:space="preserve"> - Locality Name (e.g., city),</w:t>
      </w:r>
    </w:p>
    <w:p>
      <w:pPr>
        <w:pStyle w:val="TextBody"/>
        <w:widowControl/>
        <w:suppressAutoHyphens w:val="true"/>
        <w:bidi w:val="0"/>
        <w:spacing w:lineRule="auto" w:line="276" w:before="240" w:after="120"/>
        <w:ind w:start="1417" w:end="0" w:hanging="0"/>
        <w:jc w:val="start"/>
        <w:rPr/>
      </w:pPr>
      <w:r>
        <w:rPr>
          <w:b/>
          <w:bCs/>
        </w:rPr>
        <w:t>O</w:t>
      </w:r>
      <w:r>
        <w:rPr/>
        <w:t xml:space="preserve"> - Organization Name (e.g., company),</w:t>
      </w:r>
    </w:p>
    <w:p>
      <w:pPr>
        <w:pStyle w:val="TextBody"/>
        <w:widowControl/>
        <w:suppressAutoHyphens w:val="true"/>
        <w:bidi w:val="0"/>
        <w:spacing w:lineRule="auto" w:line="276" w:before="240" w:after="120"/>
        <w:ind w:start="1417" w:end="0" w:hanging="0"/>
        <w:jc w:val="start"/>
        <w:rPr/>
      </w:pPr>
      <w:r>
        <w:rPr>
          <w:b/>
          <w:bCs/>
        </w:rPr>
        <w:t>OU</w:t>
      </w:r>
      <w:r>
        <w:rPr/>
        <w:t xml:space="preserve"> - Organizational Unit Name (e.g., section)</w:t>
      </w:r>
    </w:p>
    <w:p>
      <w:pPr>
        <w:pStyle w:val="TextBody"/>
        <w:widowControl/>
        <w:suppressAutoHyphens w:val="true"/>
        <w:bidi w:val="0"/>
        <w:spacing w:lineRule="auto" w:line="276" w:before="240" w:after="120"/>
        <w:ind w:start="1417" w:end="0" w:hanging="0"/>
        <w:jc w:val="start"/>
        <w:rPr/>
      </w:pPr>
      <w:r>
        <w:rPr>
          <w:b/>
          <w:bCs/>
        </w:rPr>
        <w:t>CN</w:t>
      </w:r>
      <w:r>
        <w:rPr/>
        <w:t xml:space="preserve"> - The fully-qualified domain name (FQDN) (e.g., </w:t>
      </w:r>
      <w:hyperlink r:id="rId6">
        <w:r>
          <w:rPr>
            <w:rStyle w:val="InternetLink"/>
          </w:rPr>
          <w:t>www.example.com</w:t>
        </w:r>
      </w:hyperlink>
      <w:r>
        <w:rPr/>
        <w:t>),</w:t>
      </w:r>
    </w:p>
    <w:p>
      <w:pPr>
        <w:pStyle w:val="TextBody"/>
        <w:widowControl/>
        <w:suppressAutoHyphens w:val="true"/>
        <w:bidi w:val="0"/>
        <w:spacing w:lineRule="auto" w:line="276" w:before="240" w:after="120"/>
        <w:ind w:start="1417" w:end="0" w:hanging="0"/>
        <w:jc w:val="start"/>
        <w:rPr/>
      </w:pPr>
      <w:r>
        <w:rPr>
          <w:b/>
          <w:bCs/>
        </w:rPr>
        <w:t>IP.x</w:t>
      </w:r>
      <w:r>
        <w:rPr/>
        <w:t xml:space="preserve"> – IP addresses, only firs row is mandatory, IP.2, IP.3 are address in my local network,</w:t>
      </w:r>
    </w:p>
    <w:p>
      <w:pPr>
        <w:pStyle w:val="TextBody"/>
        <w:widowControl/>
        <w:suppressAutoHyphens w:val="true"/>
        <w:bidi w:val="0"/>
        <w:spacing w:lineRule="auto" w:line="276" w:before="240" w:after="120"/>
        <w:ind w:start="1417" w:end="0" w:hanging="0"/>
        <w:jc w:val="start"/>
        <w:rPr/>
      </w:pPr>
      <w:r>
        <w:rPr>
          <w:b/>
          <w:bCs/>
        </w:rPr>
        <w:t>DNS.x</w:t>
      </w:r>
      <w:r>
        <w:rPr/>
        <w:t xml:space="preserve"> -  subject alternative names, once again only first name is mandatory, other two ones are names in my local network.</w:t>
      </w:r>
    </w:p>
    <w:p>
      <w:pPr>
        <w:pStyle w:val="TextBody"/>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start="1418" w:end="567" w:hanging="0"/>
        <w:rPr/>
      </w:pPr>
      <w:r>
        <w:rPr/>
        <w:t>openssl req -x509 -sha256 -new -nodes -days 3650 -key CA.key \</w:t>
      </w:r>
    </w:p>
    <w:p>
      <w:pPr>
        <w:pStyle w:val="Example"/>
        <w:ind w:start="1418" w:end="567" w:hanging="0"/>
        <w:rPr/>
      </w:pPr>
      <w:r>
        <w:rPr/>
        <w:t>-out CA.pem -config CA.CNF</w:t>
      </w:r>
    </w:p>
    <w:p>
      <w:pPr>
        <w:pStyle w:val="TextBody"/>
        <w:widowControl/>
        <w:suppressAutoHyphens w:val="true"/>
        <w:bidi w:val="0"/>
        <w:spacing w:lineRule="auto" w:line="276" w:before="0" w:after="140"/>
        <w:ind w:start="737" w:end="0" w:hanging="0"/>
        <w:jc w:val="start"/>
        <w:rPr/>
      </w:pPr>
      <w:r>
        <w:rPr/>
        <w:t>A certificate for Windows can be created without a configuration file:</w:t>
      </w:r>
    </w:p>
    <w:p>
      <w:pPr>
        <w:pStyle w:val="Example"/>
        <w:spacing w:before="0" w:after="57"/>
        <w:ind w:start="1418" w:end="567" w:hanging="0"/>
        <w:rPr/>
      </w:pPr>
      <w:r>
        <w:rPr/>
        <w:t>openssl req -x509 -sha256 -new -nodes -days 3650 -key CA.key -out CA.pem \</w:t>
      </w:r>
    </w:p>
    <w:p>
      <w:pPr>
        <w:pStyle w:val="Example"/>
        <w:ind w:start="1418" w:end="567" w:hanging="0"/>
        <w:rPr/>
      </w:pPr>
      <w:r>
        <w:rPr/>
        <w:t>-subj "/C=LT/ST=N_A/L=Kaunas/O=Home Computer/OU=IT/CN=localhost"</w:t>
      </w:r>
    </w:p>
    <w:p>
      <w:pPr>
        <w:pStyle w:val="TextBody"/>
        <w:widowControl/>
        <w:suppressAutoHyphens w:val="true"/>
        <w:bidi w:val="0"/>
        <w:spacing w:lineRule="auto" w:line="276" w:before="0" w:after="140"/>
        <w:ind w:start="737" w:end="0" w:hanging="0"/>
        <w:jc w:val="start"/>
        <w:rPr/>
      </w:pPr>
      <w:r>
        <w:rPr/>
        <w:t xml:space="preserve">The values specified in the </w:t>
      </w:r>
      <w:r>
        <w:rPr>
          <w:b/>
          <w:bCs/>
        </w:rPr>
        <w:t>subj</w:t>
      </w:r>
      <w:r>
        <w:rPr/>
        <w:t xml:space="preserve"> parameter (/C, /ST, /L, /O, /OU, /CN) are the same as in the configuration file. </w:t>
      </w:r>
    </w:p>
    <w:p>
      <w:pPr>
        <w:pStyle w:val="TextBody"/>
        <w:widowControl/>
        <w:suppressAutoHyphens w:val="true"/>
        <w:bidi w:val="0"/>
        <w:spacing w:lineRule="auto" w:line="276" w:before="0" w:after="140"/>
        <w:ind w:start="737" w:end="0" w:hanging="0"/>
        <w:jc w:val="start"/>
        <w:rPr/>
      </w:pPr>
      <w:r>
        <w:rPr/>
        <w:t>Certificate importing tool on Linux requires CRT extension, thus copy the key:</w:t>
      </w:r>
    </w:p>
    <w:p>
      <w:pPr>
        <w:pStyle w:val="Example"/>
        <w:ind w:start="1418" w:end="567" w:hanging="0"/>
        <w:rPr/>
      </w:pPr>
      <w:r>
        <w:rPr/>
        <w:t>cp CA.pem CA.crt</w:t>
      </w:r>
    </w:p>
    <w:p>
      <w:pPr>
        <w:pStyle w:val="TextBody"/>
        <w:widowControl/>
        <w:suppressAutoHyphens w:val="true"/>
        <w:bidi w:val="0"/>
        <w:spacing w:lineRule="auto" w:line="276" w:before="0" w:after="140"/>
        <w:ind w:start="737" w:end="0" w:hanging="0"/>
        <w:jc w:val="start"/>
        <w:rPr/>
      </w:pPr>
      <w:r>
        <w:rPr/>
        <w:t>Certificate importing tool  requires PFX format. Convert pem into pfx with command:</w:t>
      </w:r>
    </w:p>
    <w:p>
      <w:pPr>
        <w:pStyle w:val="Example"/>
        <w:ind w:start="1418" w:end="567" w:hanging="0"/>
        <w:rPr/>
      </w:pPr>
      <w:r>
        <w:rPr/>
        <w:t>openssl pkcs12 -export -out CA.pfx -inkey CA.key -in CA.pem</w:t>
      </w:r>
    </w:p>
    <w:p>
      <w:pPr>
        <w:pStyle w:val="TextBody"/>
        <w:widowControl/>
        <w:suppressAutoHyphens w:val="true"/>
        <w:bidi w:val="0"/>
        <w:spacing w:lineRule="auto" w:line="276" w:before="0" w:after="140"/>
        <w:ind w:start="737" w:end="0" w:hanging="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7">
        <w:r>
          <w:rPr>
            <w:rStyle w:val="InternetLink"/>
            <w:b w:val="false"/>
            <w:bCs w:val="false"/>
          </w:rPr>
          <w:t xml:space="preserve"> thewindowsclub</w:t>
        </w:r>
      </w:hyperlink>
      <w:r>
        <w:rPr>
          <w:b w:val="false"/>
          <w:bCs w:val="false"/>
        </w:rPr>
        <w:t xml:space="preserve"> site.</w:t>
      </w:r>
    </w:p>
    <w:p>
      <w:pPr>
        <w:pStyle w:val="TextBody"/>
        <w:widowControl/>
        <w:suppressAutoHyphens w:val="true"/>
        <w:bidi w:val="0"/>
        <w:spacing w:lineRule="auto" w:line="276" w:before="0" w:after="140"/>
        <w:ind w:start="737" w:end="0" w:hanging="0"/>
        <w:jc w:val="start"/>
        <w:rPr/>
      </w:pPr>
      <w:r>
        <w:rPr>
          <w:b w:val="false"/>
          <w:bCs w:val="false"/>
        </w:rPr>
        <w:t>Linux users must run the following commands in a terminal:</w:t>
      </w:r>
    </w:p>
    <w:p>
      <w:pPr>
        <w:pStyle w:val="Example"/>
        <w:spacing w:before="0" w:after="57"/>
        <w:ind w:start="1418" w:end="567" w:hanging="0"/>
        <w:rPr/>
      </w:pPr>
      <w:r>
        <w:rPr/>
        <w:t>sudo apt-get install -y ca-certificates</w:t>
      </w:r>
    </w:p>
    <w:p>
      <w:pPr>
        <w:pStyle w:val="Example"/>
        <w:spacing w:before="0" w:after="57"/>
        <w:ind w:start="1418" w:end="567" w:hanging="0"/>
        <w:rPr/>
      </w:pPr>
      <w:r>
        <w:rPr/>
        <w:t>sudo cp CA.crt /usr/local/share/ca-certificates</w:t>
      </w:r>
    </w:p>
    <w:p>
      <w:pPr>
        <w:pStyle w:val="Example"/>
        <w:ind w:start="1418" w:end="567" w:hanging="0"/>
        <w:rPr/>
      </w:pPr>
      <w:r>
        <w:rPr/>
        <w:t>sudo update-ca-certificates</w:t>
      </w:r>
    </w:p>
    <w:p>
      <w:pPr>
        <w:pStyle w:val="TextBody"/>
        <w:widowControl/>
        <w:suppressAutoHyphens w:val="true"/>
        <w:bidi w:val="0"/>
        <w:spacing w:lineRule="auto" w:line="276" w:before="0" w:after="140"/>
        <w:ind w:start="737" w:end="0" w:hanging="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TextBody"/>
        <w:widowControl/>
        <w:suppressAutoHyphens w:val="true"/>
        <w:bidi w:val="0"/>
        <w:spacing w:lineRule="auto" w:line="276" w:before="0" w:after="140"/>
        <w:ind w:start="794" w:end="0" w:hanging="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TextBody"/>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start="1418" w:end="567" w:hanging="0"/>
        <w:rPr/>
      </w:pPr>
      <w:r>
        <w:rPr/>
        <w:t>mkdir localhost</w:t>
        <w:tab/>
        <w:t>// New project</w:t>
      </w:r>
    </w:p>
    <w:p>
      <w:pPr>
        <w:pStyle w:val="Example"/>
        <w:spacing w:before="0" w:after="57"/>
        <w:ind w:start="1418" w:end="567" w:hanging="0"/>
        <w:rPr/>
      </w:pPr>
      <w:r>
        <w:rPr/>
        <w:t>cd localhost</w:t>
      </w:r>
    </w:p>
    <w:p>
      <w:pPr>
        <w:pStyle w:val="Example"/>
        <w:spacing w:before="0" w:after="57"/>
        <w:ind w:start="1418" w:end="567" w:hanging="0"/>
        <w:rPr/>
      </w:pPr>
      <w:r>
        <w:rPr/>
        <w:t>touch localhost.ext</w:t>
      </w:r>
    </w:p>
    <w:p>
      <w:pPr>
        <w:pStyle w:val="TextBody"/>
        <w:widowControl/>
        <w:suppressAutoHyphens w:val="true"/>
        <w:bidi w:val="0"/>
        <w:spacing w:lineRule="auto" w:line="276" w:before="0" w:after="140"/>
        <w:ind w:start="737" w:end="0" w:hanging="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start="1418" w:end="567" w:hanging="0"/>
        <w:rPr/>
      </w:pPr>
      <w:r>
        <w:rPr/>
        <w:t>type nul &gt; localhost.ext</w:t>
      </w:r>
    </w:p>
    <w:p>
      <w:pPr>
        <w:pStyle w:val="TextBody"/>
        <w:numPr>
          <w:ilvl w:val="0"/>
          <w:numId w:val="10"/>
        </w:numPr>
        <w:bidi w:val="0"/>
        <w:spacing w:before="240" w:after="120"/>
        <w:jc w:val="start"/>
        <w:rPr/>
      </w:pPr>
      <w:r>
        <w:rPr/>
        <w:t>Write this information into localhost.ext:</w:t>
      </w:r>
    </w:p>
    <w:p>
      <w:pPr>
        <w:pStyle w:val="Example"/>
        <w:spacing w:before="0" w:after="57"/>
        <w:ind w:start="1418" w:end="567" w:hanging="0"/>
        <w:rPr/>
      </w:pPr>
      <w:r>
        <w:rPr/>
        <w:t>authorityKeyIdentifier = keyid,issuer</w:t>
      </w:r>
    </w:p>
    <w:p>
      <w:pPr>
        <w:pStyle w:val="Example"/>
        <w:spacing w:before="0" w:after="57"/>
        <w:ind w:start="1418" w:end="567" w:hanging="0"/>
        <w:rPr/>
      </w:pPr>
      <w:r>
        <w:rPr/>
        <w:t>basicConstraints = CA:FALSE</w:t>
      </w:r>
    </w:p>
    <w:p>
      <w:pPr>
        <w:pStyle w:val="Example"/>
        <w:spacing w:before="0" w:after="57"/>
        <w:ind w:start="1418" w:end="567" w:hanging="0"/>
        <w:rPr/>
      </w:pPr>
      <w:r>
        <w:rPr/>
        <w:t>keyUsage = digitalSignature, nonRepudiation, keyEncipherment, dataEncipherment</w:t>
      </w:r>
    </w:p>
    <w:p>
      <w:pPr>
        <w:pStyle w:val="Example"/>
        <w:spacing w:before="0" w:after="57"/>
        <w:ind w:start="1418" w:end="567" w:hanging="0"/>
        <w:rPr/>
      </w:pPr>
      <w:r>
        <w:rPr/>
        <w:t>subjectAltName = @alt_names</w:t>
      </w:r>
    </w:p>
    <w:p>
      <w:pPr>
        <w:pStyle w:val="Example"/>
        <w:spacing w:before="0" w:after="57"/>
        <w:ind w:start="1418" w:end="567" w:hanging="0"/>
        <w:rPr/>
      </w:pPr>
      <w:r>
        <w:rPr/>
      </w:r>
    </w:p>
    <w:p>
      <w:pPr>
        <w:pStyle w:val="Example"/>
        <w:spacing w:before="0" w:after="57"/>
        <w:ind w:start="1418" w:end="567" w:hanging="0"/>
        <w:rPr/>
      </w:pPr>
      <w:r>
        <w:rPr/>
        <w:t>[alt_names]</w:t>
      </w:r>
    </w:p>
    <w:p>
      <w:pPr>
        <w:pStyle w:val="Example"/>
        <w:spacing w:before="0" w:after="57"/>
        <w:ind w:start="1418" w:end="567" w:hanging="0"/>
        <w:rPr/>
      </w:pPr>
      <w:r>
        <w:rPr/>
        <w:t>IP.1 = 127.0.0.1</w:t>
      </w:r>
    </w:p>
    <w:p>
      <w:pPr>
        <w:pStyle w:val="Example"/>
        <w:spacing w:before="0" w:after="57"/>
        <w:ind w:start="1418" w:end="567" w:hanging="0"/>
        <w:rPr/>
      </w:pPr>
      <w:r>
        <w:rPr/>
        <w:t>IP.1 = 127.0.0.1</w:t>
      </w:r>
    </w:p>
    <w:p>
      <w:pPr>
        <w:pStyle w:val="Example"/>
        <w:spacing w:before="0" w:after="57"/>
        <w:ind w:start="1418" w:end="567" w:hanging="0"/>
        <w:rPr/>
      </w:pPr>
      <w:r>
        <w:rPr/>
        <w:t>IP.2 = 192.168.1.107</w:t>
      </w:r>
    </w:p>
    <w:p>
      <w:pPr>
        <w:pStyle w:val="Example"/>
        <w:spacing w:before="0" w:after="57"/>
        <w:ind w:start="1418" w:end="567" w:hanging="0"/>
        <w:rPr/>
      </w:pPr>
      <w:r>
        <w:rPr/>
        <w:t>DNS.1 = localhost</w:t>
      </w:r>
    </w:p>
    <w:p>
      <w:pPr>
        <w:pStyle w:val="Example"/>
        <w:spacing w:before="0" w:after="57"/>
        <w:ind w:start="1418" w:end="567" w:hanging="0"/>
        <w:rPr/>
      </w:pPr>
      <w:r>
        <w:rPr/>
        <w:t>DNS.2 = KIBIRVIBIR-PC</w:t>
      </w:r>
    </w:p>
    <w:p>
      <w:pPr>
        <w:pStyle w:val="Example"/>
        <w:spacing w:before="0" w:after="57"/>
        <w:ind w:start="1418" w:end="567" w:hanging="0"/>
        <w:rPr/>
      </w:pPr>
      <w:r>
        <w:rPr/>
        <w:t>DNS.3 = gediminas-TravelMate-5760Z</w:t>
      </w:r>
    </w:p>
    <w:p>
      <w:pPr>
        <w:pStyle w:val="TextBody"/>
        <w:widowControl/>
        <w:suppressAutoHyphens w:val="true"/>
        <w:bidi w:val="0"/>
        <w:spacing w:lineRule="auto" w:line="276" w:before="0" w:after="140"/>
        <w:ind w:start="737" w:end="0" w:hanging="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TextBody"/>
        <w:numPr>
          <w:ilvl w:val="0"/>
          <w:numId w:val="10"/>
        </w:numPr>
        <w:bidi w:val="0"/>
        <w:spacing w:before="240" w:after="120"/>
        <w:jc w:val="start"/>
        <w:rPr/>
      </w:pPr>
      <w:r>
        <w:rPr/>
        <w:t>Generate private key with command:</w:t>
      </w:r>
    </w:p>
    <w:p>
      <w:pPr>
        <w:pStyle w:val="Example"/>
        <w:ind w:start="1418" w:end="567" w:hanging="0"/>
        <w:rPr/>
      </w:pPr>
      <w:r>
        <w:rPr/>
        <w:t>openssl genrsa -out localhost.key -des3 3072</w:t>
      </w:r>
    </w:p>
    <w:p>
      <w:pPr>
        <w:pStyle w:val="TextBody"/>
        <w:numPr>
          <w:ilvl w:val="0"/>
          <w:numId w:val="10"/>
        </w:numPr>
        <w:bidi w:val="0"/>
        <w:spacing w:before="240" w:after="120"/>
        <w:jc w:val="start"/>
        <w:rPr/>
      </w:pPr>
      <w:r>
        <w:rPr/>
        <w:t>Generate CSR (signing request file) using the key:</w:t>
      </w:r>
    </w:p>
    <w:p>
      <w:pPr>
        <w:pStyle w:val="Example"/>
        <w:spacing w:before="0" w:after="57"/>
        <w:ind w:start="1418" w:end="567" w:hanging="0"/>
        <w:rPr/>
      </w:pPr>
      <w:r>
        <w:rPr/>
        <w:t>openssl req -new -key localhost.key -out localhost.csr -config ../CA.CNF</w:t>
      </w:r>
    </w:p>
    <w:p>
      <w:pPr>
        <w:pStyle w:val="TextBody"/>
        <w:widowControl/>
        <w:suppressAutoHyphens w:val="true"/>
        <w:bidi w:val="0"/>
        <w:spacing w:lineRule="auto" w:line="276" w:before="0" w:after="140"/>
        <w:ind w:start="737" w:end="0" w:hanging="0"/>
        <w:jc w:val="start"/>
        <w:rPr/>
      </w:pPr>
      <w:r>
        <w:rPr/>
        <w:t>Windows users can generate the CSR file without config:</w:t>
      </w:r>
    </w:p>
    <w:p>
      <w:pPr>
        <w:pStyle w:val="Example"/>
        <w:spacing w:before="0" w:after="57"/>
        <w:ind w:start="1418" w:end="567" w:hanging="0"/>
        <w:rPr/>
      </w:pPr>
      <w:r>
        <w:rPr/>
        <w:t>openssl req -new -key localhost.key -out localhost.csr \</w:t>
      </w:r>
    </w:p>
    <w:p>
      <w:pPr>
        <w:pStyle w:val="Example"/>
        <w:ind w:start="1418" w:end="567" w:hanging="0"/>
        <w:rPr/>
      </w:pPr>
      <w:r>
        <w:rPr/>
        <w:t>-subj "/C=LT/ST=N_A/L=Kaunas/O=Home Computer/OU=IT/CN=localhost"</w:t>
      </w:r>
    </w:p>
    <w:p>
      <w:pPr>
        <w:pStyle w:val="TextBody"/>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start="1418" w:end="567" w:hanging="0"/>
        <w:rPr/>
      </w:pPr>
      <w:r>
        <w:rPr/>
        <w:t>openssl x509 -req -in localhost.csr -CA ../CA.pem -CAkey ../CA.key \</w:t>
      </w:r>
    </w:p>
    <w:p>
      <w:pPr>
        <w:pStyle w:val="Example"/>
        <w:ind w:start="1418" w:end="567" w:hanging="0"/>
        <w:rPr/>
      </w:pPr>
      <w:r>
        <w:rPr/>
        <w:t>-CAcreateserial -days 3650 -sha256 -extfile localhost.ext -out localhost.crt</w:t>
      </w:r>
    </w:p>
    <w:p>
      <w:pPr>
        <w:pStyle w:val="TextBody"/>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start="1418" w:end="567" w:hanging="0"/>
        <w:rPr/>
      </w:pPr>
      <w:r>
        <w:rPr/>
        <w:t>openssl rsa -in localhost.key -out localhost.decrypted.key</w:t>
      </w:r>
    </w:p>
    <w:p>
      <w:pPr>
        <w:pStyle w:val="TextBody"/>
        <w:numPr>
          <w:ilvl w:val="0"/>
          <w:numId w:val="10"/>
        </w:numPr>
        <w:bidi w:val="0"/>
        <w:spacing w:before="240" w:after="120"/>
        <w:jc w:val="start"/>
        <w:rPr>
          <w:b w:val="false"/>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8">
        <w:r>
          <w:rPr>
            <w:rStyle w:val="Internet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r>
    </w:p>
    <w:p>
      <w:pPr>
        <w:pStyle w:val="Heading4"/>
        <w:numPr>
          <w:ilvl w:val="3"/>
          <w:numId w:val="2"/>
        </w:numPr>
        <w:spacing w:before="120" w:after="120"/>
        <w:rPr/>
      </w:pPr>
      <w:r>
        <w:rPr/>
        <w:t xml:space="preserve">Middleware </w:t>
      </w:r>
      <w:r>
        <w:rPr/>
        <w:t>handler</w:t>
      </w:r>
    </w:p>
    <w:p>
      <w:pPr>
        <w:pStyle w:val="TextBody"/>
        <w:numPr>
          <w:ilvl w:val="0"/>
          <w:numId w:val="0"/>
        </w:numPr>
        <w:rPr>
          <w:b w:val="false"/>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TextBody"/>
        <w:numPr>
          <w:ilvl w:val="0"/>
          <w:numId w:val="0"/>
        </w:numPr>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9"/>
                    <a:stretch>
                      <a:fillRect/>
                    </a:stretch>
                  </pic:blipFill>
                  <pic:spPr bwMode="auto">
                    <a:xfrm>
                      <a:off x="0" y="0"/>
                      <a:ext cx="4418965" cy="894715"/>
                    </a:xfrm>
                    <a:prstGeom prst="rect">
                      <a:avLst/>
                    </a:prstGeom>
                  </pic:spPr>
                </pic:pic>
              </a:graphicData>
            </a:graphic>
          </wp:anchor>
        </w:drawing>
      </w:r>
    </w:p>
    <w:p>
      <w:pPr>
        <w:pStyle w:val="TextBody"/>
        <w:numPr>
          <w:ilvl w:val="0"/>
          <w:numId w:val="0"/>
        </w:numPr>
        <w:rPr>
          <w:b w:val="false"/>
          <w:b w:val="false"/>
          <w:bCs w:val="false"/>
        </w:rPr>
      </w:pPr>
      <w:r>
        <w:rPr>
          <w:b w:val="false"/>
          <w:bCs w:val="false"/>
        </w:rPr>
      </w:r>
    </w:p>
    <w:p>
      <w:pPr>
        <w:pStyle w:val="TextBody"/>
        <w:numPr>
          <w:ilvl w:val="0"/>
          <w:numId w:val="0"/>
        </w:numPr>
        <w:rPr>
          <w:b w:val="false"/>
          <w:b w:val="false"/>
          <w:bCs w:val="false"/>
        </w:rPr>
      </w:pPr>
      <w:r>
        <w:rPr>
          <w:b w:val="false"/>
          <w:bCs w:val="false"/>
        </w:rPr>
      </w:r>
    </w:p>
    <w:p>
      <w:pPr>
        <w:pStyle w:val="TextBody"/>
        <w:numPr>
          <w:ilvl w:val="0"/>
          <w:numId w:val="0"/>
        </w:numPr>
        <w:rPr>
          <w:b w:val="false"/>
          <w:b w:val="false"/>
          <w:bCs w:val="false"/>
        </w:rPr>
      </w:pPr>
      <w:r>
        <w:rPr>
          <w:b w:val="false"/>
          <w:bCs w:val="false"/>
        </w:rPr>
      </w:r>
    </w:p>
    <w:p>
      <w:pPr>
        <w:pStyle w:val="TextBody"/>
        <w:numPr>
          <w:ilvl w:val="0"/>
          <w:numId w:val="0"/>
        </w:numPr>
        <w:rPr>
          <w:b w:val="false"/>
          <w:b w:val="false"/>
          <w:bCs w:val="false"/>
        </w:rPr>
      </w:pPr>
      <w:r>
        <w:rPr>
          <w:b w:val="false"/>
          <w:bCs w:val="false"/>
        </w:rPr>
      </w:r>
    </w:p>
    <w:p>
      <w:pPr>
        <w:pStyle w:val="TextBody"/>
        <w:numPr>
          <w:ilvl w:val="0"/>
          <w:numId w:val="0"/>
        </w:numPr>
        <w:rPr>
          <w:b w:val="false"/>
          <w:b w:val="false"/>
          <w:bCs w:val="false"/>
        </w:rPr>
      </w:pPr>
      <w:r>
        <w:rPr>
          <w:b w:val="false"/>
          <w:bCs w:val="false"/>
        </w:rPr>
      </w:r>
    </w:p>
    <w:p>
      <w:pPr>
        <w:pStyle w:val="TextBody"/>
        <w:numPr>
          <w:ilvl w:val="0"/>
          <w:numId w:val="0"/>
        </w:numPr>
        <w:rPr>
          <w:b w:val="false"/>
          <w:b w:val="false"/>
          <w:bCs w:val="false"/>
        </w:rPr>
      </w:pPr>
      <w:r>
        <w:rPr>
          <w:b w:val="false"/>
          <w:bCs w:val="false"/>
        </w:rPr>
      </w:r>
    </w:p>
    <w:p>
      <w:pPr>
        <w:pStyle w:val="Heading4"/>
        <w:numPr>
          <w:ilvl w:val="3"/>
          <w:numId w:val="2"/>
        </w:numPr>
        <w:rPr>
          <w:b w:val="false"/>
          <w:b w:val="false"/>
          <w:bCs w:val="false"/>
        </w:rPr>
      </w:pPr>
      <w:r>
        <w:rPr/>
        <w:t>Name/password login</w:t>
      </w:r>
    </w:p>
    <w:p>
      <w:pPr>
        <w:pStyle w:val="TextBody"/>
        <w:rPr>
          <w:b w:val="false"/>
          <w:b w:val="false"/>
          <w:bCs w:val="false"/>
        </w:rPr>
      </w:pPr>
      <w:r>
        <w:rPr/>
      </w:r>
    </w:p>
    <w:p>
      <w:pPr>
        <w:pStyle w:val="TextBody"/>
        <w:bidi w:val="0"/>
        <w:spacing w:before="240" w:after="120"/>
        <w:jc w:val="start"/>
        <w:rPr>
          <w:b w:val="false"/>
          <w:b w:val="false"/>
          <w:bCs w:val="false"/>
        </w:rPr>
      </w:pPr>
      <w:r>
        <w:fldChar w:fldCharType="begin"/>
      </w:r>
      <w:r>
        <w:rPr>
          <w:rStyle w:val="InternetLink"/>
          <w:b w:val="false"/>
          <w:bCs w:val="false"/>
        </w:rPr>
        <w:instrText xml:space="preserve"> HYPERLINK "https://www.alexedwards.net/blog/basic-authentication-in-go" \l "protecting-a-web-application"</w:instrText>
      </w:r>
      <w:r>
        <w:rPr>
          <w:rStyle w:val="InternetLink"/>
          <w:b w:val="false"/>
          <w:bCs w:val="false"/>
        </w:rPr>
        <w:fldChar w:fldCharType="separate"/>
      </w:r>
      <w:r>
        <w:rPr>
          <w:rStyle w:val="InternetLink"/>
          <w:b w:val="false"/>
          <w:bCs w:val="false"/>
        </w:rPr>
        <w:t>How to correctly use Basic Authentication in Go – Alex Edwards</w:t>
      </w:r>
      <w:r>
        <w:rPr>
          <w:rStyle w:val="InternetLink"/>
          <w:b w:val="false"/>
          <w:bCs w:val="false"/>
        </w:rPr>
        <w:fldChar w:fldCharType="end"/>
      </w:r>
      <w:r>
        <w:rPr>
          <w:b w:val="false"/>
          <w:bCs w:val="false"/>
        </w:rPr>
        <w:t xml:space="preserve"> </w:t>
      </w:r>
    </w:p>
    <w:p>
      <w:pPr>
        <w:pStyle w:val="TextBody"/>
        <w:bidi w:val="0"/>
        <w:spacing w:before="240" w:after="120"/>
        <w:jc w:val="start"/>
        <w:rPr>
          <w:b w:val="false"/>
          <w:b w:val="false"/>
          <w:bCs w:val="false"/>
        </w:rPr>
      </w:pPr>
      <w:hyperlink r:id="rId10">
        <w:r>
          <w:rPr>
            <w:rStyle w:val="InternetLink"/>
            <w:b w:val="false"/>
            <w:bCs w:val="false"/>
          </w:rPr>
          <w:t>Middleware Patterns in Go (drstearns.github.io)</w:t>
        </w:r>
      </w:hyperlink>
      <w:r>
        <w:rPr>
          <w:b w:val="false"/>
          <w:bCs w:val="false"/>
        </w:rPr>
        <w:t xml:space="preserve"> </w:t>
      </w:r>
    </w:p>
    <w:p>
      <w:pPr>
        <w:pStyle w:val="TextBody"/>
        <w:bidi w:val="0"/>
        <w:spacing w:before="240" w:after="120"/>
        <w:jc w:val="start"/>
        <w:rPr>
          <w:b w:val="false"/>
          <w:b w:val="false"/>
          <w:bCs w:val="false"/>
        </w:rPr>
      </w:pPr>
      <w:hyperlink r:id="rId11">
        <w:r>
          <w:rPr>
            <w:rStyle w:val="InternetLink"/>
            <w:b w:val="false"/>
            <w:bCs w:val="false"/>
          </w:rPr>
          <w:t>Making and Using HTTP Middleware – Alex Edwards</w:t>
        </w:r>
      </w:hyperlink>
      <w:r>
        <w:rPr>
          <w:b w:val="false"/>
          <w:bCs w:val="false"/>
        </w:rPr>
        <w:t xml:space="preserve"> </w:t>
      </w:r>
    </w:p>
    <w:p>
      <w:pPr>
        <w:pStyle w:val="TextBody"/>
        <w:bidi w:val="0"/>
        <w:spacing w:before="240" w:after="120"/>
        <w:jc w:val="start"/>
        <w:rPr>
          <w:b w:val="false"/>
          <w:b w:val="false"/>
          <w:bCs w:val="false"/>
        </w:rPr>
      </w:pPr>
      <w:r>
        <w:rPr>
          <w:b w:val="false"/>
          <w:bCs w:val="false"/>
        </w:rPr>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12">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13">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14">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15">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16">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7"/>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18">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19">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rPr/>
      </w:pPr>
      <w:r>
        <w:rPr/>
      </w:r>
    </w:p>
    <w:p>
      <w:pPr>
        <w:pStyle w:val="TextBody"/>
        <w:spacing w:before="0" w:after="140"/>
        <w:rPr/>
      </w:pPr>
      <w:hyperlink r:id="rId20">
        <w:r>
          <w:rPr>
            <w:rStyle w:val="InternetLink"/>
          </w:rPr>
          <w:t>Custom events in JavaScript: A complete guide - LogRocket Blog</w:t>
        </w:r>
      </w:hyperlink>
      <w:r>
        <w:rPr/>
        <w:t xml:space="preserve"> </w:t>
      </w:r>
    </w:p>
    <w:p>
      <w:pPr>
        <w:pStyle w:val="TextBody"/>
        <w:spacing w:before="0" w:after="140"/>
        <w:rPr/>
      </w:pPr>
      <w:hyperlink r:id="rId21">
        <w:r>
          <w:rPr>
            <w:rStyle w:val="InternetLink"/>
          </w:rPr>
          <w:t>What is Lit? – Lit</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section.io/engineering-education/how-to-get-ssl-https-for-localhost/" TargetMode="External"/><Relationship Id="rId5" Type="http://schemas.openxmlformats.org/officeDocument/2006/relationships/hyperlink" Target="https://www.openssl.org/" TargetMode="External"/><Relationship Id="rId6" Type="http://schemas.openxmlformats.org/officeDocument/2006/relationships/hyperlink" Target="http://www.example.com/" TargetMode="External"/><Relationship Id="rId7" Type="http://schemas.openxmlformats.org/officeDocument/2006/relationships/hyperlink" Target="https://www.thewindowsclub.com/manage-trusted-root-certificates-windows?utm_content=cmp-true" TargetMode="External"/><Relationship Id="rId8" Type="http://schemas.openxmlformats.org/officeDocument/2006/relationships/hyperlink" Target="https://localhost:8080/" TargetMode="External"/><Relationship Id="rId9" Type="http://schemas.openxmlformats.org/officeDocument/2006/relationships/image" Target="media/image1.png"/><Relationship Id="rId10" Type="http://schemas.openxmlformats.org/officeDocument/2006/relationships/hyperlink" Target="https://drstearns.github.io/tutorials/gomiddleware/" TargetMode="External"/><Relationship Id="rId11" Type="http://schemas.openxmlformats.org/officeDocument/2006/relationships/hyperlink" Target="https://www.alexedwards.net/blog/making-and-using-middleware" TargetMode="External"/><Relationship Id="rId12" Type="http://schemas.openxmlformats.org/officeDocument/2006/relationships/hyperlink" Target="https://developer.mozilla.org/en-US/docs/Web/API/CustomElementRegistry" TargetMode="External"/><Relationship Id="rId13" Type="http://schemas.openxmlformats.org/officeDocument/2006/relationships/hyperlink" Target="https://developer.mozilla.org/en-US/docs/Web/API/Web_components/Using_custom_elements" TargetMode="External"/><Relationship Id="rId14" Type="http://schemas.openxmlformats.org/officeDocument/2006/relationships/hyperlink" Target="https://udn.realityripple.com/docs/Web/API/CustomElementRegistry/whenDefined" TargetMode="External"/><Relationship Id="rId15" Type="http://schemas.openxmlformats.org/officeDocument/2006/relationships/hyperlink" Target="https://github.com/mappmechanic/super-button-web-component/blob/master/Steps/tutorial1-Basic Custom Element.md" TargetMode="External"/><Relationship Id="rId16" Type="http://schemas.openxmlformats.org/officeDocument/2006/relationships/hyperlink" Target="https://developer.mozilla.org/en-US/docs/Web/HTML/Element/template" TargetMode="External"/><Relationship Id="rId17" Type="http://schemas.openxmlformats.org/officeDocument/2006/relationships/image" Target="media/image2.png"/><Relationship Id="rId18" Type="http://schemas.openxmlformats.org/officeDocument/2006/relationships/hyperlink" Target="https://developer.mozilla.org/en-US/docs/Web/API/Web_components/Using_shadow_DOM" TargetMode="External"/><Relationship Id="rId19" Type="http://schemas.openxmlformats.org/officeDocument/2006/relationships/hyperlink" Target="https://github.com/mdn/web-components-examples/blob/main/popup-info-box-external-stylesheet/main.js" TargetMode="External"/><Relationship Id="rId20" Type="http://schemas.openxmlformats.org/officeDocument/2006/relationships/hyperlink" Target="https://blog.logrocket.com/custom-events-in-javascript-a-complete-guide/" TargetMode="External"/><Relationship Id="rId21" Type="http://schemas.openxmlformats.org/officeDocument/2006/relationships/hyperlink" Target="https://lit.dev/docs/"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3615</TotalTime>
  <Application>LibreOffice/7.3.4.2$Windows_X86_64 LibreOffice_project/728fec16bd5f605073805c3c9e7c4212a0120dc5</Application>
  <AppVersion>15.0000</AppVersion>
  <Pages>22</Pages>
  <Words>4353</Words>
  <Characters>26609</Characters>
  <CharactersWithSpaces>32019</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2023-07-21T19:21:27Z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file>