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start"/>
        <w:rPr/>
      </w:pPr>
      <w:r>
        <w:rPr/>
        <w:t>Prepare the work environment</w:t>
      </w:r>
    </w:p>
    <w:p>
      <w:pPr>
        <w:pStyle w:val="Heading2"/>
        <w:numPr>
          <w:ilvl w:val="1"/>
          <w:numId w:val="2"/>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2"/>
        </w:numPr>
        <w:spacing w:before="200" w:after="120"/>
        <w:rPr/>
      </w:pPr>
      <w:r>
        <w:rPr/>
        <w:t>Installation</w:t>
      </w:r>
    </w:p>
    <w:p>
      <w:pPr>
        <w:pStyle w:val="TextBody"/>
        <w:bidi w:val="0"/>
        <w:jc w:val="start"/>
        <w:rPr/>
      </w:pPr>
      <w:r>
        <w:rPr/>
        <w:t>Taking an old, unused laptop and installing Linux on it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3"/>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3"/>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3"/>
        </w:numPr>
        <w:bidi w:val="0"/>
        <w:jc w:val="start"/>
        <w:rPr/>
      </w:pPr>
      <w:r>
        <w:rPr/>
        <w:t>Choose your native language during installation - this way you will avoid many misunderstandings.</w:t>
      </w:r>
    </w:p>
    <w:p>
      <w:pPr>
        <w:pStyle w:val="TextBody"/>
        <w:bidi w:val="0"/>
        <w:jc w:val="start"/>
        <w:rPr/>
      </w:pPr>
      <w:r>
        <w:rPr/>
      </w:r>
    </w:p>
    <w:p>
      <w:pPr>
        <w:pStyle w:val="Heading2"/>
        <w:numPr>
          <w:ilvl w:val="1"/>
          <w:numId w:val="2"/>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r>
    </w:p>
    <w:p>
      <w:pPr>
        <w:pStyle w:val="Heading2"/>
        <w:numPr>
          <w:ilvl w:val="0"/>
          <w:numId w:val="2"/>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1">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2">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1"/>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1"/>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1"/>
        </w:numPr>
        <w:rPr/>
      </w:pPr>
      <w:r>
        <w:rPr/>
        <w:t>Show</w:t>
      </w:r>
    </w:p>
    <w:p>
      <w:pPr>
        <w:pStyle w:val="TextBody"/>
        <w:rPr/>
      </w:pPr>
      <w:r>
        <w:rPr/>
        <w:t>The command shows package details:</w:t>
      </w:r>
    </w:p>
    <w:p>
      <w:pPr>
        <w:pStyle w:val="Example"/>
        <w:rPr/>
      </w:pPr>
      <w:r>
        <w:rPr/>
        <w:t>apt show gnuchess-book</w:t>
      </w:r>
    </w:p>
    <w:p>
      <w:pPr>
        <w:pStyle w:val="Heading4"/>
        <w:numPr>
          <w:ilvl w:val="3"/>
          <w:numId w:val="1"/>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1"/>
        </w:numPr>
        <w:rPr/>
      </w:pPr>
      <w:r>
        <w:rPr/>
        <w:t>The install command allows you to install local *.deb files as well. Type the command</w:t>
      </w:r>
    </w:p>
    <w:p>
      <w:pPr>
        <w:pStyle w:val="Example"/>
        <w:widowControl/>
        <w:numPr>
          <w:ilvl w:val="3"/>
          <w:numId w:val="1"/>
        </w:numPr>
        <w:suppressAutoHyphens w:val="true"/>
        <w:bidi w:val="0"/>
        <w:ind w:start="624" w:end="0" w:hanging="0"/>
        <w:jc w:val="start"/>
        <w:rPr/>
      </w:pPr>
      <w:r>
        <w:rPr/>
        <w:t>sudo apt install &lt;path_and_name_of_the_file&gt;.deb</w:t>
      </w:r>
    </w:p>
    <w:p>
      <w:pPr>
        <w:pStyle w:val="Heading4"/>
        <w:keepNext w:val="true"/>
        <w:widowControl/>
        <w:numPr>
          <w:ilvl w:val="3"/>
          <w:numId w:val="1"/>
        </w:numPr>
        <w:suppressAutoHyphens w:val="true"/>
        <w:bidi w:val="0"/>
        <w:spacing w:before="120" w:after="120"/>
        <w:ind w:start="0" w:end="0" w:hanging="0"/>
        <w:jc w:val="start"/>
        <w:rPr/>
      </w:pPr>
      <w:r>
        <w:rPr/>
        <w:t>Update, Upgrade, Full-upgrade</w:t>
      </w:r>
    </w:p>
    <w:p>
      <w:pPr>
        <w:pStyle w:val="TextBody"/>
        <w:spacing w:before="0" w:after="140"/>
        <w:rPr/>
      </w:pPr>
      <w:hyperlink r:id="rId13">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4"/>
        </w:numPr>
        <w:spacing w:before="0" w:after="140"/>
        <w:rPr/>
      </w:pPr>
      <w:r>
        <w:rPr/>
        <w:t>it upgrades a software package and even installs new packages, if its dependencies require this,</w:t>
      </w:r>
    </w:p>
    <w:p>
      <w:pPr>
        <w:pStyle w:val="TextBody"/>
        <w:numPr>
          <w:ilvl w:val="0"/>
          <w:numId w:val="4"/>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1"/>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2"/>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4">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git.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5">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into  repository (</w:t>
      </w:r>
      <w:r>
        <w:rPr>
          <w:b/>
          <w:bCs/>
        </w:rPr>
        <w:t>push</w:t>
      </w:r>
      <w:r>
        <w:rPr/>
        <w:t xml:space="preserve"> command). </w:t>
      </w:r>
    </w:p>
    <w:p>
      <w:pPr>
        <w:pStyle w:val="TextBody"/>
        <w:spacing w:lineRule="auto" w:line="276" w:before="0" w:after="140"/>
        <w:rPr/>
      </w:pPr>
      <w:r>
        <w:rPr>
          <w:b/>
          <w:bCs/>
        </w:rPr>
        <w:t>Ssh-keygen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6">
        <w:r>
          <w:rPr>
            <w:rStyle w:val="InternetLink"/>
          </w:rPr>
          <w:t>How to configure Git on Ubuntu</w:t>
        </w:r>
      </w:hyperlink>
      <w:r>
        <w:rPr/>
        <w:t>.</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7"/>
                    <a:stretch>
                      <a:fillRect/>
                    </a:stretch>
                  </pic:blipFill>
                  <pic:spPr bwMode="auto">
                    <a:xfrm>
                      <a:off x="0" y="0"/>
                      <a:ext cx="6120130" cy="3160395"/>
                    </a:xfrm>
                    <a:prstGeom prst="rect">
                      <a:avLst/>
                    </a:prstGeom>
                  </pic:spPr>
                </pic:pic>
              </a:graphicData>
            </a:graphic>
          </wp:anchor>
        </w:drawing>
      </w: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8">
        <w:r>
          <w:rPr>
            <w:rStyle w:val="InternetLink"/>
          </w:rPr>
          <w:t>book</w:t>
        </w:r>
      </w:hyperlink>
      <w:r>
        <w:rPr/>
        <w:t xml:space="preserve"> or watch a </w:t>
      </w:r>
      <w:hyperlink r:id="rId19">
        <w:r>
          <w:rPr>
            <w:rStyle w:val="InternetLink"/>
          </w:rPr>
          <w:t>video</w:t>
        </w:r>
      </w:hyperlink>
      <w:r>
        <w:rPr/>
        <w:t xml:space="preserve">. </w:t>
      </w:r>
    </w:p>
    <w:p>
      <w:pPr>
        <w:pStyle w:val="TextBody"/>
        <w:spacing w:before="0" w:after="140"/>
        <w:rPr/>
      </w:pPr>
      <w:r>
        <w:rPr/>
        <w:t xml:space="preserve">There is a very good book on </w:t>
      </w:r>
      <w:hyperlink r:id="rId20">
        <w:r>
          <w:rPr>
            <w:rStyle w:val="InternetLink"/>
          </w:rPr>
          <w:t>git</w:t>
        </w:r>
      </w:hyperlink>
      <w:r>
        <w:rPr/>
        <w:t xml:space="preserve"> commands. Sooner or later you will have to read it, but for now I will only present here the most important commands needed for daily work.</w:t>
      </w:r>
    </w:p>
    <w:p>
      <w:pPr>
        <w:pStyle w:val="Heading4"/>
        <w:numPr>
          <w:ilvl w:val="3"/>
          <w:numId w:val="1"/>
        </w:numPr>
        <w:spacing w:before="120" w:after="120"/>
        <w:rPr/>
      </w:pPr>
      <w:r>
        <w:rPr/>
        <w:t>Clone</w:t>
      </w:r>
    </w:p>
    <w:p>
      <w:pPr>
        <w:pStyle w:val="TextBody"/>
        <w:spacing w:before="0" w:after="140"/>
        <w:rPr/>
      </w:pPr>
      <w:r>
        <w:rPr/>
        <w:t>The command copies the archive. The third optional parameter of the command specifies where to copy. This is usually a dot (current directory), but any other value may be specified.</w:t>
      </w:r>
    </w:p>
    <w:p>
      <w:pPr>
        <w:pStyle w:val="Example"/>
        <w:rPr/>
      </w:pPr>
      <w:r>
        <w:rPr/>
        <w:t>git clone https://github.com/linuxacademy/content-source-control-git.git .</w:t>
      </w:r>
    </w:p>
    <w:p>
      <w:pPr>
        <w:pStyle w:val="TextBody"/>
        <w:spacing w:before="0" w:after="140"/>
        <w:rPr/>
      </w:pPr>
      <w:r>
        <w:rPr/>
        <w:t>The command also allows you to copy a local archive:</w:t>
      </w:r>
    </w:p>
    <w:p>
      <w:pPr>
        <w:pStyle w:val="Example"/>
        <w:rPr/>
      </w:pPr>
      <w:r>
        <w:rPr/>
        <w:t>git clone --local /mnt/baserepo .</w:t>
      </w:r>
    </w:p>
    <w:p>
      <w:pPr>
        <w:pStyle w:val="TextBody"/>
        <w:spacing w:before="0" w:after="140"/>
        <w:rPr/>
      </w:pPr>
      <w:r>
        <w:rPr/>
        <w:t xml:space="preserve">The target directory must be empty. Both commands will not be executed if the current directory contains any file or directory. You can read more about the clone command at the </w:t>
      </w:r>
      <w:hyperlink r:id="rId21">
        <w:r>
          <w:rPr>
            <w:rStyle w:val="InternetLink"/>
          </w:rPr>
          <w:t>Git Guides</w:t>
        </w:r>
      </w:hyperlink>
      <w:r>
        <w:rPr/>
        <w:t xml:space="preserve"> site.</w:t>
      </w:r>
    </w:p>
    <w:p>
      <w:pPr>
        <w:pStyle w:val="TextBody"/>
        <w:spacing w:before="0" w:after="140"/>
        <w:rPr/>
      </w:pPr>
      <w:r>
        <w:rPr/>
      </w:r>
    </w:p>
    <w:p>
      <w:pPr>
        <w:pStyle w:val="Heading4"/>
        <w:numPr>
          <w:ilvl w:val="3"/>
          <w:numId w:val="1"/>
        </w:numPr>
        <w:spacing w:before="120" w:after="120"/>
        <w:rPr/>
      </w:pPr>
      <w:r>
        <w:rPr/>
        <w:t>Init</w:t>
      </w:r>
    </w:p>
    <w:p>
      <w:pPr>
        <w:pStyle w:val="TextBody"/>
        <w:spacing w:before="0" w:after="140"/>
        <w:rPr/>
      </w:pPr>
      <w:r>
        <w:rPr/>
        <w:t>If you have a project directory that is currently not under version control and you want to start controlling it with Git, you first need to go to that project’s directory and emit init there:</w:t>
      </w:r>
    </w:p>
    <w:p>
      <w:pPr>
        <w:pStyle w:val="Example"/>
        <w:rPr/>
      </w:pPr>
      <w:r>
        <w:rPr/>
        <w:t>cd /home/user/my_project</w:t>
      </w:r>
    </w:p>
    <w:p>
      <w:pPr>
        <w:pStyle w:val="Example"/>
        <w:rPr/>
      </w:pPr>
      <w:r>
        <w:rPr/>
        <w:t>git init</w:t>
      </w:r>
    </w:p>
    <w:p>
      <w:pPr>
        <w:pStyle w:val="TextBody"/>
        <w:spacing w:before="0" w:after="140"/>
        <w:rPr/>
      </w:pPr>
      <w:r>
        <w:rPr/>
        <w:t>At this point, nothing in your project is tracked yet. You will need to add the files with the following commands:</w:t>
      </w:r>
    </w:p>
    <w:p>
      <w:pPr>
        <w:pStyle w:val="Example"/>
        <w:rPr/>
      </w:pPr>
      <w:r>
        <w:rPr/>
        <w:t>git add -A -v</w:t>
      </w:r>
    </w:p>
    <w:p>
      <w:pPr>
        <w:pStyle w:val="Example"/>
        <w:rPr/>
      </w:pPr>
      <w:r>
        <w:rPr/>
        <w:t>git commit -m 'Initial project version'</w:t>
      </w:r>
    </w:p>
    <w:p>
      <w:pPr>
        <w:pStyle w:val="TextBody"/>
        <w:spacing w:before="0" w:after="140"/>
        <w:rPr/>
      </w:pPr>
      <w:r>
        <w:rPr/>
        <w:t xml:space="preserve">The archive created in this way will work perfectly, but it will not be connected to remote archives (GitHub, GitLab, BitBucket, ...). The </w:t>
      </w:r>
      <w:hyperlink r:id="rId22">
        <w:r>
          <w:rPr>
            <w:rStyle w:val="InternetLink"/>
          </w:rPr>
          <w:t>kbroman</w:t>
        </w:r>
      </w:hyperlink>
      <w:r>
        <w:rPr/>
        <w:t xml:space="preserve"> link describes how to connect such a local archive to GitHub. Follow the instructions in the section "Connect it to github".</w:t>
      </w:r>
    </w:p>
    <w:p>
      <w:pPr>
        <w:pStyle w:val="TextBody"/>
        <w:spacing w:before="0" w:after="140"/>
        <w:rPr/>
      </w:pPr>
      <w:r>
        <w:rPr/>
        <w:t>The --bare flag allows you to create a local git server and not use online archives:</w:t>
      </w:r>
    </w:p>
    <w:p>
      <w:pPr>
        <w:pStyle w:val="Example"/>
        <w:rPr/>
      </w:pPr>
      <w:r>
        <w:rPr/>
        <w:t>git init --bare &lt;directory&gt;</w:t>
      </w:r>
    </w:p>
    <w:p>
      <w:pPr>
        <w:pStyle w:val="TextBody"/>
        <w:spacing w:before="0" w:after="140"/>
        <w:rPr/>
      </w:pPr>
      <w:r>
        <w:rPr/>
        <w:t xml:space="preserve">You would create a bare repository to </w:t>
      </w:r>
      <w:r>
        <w:rPr>
          <w:b/>
          <w:bCs/>
        </w:rPr>
        <w:t>git push</w:t>
      </w:r>
      <w:r>
        <w:rPr/>
        <w:t xml:space="preserve"> and </w:t>
      </w:r>
      <w:r>
        <w:rPr>
          <w:b/>
          <w:bCs/>
        </w:rPr>
        <w:t>git pull</w:t>
      </w:r>
      <w:r>
        <w:rPr/>
        <w:t xml:space="preserve"> from, but never directly commit to it. Conventionally, repositories initialized with the </w:t>
      </w:r>
      <w:r>
        <w:rPr>
          <w:b/>
          <w:bCs/>
        </w:rPr>
        <w:t>--bare</w:t>
      </w:r>
      <w:r>
        <w:rPr/>
        <w:t xml:space="preserve"> flag end in </w:t>
      </w:r>
      <w:r>
        <w:rPr>
          <w:b/>
          <w:bCs/>
        </w:rPr>
        <w:t>.git</w:t>
      </w:r>
      <w:r>
        <w:rPr/>
        <w:t xml:space="preserve">. For example, the bare version of a repository called my-project should be stored in a directory called </w:t>
      </w:r>
      <w:r>
        <w:rPr>
          <w:b/>
          <w:bCs/>
        </w:rPr>
        <w:t>my-project.git</w:t>
      </w:r>
      <w:r>
        <w:rPr/>
        <w:t>.</w:t>
      </w:r>
    </w:p>
    <w:p>
      <w:pPr>
        <w:pStyle w:val="TextBody"/>
        <w:spacing w:before="0" w:after="140"/>
        <w:rPr/>
      </w:pPr>
      <w:hyperlink r:id="rId23">
        <w:r>
          <w:rPr>
            <w:rStyle w:val="InternetLink"/>
          </w:rPr>
          <w:t>Atlassian</w:t>
        </w:r>
      </w:hyperlink>
      <w:r>
        <w:rPr/>
        <w:t xml:space="preserve"> describes creating a shared repository under the "Bare repositories" section.</w:t>
      </w:r>
    </w:p>
    <w:p>
      <w:pPr>
        <w:pStyle w:val="TextBody"/>
        <w:spacing w:before="0" w:after="140"/>
        <w:rPr/>
      </w:pPr>
      <w:r>
        <w:rPr/>
      </w:r>
    </w:p>
    <w:p>
      <w:pPr>
        <w:pStyle w:val="Heading4"/>
        <w:numPr>
          <w:ilvl w:val="3"/>
          <w:numId w:val="1"/>
        </w:numPr>
        <w:spacing w:before="120" w:after="120"/>
        <w:rPr/>
      </w:pPr>
      <w:r>
        <w:rPr/>
        <w:t>Config</w:t>
      </w:r>
    </w:p>
    <w:p>
      <w:pPr>
        <w:pStyle w:val="TextBody"/>
        <w:spacing w:before="0" w:after="140"/>
        <w:rPr/>
      </w:pPr>
      <w:r>
        <w:rPr/>
        <w:t xml:space="preserve">The </w:t>
      </w:r>
      <w:r>
        <w:rPr>
          <w:b/>
          <w:bCs/>
        </w:rPr>
        <w:t>git config</w:t>
      </w:r>
      <w:r>
        <w:rPr/>
        <w:t xml:space="preserve"> command is a convenience function that is used to set Git configuration values on a global or local project level. The use of the </w:t>
      </w:r>
      <w:r>
        <w:rPr>
          <w:b/>
          <w:bCs/>
        </w:rPr>
        <w:t>config</w:t>
      </w:r>
      <w:r>
        <w:rPr/>
        <w:t xml:space="preserve"> command has already been demonstrated by entering the username and email. On the </w:t>
      </w:r>
      <w:hyperlink r:id="rId24">
        <w:r>
          <w:rPr>
            <w:rStyle w:val="InternetLink"/>
          </w:rPr>
          <w:t>Atlassian</w:t>
        </w:r>
      </w:hyperlink>
      <w:r>
        <w:rPr/>
        <w:t xml:space="preserve"> site you will find a short but sufficiently detailed description of this command. Here I will mention that the config command allows you to set:</w:t>
      </w:r>
    </w:p>
    <w:p>
      <w:pPr>
        <w:pStyle w:val="TextBody"/>
        <w:numPr>
          <w:ilvl w:val="0"/>
          <w:numId w:val="5"/>
        </w:numPr>
        <w:spacing w:before="0" w:after="140"/>
        <w:rPr/>
      </w:pPr>
      <w:r>
        <w:rPr/>
        <w:t xml:space="preserve">user’s </w:t>
      </w:r>
      <w:r>
        <w:rPr>
          <w:b/>
          <w:bCs/>
        </w:rPr>
        <w:t>name</w:t>
      </w:r>
      <w:r>
        <w:rPr/>
        <w:t>,</w:t>
      </w:r>
    </w:p>
    <w:p>
      <w:pPr>
        <w:pStyle w:val="TextBody"/>
        <w:numPr>
          <w:ilvl w:val="0"/>
          <w:numId w:val="5"/>
        </w:numPr>
        <w:spacing w:before="0" w:after="140"/>
        <w:rPr/>
      </w:pPr>
      <w:r>
        <w:rPr>
          <w:b/>
          <w:bCs/>
        </w:rPr>
        <w:t>email</w:t>
      </w:r>
      <w:r>
        <w:rPr/>
        <w:t>,</w:t>
      </w:r>
    </w:p>
    <w:p>
      <w:pPr>
        <w:pStyle w:val="TextBody"/>
        <w:numPr>
          <w:ilvl w:val="0"/>
          <w:numId w:val="5"/>
        </w:numPr>
        <w:spacing w:before="0" w:after="140"/>
        <w:rPr/>
      </w:pPr>
      <w:r>
        <w:rPr/>
        <w:t xml:space="preserve">text </w:t>
      </w:r>
      <w:r>
        <w:rPr>
          <w:b/>
          <w:bCs/>
        </w:rPr>
        <w:t>editor</w:t>
      </w:r>
      <w:r>
        <w:rPr/>
        <w:t xml:space="preserve"> - the </w:t>
      </w:r>
      <w:r>
        <w:rPr>
          <w:b/>
          <w:bCs/>
        </w:rPr>
        <w:t>commit</w:t>
      </w:r>
      <w:r>
        <w:rPr/>
        <w:t xml:space="preserve"> command opens a text editor if the </w:t>
      </w:r>
      <w:r>
        <w:rPr>
          <w:b/>
          <w:bCs/>
        </w:rPr>
        <w:t>-m</w:t>
      </w:r>
      <w:r>
        <w:rPr/>
        <w:t xml:space="preserve"> parameter is not specified. By default this is the </w:t>
      </w:r>
      <w:r>
        <w:rPr>
          <w:b/>
          <w:bCs/>
        </w:rPr>
        <w:t>vim</w:t>
      </w:r>
      <w:r>
        <w:rPr/>
        <w:t xml:space="preserve"> editor, but you can change it with one of the 8 available editors (see the </w:t>
      </w:r>
      <w:hyperlink r:id="rId25">
        <w:r>
          <w:rPr>
            <w:rStyle w:val="InternetLink"/>
          </w:rPr>
          <w:t>Atlassian</w:t>
        </w:r>
      </w:hyperlink>
      <w:r>
        <w:rPr/>
        <w:t xml:space="preserve"> site),</w:t>
      </w:r>
    </w:p>
    <w:p>
      <w:pPr>
        <w:pStyle w:val="TextBody"/>
        <w:numPr>
          <w:ilvl w:val="0"/>
          <w:numId w:val="5"/>
        </w:numPr>
        <w:spacing w:before="0" w:after="140"/>
        <w:rPr/>
      </w:pPr>
      <w:r>
        <w:rPr/>
        <w:t xml:space="preserve">In the event of a </w:t>
      </w:r>
      <w:r>
        <w:rPr>
          <w:b/>
          <w:bCs/>
        </w:rPr>
        <w:t>merge</w:t>
      </w:r>
      <w:r>
        <w:rPr/>
        <w:t xml:space="preserve"> conflict, Git will launch a "merge tool." By default, Git uses an internal implementation of the common Unix </w:t>
      </w:r>
      <w:r>
        <w:rPr>
          <w:b/>
          <w:bCs/>
        </w:rPr>
        <w:t>diff</w:t>
      </w:r>
      <w:r>
        <w:rPr/>
        <w:t xml:space="preserve"> program. </w:t>
      </w:r>
      <w:r>
        <w:rPr>
          <w:b/>
          <w:bCs/>
        </w:rPr>
        <w:t>Branches</w:t>
      </w:r>
      <w:r>
        <w:rPr/>
        <w:t xml:space="preserve">, </w:t>
      </w:r>
      <w:r>
        <w:rPr>
          <w:b/>
          <w:bCs/>
        </w:rPr>
        <w:t>merge conflicts</w:t>
      </w:r>
      <w:r>
        <w:rPr/>
        <w:t xml:space="preserve"> and their resolution methods will be explained in the following sections. Now it is enough to know that you can set one of 13 programs: </w:t>
      </w:r>
      <w:r>
        <w:rPr>
          <w:b/>
          <w:bCs/>
        </w:rPr>
        <w:t>meld, opendiff, kdiff3, tkdiff, xxdiff</w:t>
      </w:r>
      <w:r>
        <w:rPr/>
        <w:t xml:space="preserve">, </w:t>
      </w:r>
      <w:r>
        <w:rPr>
          <w:b/>
          <w:bCs/>
        </w:rPr>
        <w:t>tortoisemerge, gvimdiff, diffuse, ecmerge, p4merge, araxis, vimdiff, emerge</w:t>
      </w:r>
      <w:r>
        <w:rPr>
          <w:b w:val="false"/>
          <w:bCs w:val="false"/>
        </w:rPr>
        <w:t xml:space="preserve">. </w:t>
      </w:r>
    </w:p>
    <w:p>
      <w:pPr>
        <w:pStyle w:val="Example"/>
        <w:ind w:start="1418" w:end="567" w:hanging="0"/>
        <w:rPr/>
      </w:pPr>
      <w:r>
        <w:rPr/>
        <w:t>git config --global merge.tool kdiff3</w:t>
      </w:r>
    </w:p>
    <w:p>
      <w:pPr>
        <w:pStyle w:val="TextBody"/>
        <w:widowControl/>
        <w:suppressAutoHyphens w:val="true"/>
        <w:bidi w:val="0"/>
        <w:spacing w:lineRule="auto" w:line="276" w:before="0" w:after="140"/>
        <w:ind w:start="737" w:end="0" w:hanging="0"/>
        <w:jc w:val="start"/>
        <w:rPr/>
      </w:pPr>
      <w:r>
        <w:rPr>
          <w:b w:val="false"/>
          <w:bCs w:val="false"/>
        </w:rPr>
        <w:t>This command sets the kdiff3 program to be used for conflict resolution,</w:t>
      </w:r>
    </w:p>
    <w:p>
      <w:pPr>
        <w:pStyle w:val="TextBody"/>
        <w:numPr>
          <w:ilvl w:val="0"/>
          <w:numId w:val="6"/>
        </w:numPr>
        <w:spacing w:before="0" w:after="140"/>
        <w:rPr/>
      </w:pPr>
      <w:r>
        <w:rPr/>
        <w:t>Git supports colored terminal output and config command configures colors</w:t>
      </w:r>
    </w:p>
    <w:p>
      <w:pPr>
        <w:pStyle w:val="Example"/>
        <w:ind w:start="1418" w:end="567" w:hanging="0"/>
        <w:rPr/>
      </w:pPr>
      <w:r>
        <w:rPr/>
        <w:t>git config --global color.ui false</w:t>
      </w:r>
    </w:p>
    <w:p>
      <w:pPr>
        <w:pStyle w:val="TextBody"/>
        <w:widowControl/>
        <w:suppressAutoHyphens w:val="true"/>
        <w:bidi w:val="0"/>
        <w:spacing w:lineRule="auto" w:line="276" w:before="0" w:after="140"/>
        <w:ind w:start="737" w:end="0" w:hanging="0"/>
        <w:jc w:val="start"/>
        <w:rPr/>
      </w:pPr>
      <w:r>
        <w:rPr/>
        <w:t>The given command disables coloring.</w:t>
      </w:r>
    </w:p>
    <w:p>
      <w:pPr>
        <w:pStyle w:val="TextBody"/>
        <w:widowControl/>
        <w:suppressAutoHyphens w:val="true"/>
        <w:bidi w:val="0"/>
        <w:spacing w:lineRule="auto" w:line="276" w:before="0" w:after="140"/>
        <w:ind w:end="0" w:hanging="0"/>
        <w:jc w:val="start"/>
        <w:rPr/>
      </w:pPr>
      <w:r>
        <w:rPr/>
        <w:t xml:space="preserve">The </w:t>
      </w:r>
      <w:r>
        <w:rPr>
          <w:b/>
          <w:bCs/>
        </w:rPr>
        <w:t>--global</w:t>
      </w:r>
      <w:r>
        <w:rPr/>
        <w:t xml:space="preserve"> parameter in the examples restricts the scope of the settings. You can use the following three values:</w:t>
      </w:r>
    </w:p>
    <w:p>
      <w:pPr>
        <w:pStyle w:val="TextBody"/>
        <w:numPr>
          <w:ilvl w:val="0"/>
          <w:numId w:val="7"/>
        </w:numPr>
        <w:spacing w:before="0" w:after="140"/>
        <w:rPr/>
      </w:pPr>
      <w:r>
        <w:rPr>
          <w:b/>
          <w:bCs/>
        </w:rPr>
        <w:t>--local</w:t>
      </w:r>
      <w:r>
        <w:rPr/>
        <w:t xml:space="preserve"> - the settings only apply to the project where git config was used,</w:t>
      </w:r>
    </w:p>
    <w:p>
      <w:pPr>
        <w:pStyle w:val="TextBody"/>
        <w:numPr>
          <w:ilvl w:val="0"/>
          <w:numId w:val="7"/>
        </w:numPr>
        <w:spacing w:before="0" w:after="140"/>
        <w:rPr/>
      </w:pPr>
      <w:r>
        <w:rPr>
          <w:b/>
          <w:bCs/>
        </w:rPr>
        <w:t>--global</w:t>
      </w:r>
      <w:r>
        <w:rPr/>
        <w:t xml:space="preserve"> - the settings are valid for all projects of the currently logged-in user,</w:t>
      </w:r>
    </w:p>
    <w:p>
      <w:pPr>
        <w:pStyle w:val="TextBody"/>
        <w:numPr>
          <w:ilvl w:val="0"/>
          <w:numId w:val="7"/>
        </w:numPr>
        <w:spacing w:before="0" w:after="140"/>
        <w:rPr/>
      </w:pPr>
      <w:r>
        <w:rPr>
          <w:b/>
          <w:bCs/>
        </w:rPr>
        <w:t>--system</w:t>
      </w:r>
      <w:r>
        <w:rPr/>
        <w:t xml:space="preserve"> - system-level configuration is applied across an entire machine. This covers all users on an operating system and all repos.</w:t>
      </w:r>
    </w:p>
    <w:p>
      <w:pPr>
        <w:pStyle w:val="Heading4"/>
        <w:numPr>
          <w:ilvl w:val="3"/>
          <w:numId w:val="1"/>
        </w:numPr>
        <w:spacing w:before="120" w:after="120"/>
        <w:rPr/>
      </w:pPr>
      <w:r>
        <w:rPr/>
        <w:t>Branch</w:t>
      </w:r>
    </w:p>
    <w:p>
      <w:pPr>
        <w:pStyle w:val="TextBody"/>
        <w:spacing w:before="0" w:after="140"/>
        <w:rPr/>
      </w:pPr>
      <w:r>
        <w:rPr/>
        <w:t xml:space="preserve">GIT is rightly proud of its branching system. Branching and merging have made GIT the primary tool for programming in the team. The GIT system always creates a </w:t>
      </w:r>
      <w:r>
        <w:rPr>
          <w:b/>
          <w:bCs/>
        </w:rPr>
        <w:t>main</w:t>
      </w:r>
      <w:r>
        <w:rPr/>
        <w:t xml:space="preserve"> branch that you work on, even when you don't create new branches. Branching and Merging are well explained in the </w:t>
      </w:r>
      <w:hyperlink r:id="rId26">
        <w:r>
          <w:rPr>
            <w:rStyle w:val="InternetLink"/>
          </w:rPr>
          <w:t>git-book</w:t>
        </w:r>
      </w:hyperlink>
      <w:r>
        <w:rPr/>
        <w:t xml:space="preserve"> link. Read this article carefully: the knowledge there will be useful for you when working with git or its competitors.</w:t>
      </w:r>
    </w:p>
    <w:p>
      <w:pPr>
        <w:pStyle w:val="TextBody"/>
        <w:spacing w:before="0" w:after="140"/>
        <w:rPr/>
      </w:pPr>
      <w:r>
        <w:rPr/>
        <w:t xml:space="preserve">According to the agreement, the development of new code is carried out in the </w:t>
      </w:r>
      <w:r>
        <w:rPr>
          <w:b/>
          <w:bCs/>
        </w:rPr>
        <w:t>develop</w:t>
      </w:r>
      <w:r>
        <w:rPr/>
        <w:t xml:space="preserve"> branch, you can register changes in the main branch only when working alone and the project is quite small. Command</w:t>
      </w:r>
    </w:p>
    <w:p>
      <w:pPr>
        <w:pStyle w:val="Example"/>
        <w:rPr/>
      </w:pPr>
      <w:r>
        <w:rPr/>
        <w:t>git branch</w:t>
      </w:r>
    </w:p>
    <w:p>
      <w:pPr>
        <w:pStyle w:val="TextBody"/>
        <w:spacing w:before="0" w:after="140"/>
        <w:rPr/>
      </w:pPr>
      <w:r>
        <w:rPr/>
        <w:t>lists branches in your local repository. You can see all project branches (local and remote) by adding the -a option to this command:</w:t>
      </w:r>
    </w:p>
    <w:p>
      <w:pPr>
        <w:pStyle w:val="Example"/>
        <w:rPr/>
      </w:pPr>
      <w:r>
        <w:rPr/>
        <w:t>git branch -a</w:t>
      </w:r>
    </w:p>
    <w:p>
      <w:pPr>
        <w:pStyle w:val="TextBody"/>
        <w:spacing w:before="0" w:after="140"/>
        <w:rPr/>
      </w:pPr>
      <w:r>
        <w:rPr/>
        <w:t xml:space="preserve">The </w:t>
      </w:r>
      <w:r>
        <w:rPr>
          <w:b/>
          <w:bCs/>
        </w:rPr>
        <w:t>checkout</w:t>
      </w:r>
      <w:r>
        <w:rPr/>
        <w:t xml:space="preserve"> command allows you to switch from one branch to another:</w:t>
      </w:r>
    </w:p>
    <w:p>
      <w:pPr>
        <w:pStyle w:val="Example"/>
        <w:rPr/>
      </w:pPr>
      <w:r>
        <w:rPr/>
        <w:t>git checkout gb_01</w:t>
      </w:r>
    </w:p>
    <w:p>
      <w:pPr>
        <w:pStyle w:val="TextBody"/>
        <w:spacing w:before="0" w:after="140"/>
        <w:rPr/>
      </w:pPr>
      <w:r>
        <w:rPr/>
        <w:t>A new local branch can be created by adding the -b option:</w:t>
      </w:r>
    </w:p>
    <w:p>
      <w:pPr>
        <w:pStyle w:val="Example"/>
        <w:rPr/>
      </w:pPr>
      <w:r>
        <w:rPr/>
        <w:t>git checkout -b gb_02</w:t>
      </w:r>
    </w:p>
    <w:p>
      <w:pPr>
        <w:pStyle w:val="TextBody"/>
        <w:spacing w:before="0" w:after="140"/>
        <w:rPr/>
      </w:pPr>
      <w:r>
        <w:rPr/>
        <w:t xml:space="preserve">It will be written to server after the first </w:t>
      </w:r>
      <w:r>
        <w:rPr>
          <w:b/>
          <w:bCs/>
        </w:rPr>
        <w:t>commit</w:t>
      </w:r>
      <w:r>
        <w:rPr/>
        <w:t>. Local branch may be deleted with option delete.</w:t>
      </w:r>
    </w:p>
    <w:p>
      <w:pPr>
        <w:pStyle w:val="Example"/>
        <w:rPr/>
      </w:pPr>
      <w:r>
        <w:rPr/>
        <w:t>git branch -d localBranchName</w:t>
      </w:r>
    </w:p>
    <w:p>
      <w:pPr>
        <w:pStyle w:val="TextBody"/>
        <w:spacing w:before="0" w:after="140"/>
        <w:rPr/>
      </w:pPr>
      <w:r>
        <w:rPr/>
      </w:r>
    </w:p>
    <w:p>
      <w:pPr>
        <w:pStyle w:val="Heading4"/>
        <w:numPr>
          <w:ilvl w:val="3"/>
          <w:numId w:val="1"/>
        </w:numPr>
        <w:spacing w:before="120" w:after="120"/>
        <w:rPr/>
      </w:pPr>
      <w:r>
        <w:rPr/>
        <w:t>Add, Stash, Commit</w:t>
      </w:r>
    </w:p>
    <w:p>
      <w:pPr>
        <w:pStyle w:val="TextBody"/>
        <w:rPr/>
      </w:pPr>
      <w:r>
        <w:rPr/>
        <w:t xml:space="preserve">The </w:t>
      </w:r>
      <w:r>
        <w:rPr>
          <w:b/>
          <w:bCs/>
        </w:rPr>
        <w:t>commit</w:t>
      </w:r>
      <w:r>
        <w:rPr/>
        <w:t xml:space="preserve"> command writes modifications into a local repository but you must specify which files should be saved, so </w:t>
      </w:r>
      <w:r>
        <w:rPr>
          <w:b/>
          <w:bCs/>
        </w:rPr>
        <w:t>commit</w:t>
      </w:r>
      <w:r>
        <w:rPr/>
        <w:t xml:space="preserve"> is always executed in pair with the </w:t>
      </w:r>
      <w:r>
        <w:rPr>
          <w:b/>
          <w:bCs/>
        </w:rPr>
        <w:t>add</w:t>
      </w:r>
      <w:r>
        <w:rPr/>
        <w:t xml:space="preserve"> command. The </w:t>
      </w:r>
      <w:r>
        <w:rPr>
          <w:b/>
          <w:bCs/>
        </w:rPr>
        <w:t>add</w:t>
      </w:r>
      <w:r>
        <w:rPr/>
        <w:t xml:space="preserve"> command includes staging list all modified files. After adding the </w:t>
      </w:r>
      <w:r>
        <w:rPr>
          <w:b/>
          <w:bCs/>
        </w:rPr>
        <w:t>-A</w:t>
      </w:r>
      <w:r>
        <w:rPr/>
        <w:t xml:space="preserve"> option the command will also include new files. </w:t>
      </w:r>
      <w:r>
        <w:rPr>
          <w:b/>
          <w:bCs/>
        </w:rPr>
        <w:t>Add</w:t>
      </w:r>
      <w:r>
        <w:rPr/>
        <w:t xml:space="preserve"> command with the </w:t>
      </w:r>
      <w:r>
        <w:rPr>
          <w:b/>
          <w:bCs/>
        </w:rPr>
        <w:t>-v</w:t>
      </w:r>
      <w:r>
        <w:rPr/>
        <w:t xml:space="preserve"> option will print the names of the included  files. Therefore, write </w:t>
      </w:r>
    </w:p>
    <w:p>
      <w:pPr>
        <w:pStyle w:val="Example"/>
        <w:rPr/>
      </w:pPr>
      <w:r>
        <w:rPr/>
        <w:t>git add -A -v</w:t>
      </w:r>
    </w:p>
    <w:p>
      <w:pPr>
        <w:pStyle w:val="Example"/>
        <w:rPr/>
      </w:pPr>
      <w:r>
        <w:rPr/>
        <w:t>git commit -m “some_message“</w:t>
      </w:r>
    </w:p>
    <w:p>
      <w:pPr>
        <w:pStyle w:val="TextBody"/>
        <w:rPr/>
      </w:pPr>
      <w:r>
        <w:rPr/>
        <w:t xml:space="preserve">for saving your code. </w:t>
      </w:r>
    </w:p>
    <w:p>
      <w:pPr>
        <w:pStyle w:val="TextBody"/>
        <w:rPr/>
      </w:pPr>
      <w:r>
        <w:rPr/>
        <w:t xml:space="preserve">There are often files or parts of your project, you do not want to store in the repozitory. You can list such files adding </w:t>
      </w:r>
      <w:r>
        <w:rPr>
          <w:b/>
          <w:bCs/>
        </w:rPr>
        <w:t>.gitignore</w:t>
      </w:r>
      <w:r>
        <w:rPr/>
        <w:t xml:space="preserve"> file to your working directory. </w:t>
      </w:r>
      <w:r>
        <w:rPr>
          <w:b/>
          <w:bCs/>
        </w:rPr>
        <w:t>.gitignore</w:t>
      </w:r>
      <w:r>
        <w:rPr/>
        <w:t xml:space="preserve"> is a simple  text file, its structure is described on the </w:t>
      </w:r>
      <w:hyperlink r:id="rId27">
        <w:r>
          <w:rPr>
            <w:rStyle w:val="InternetLink"/>
          </w:rPr>
          <w:t>w3schools</w:t>
        </w:r>
      </w:hyperlink>
      <w:r>
        <w:rPr/>
        <w:t xml:space="preserve"> site. The </w:t>
      </w:r>
      <w:r>
        <w:rPr>
          <w:b/>
          <w:bCs/>
        </w:rPr>
        <w:t>add</w:t>
      </w:r>
      <w:r>
        <w:rPr/>
        <w:t xml:space="preserve"> command can specify a file or a directory. In this case, the specified file or files belonging to the specified directory will be included into staging list (list of files that will be processed by </w:t>
      </w:r>
      <w:r>
        <w:rPr>
          <w:b/>
          <w:bCs/>
        </w:rPr>
        <w:t>commit</w:t>
      </w:r>
      <w:r>
        <w:rPr/>
        <w:t xml:space="preserve"> command).</w:t>
      </w:r>
    </w:p>
    <w:p>
      <w:pPr>
        <w:pStyle w:val="Example"/>
        <w:rPr/>
      </w:pPr>
      <w:r>
        <w:rPr/>
        <w:t>git add .</w:t>
      </w:r>
    </w:p>
    <w:p>
      <w:pPr>
        <w:pStyle w:val="Example"/>
        <w:rPr/>
      </w:pPr>
      <w:r>
        <w:rPr/>
        <w:t>git add ../doc/letter.docx</w:t>
      </w:r>
    </w:p>
    <w:p>
      <w:pPr>
        <w:pStyle w:val="TextBody"/>
        <w:rPr/>
      </w:pPr>
      <w:r>
        <w:rPr/>
        <w:t xml:space="preserve">All files from current directory and letter.docx will be included into </w:t>
      </w:r>
      <w:r>
        <w:rPr>
          <w:b/>
          <w:bCs/>
        </w:rPr>
        <w:t>staging</w:t>
      </w:r>
      <w:r>
        <w:rPr/>
        <w:t xml:space="preserve"> list (list of files that the </w:t>
      </w:r>
      <w:r>
        <w:rPr>
          <w:b/>
          <w:bCs/>
        </w:rPr>
        <w:t>commit</w:t>
      </w:r>
      <w:r>
        <w:rPr/>
        <w:t xml:space="preserve"> command will store in the repository).</w:t>
      </w:r>
    </w:p>
    <w:p>
      <w:pPr>
        <w:pStyle w:val="TextBody"/>
        <w:rPr/>
      </w:pPr>
      <w:r>
        <w:rPr/>
        <w:t xml:space="preserve">The </w:t>
      </w:r>
      <w:r>
        <w:rPr>
          <w:b/>
          <w:bCs/>
        </w:rPr>
        <w:t>checkout</w:t>
      </w:r>
      <w:r>
        <w:rPr/>
        <w:t xml:space="preserve"> command will prevent you from jumping to another </w:t>
      </w:r>
      <w:r>
        <w:rPr>
          <w:b/>
          <w:bCs/>
        </w:rPr>
        <w:t>branch</w:t>
      </w:r>
      <w:r>
        <w:rPr/>
        <w:t xml:space="preserve"> if the current branch contains modified files. You can use the advice of the </w:t>
      </w:r>
      <w:r>
        <w:rPr>
          <w:b/>
          <w:bCs/>
        </w:rPr>
        <w:t>commit</w:t>
      </w:r>
      <w:r>
        <w:rPr/>
        <w:t xml:space="preserve"> command and save the modified files with </w:t>
      </w:r>
      <w:r>
        <w:rPr>
          <w:b/>
          <w:bCs/>
        </w:rPr>
        <w:t>add</w:t>
      </w:r>
      <w:r>
        <w:rPr/>
        <w:t xml:space="preserve">, </w:t>
      </w:r>
      <w:r>
        <w:rPr>
          <w:b/>
          <w:bCs/>
        </w:rPr>
        <w:t>commit</w:t>
      </w:r>
      <w:r>
        <w:rPr/>
        <w:t xml:space="preserve"> and </w:t>
      </w:r>
      <w:r>
        <w:rPr>
          <w:b/>
          <w:bCs/>
        </w:rPr>
        <w:t>push</w:t>
      </w:r>
      <w:r>
        <w:rPr/>
        <w:t xml:space="preserve">. Use the </w:t>
      </w:r>
      <w:r>
        <w:rPr>
          <w:b/>
          <w:bCs/>
        </w:rPr>
        <w:t>stash</w:t>
      </w:r>
      <w:r>
        <w:rPr/>
        <w:t xml:space="preserve"> command if you don't want to save files for some reason:</w:t>
      </w:r>
    </w:p>
    <w:p>
      <w:pPr>
        <w:pStyle w:val="Example"/>
        <w:rPr/>
      </w:pPr>
      <w:r>
        <w:rPr/>
        <w:t>git stash</w:t>
      </w:r>
    </w:p>
    <w:p>
      <w:pPr>
        <w:pStyle w:val="TextBody"/>
        <w:rPr/>
      </w:pPr>
      <w:r>
        <w:rPr/>
        <w:t>Once you're back on your branch, be sure to restore it with the help of the stash pop command:</w:t>
      </w:r>
    </w:p>
    <w:p>
      <w:pPr>
        <w:pStyle w:val="Example"/>
        <w:rPr/>
      </w:pPr>
      <w:r>
        <w:rPr/>
        <w:t>git stash pop</w:t>
      </w:r>
    </w:p>
    <w:p>
      <w:pPr>
        <w:pStyle w:val="TextBody"/>
        <w:rPr/>
      </w:pPr>
      <w:r>
        <w:rPr/>
        <w:t xml:space="preserve">Learn more about the stash </w:t>
      </w:r>
      <w:r>
        <w:rPr/>
        <w:t>command</w:t>
      </w:r>
      <w:r>
        <w:rPr/>
        <w:t xml:space="preserve"> at the  </w:t>
      </w:r>
      <w:hyperlink r:id="rId28">
        <w:r>
          <w:rPr>
            <w:rStyle w:val="InternetLink"/>
          </w:rPr>
          <w:t>Atlassian</w:t>
        </w:r>
      </w:hyperlink>
      <w:r>
        <w:rPr/>
        <w:t xml:space="preserve"> link.</w:t>
      </w:r>
    </w:p>
    <w:p>
      <w:pPr>
        <w:pStyle w:val="TextBody"/>
        <w:rPr/>
      </w:pPr>
      <w:r>
        <w:rPr/>
      </w:r>
    </w:p>
    <w:p>
      <w:pPr>
        <w:pStyle w:val="Heading4"/>
        <w:numPr>
          <w:ilvl w:val="3"/>
          <w:numId w:val="1"/>
        </w:numPr>
        <w:spacing w:before="120" w:after="120"/>
        <w:rPr/>
      </w:pPr>
      <w:r>
        <w:rPr/>
        <w:t>Push, pull</w:t>
      </w:r>
    </w:p>
    <w:p>
      <w:pPr>
        <w:pStyle w:val="TextBody"/>
        <w:rPr/>
      </w:pPr>
      <w:r>
        <w:rPr/>
        <w:t xml:space="preserve">The </w:t>
      </w:r>
      <w:r>
        <w:rPr>
          <w:b/>
          <w:bCs/>
        </w:rPr>
        <w:t>commit</w:t>
      </w:r>
      <w:r>
        <w:rPr/>
        <w:t xml:space="preserve"> command writes modifications into </w:t>
      </w:r>
      <w:r>
        <w:rPr/>
        <w:t>your</w:t>
      </w:r>
      <w:r>
        <w:rPr/>
        <w:t xml:space="preserve"> local repository, other project participants do not see these changes. You commit them to the remote repository with the push command:</w:t>
      </w:r>
    </w:p>
    <w:p>
      <w:pPr>
        <w:pStyle w:val="TextBody"/>
        <w:spacing w:before="0" w:after="140"/>
        <w:rPr/>
      </w:pPr>
      <w:r>
        <w:rPr/>
        <w:t>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en.wikipedia.org/wiki/Package_manager" TargetMode="External"/><Relationship Id="rId12" Type="http://schemas.openxmlformats.org/officeDocument/2006/relationships/hyperlink" Target="https://www.ubuntugeek.com/synaptic-package-manager-beginners-guide-for-ubuntu-users.html" TargetMode="External"/><Relationship Id="rId13" Type="http://schemas.openxmlformats.org/officeDocument/2006/relationships/hyperlink" Target="https://canonical.com/" TargetMode="External"/><Relationship Id="rId14" Type="http://schemas.openxmlformats.org/officeDocument/2006/relationships/hyperlink" Target="https://git-scm.com/" TargetMode="External"/><Relationship Id="rId15" Type="http://schemas.openxmlformats.org/officeDocument/2006/relationships/hyperlink" Target="https://dev.to/kellycarvalho/how-to-configure-git-on-ubuntu-and-adding-ssh-key-to-github-4h5d"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image" Target="media/image3.png"/><Relationship Id="rId18" Type="http://schemas.openxmlformats.org/officeDocument/2006/relationships/hyperlink" Target="https://about.gitlab.com/handbook/" TargetMode="External"/><Relationship Id="rId19" Type="http://schemas.openxmlformats.org/officeDocument/2006/relationships/hyperlink" Target="https://www.youtube.com/watch?v=8aV5AxJrHDg" TargetMode="External"/><Relationship Id="rId20" Type="http://schemas.openxmlformats.org/officeDocument/2006/relationships/hyperlink" Target="https://git-scm.com/book/en/v2" TargetMode="External"/><Relationship Id="rId21" Type="http://schemas.openxmlformats.org/officeDocument/2006/relationships/hyperlink" Target="https://github.com/git-guides/git-clone" TargetMode="External"/><Relationship Id="rId22" Type="http://schemas.openxmlformats.org/officeDocument/2006/relationships/hyperlink" Target="https://kbroman.org/github_tutorial/pages/init.html" TargetMode="External"/><Relationship Id="rId23" Type="http://schemas.openxmlformats.org/officeDocument/2006/relationships/hyperlink" Target="https://www.atlassian.com/git/tutorials/setting-up-a-repository/git-init" TargetMode="External"/><Relationship Id="rId24" Type="http://schemas.openxmlformats.org/officeDocument/2006/relationships/hyperlink" Target="https://www.atlassian.com/git/tutorials/setting-up-a-repository/git-config"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hyperlink" Target="https://git-scm.com/book/en/v2/Git-Branching-Basic-Branching-and-Merging" TargetMode="External"/><Relationship Id="rId27" Type="http://schemas.openxmlformats.org/officeDocument/2006/relationships/hyperlink" Target="https://www.w3schools.com/git/git_ignore.asp?remote=github" TargetMode="External"/><Relationship Id="rId28" Type="http://schemas.openxmlformats.org/officeDocument/2006/relationships/hyperlink" Target="https://www.atlassian.com/git/tutorials/saving-changes/git-stash"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1462</TotalTime>
  <Application>LibreOffice/7.3.4.2$Windows_X86_64 LibreOffice_project/728fec16bd5f605073805c3c9e7c4212a0120dc5</Application>
  <AppVersion>15.0000</AppVersion>
  <Pages>9</Pages>
  <Words>2990</Words>
  <Characters>15002</Characters>
  <CharactersWithSpaces>17830</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2023-05-14T10:56:25Z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