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03589" w14:textId="77777777" w:rsidR="009E6E71" w:rsidRDefault="009E6E71">
      <w:pPr>
        <w:pStyle w:val="p1"/>
      </w:pPr>
      <w:r>
        <w:rPr>
          <w:rStyle w:val="s1"/>
        </w:rPr>
        <w:t>Artist: Mahmut Sahin</w:t>
      </w:r>
    </w:p>
    <w:p w14:paraId="11629E31" w14:textId="77777777" w:rsidR="009E6E71" w:rsidRDefault="009E6E71">
      <w:pPr>
        <w:pStyle w:val="p1"/>
      </w:pPr>
      <w:r>
        <w:rPr>
          <w:rStyle w:val="apple-converted-space"/>
          <w:rFonts w:ascii="UICTFontTextStyleBody" w:hAnsi="UICTFontTextStyleBody"/>
        </w:rPr>
        <w:t xml:space="preserve">    </w:t>
      </w:r>
      <w:r>
        <w:rPr>
          <w:rStyle w:val="s1"/>
        </w:rPr>
        <w:t>Title: A Turkish Summer in Two Acts</w:t>
      </w:r>
    </w:p>
    <w:p w14:paraId="0F5B73FA" w14:textId="77777777" w:rsidR="009E6E71" w:rsidRDefault="009E6E71">
      <w:pPr>
        <w:pStyle w:val="p1"/>
      </w:pPr>
      <w:r>
        <w:rPr>
          <w:rStyle w:val="apple-converted-space"/>
          <w:rFonts w:ascii="UICTFontTextStyleBody" w:hAnsi="UICTFontTextStyleBody"/>
        </w:rPr>
        <w:t xml:space="preserve">    </w:t>
      </w:r>
      <w:r>
        <w:rPr>
          <w:rStyle w:val="s1"/>
        </w:rPr>
        <w:t>Painting Technique: Oil Painting</w:t>
      </w:r>
    </w:p>
    <w:p w14:paraId="427CFDCF" w14:textId="77777777" w:rsidR="009E6E71" w:rsidRDefault="009E6E71">
      <w:pPr>
        <w:pStyle w:val="p1"/>
      </w:pPr>
      <w:r>
        <w:rPr>
          <w:rStyle w:val="apple-converted-space"/>
          <w:rFonts w:ascii="UICTFontTextStyleBody" w:hAnsi="UICTFontTextStyleBody"/>
        </w:rPr>
        <w:t xml:space="preserve">    </w:t>
      </w:r>
      <w:r>
        <w:rPr>
          <w:rStyle w:val="s1"/>
        </w:rPr>
        <w:t>Dimensions: 40 cm X 60 cm</w:t>
      </w:r>
    </w:p>
    <w:p w14:paraId="5021CCAF" w14:textId="77777777" w:rsidR="009E6E71" w:rsidRDefault="009E6E71">
      <w:pPr>
        <w:pStyle w:val="p1"/>
      </w:pPr>
      <w:r>
        <w:rPr>
          <w:rStyle w:val="apple-converted-space"/>
          <w:rFonts w:ascii="UICTFontTextStyleBody" w:hAnsi="UICTFontTextStyleBody"/>
        </w:rPr>
        <w:t xml:space="preserve">    </w:t>
      </w:r>
      <w:r>
        <w:rPr>
          <w:rStyle w:val="s1"/>
        </w:rPr>
        <w:t>Availability: Yes</w:t>
      </w:r>
    </w:p>
    <w:p w14:paraId="3BB63149" w14:textId="77777777" w:rsidR="009E6E71" w:rsidRDefault="009E6E71">
      <w:pPr>
        <w:pStyle w:val="p1"/>
      </w:pPr>
      <w:r>
        <w:rPr>
          <w:rStyle w:val="apple-converted-space"/>
          <w:rFonts w:ascii="UICTFontTextStyleBody" w:hAnsi="UICTFontTextStyleBody"/>
        </w:rPr>
        <w:t xml:space="preserve">    </w:t>
      </w:r>
      <w:r>
        <w:rPr>
          <w:rStyle w:val="s1"/>
        </w:rPr>
        <w:t>Price: 400 Euro</w:t>
      </w:r>
    </w:p>
    <w:p w14:paraId="578DA3F2" w14:textId="77777777" w:rsidR="009E6E71" w:rsidRDefault="009E6E71">
      <w:pPr>
        <w:pStyle w:val="p1"/>
      </w:pPr>
      <w:r>
        <w:rPr>
          <w:rStyle w:val="apple-converted-space"/>
          <w:rFonts w:ascii="UICTFontTextStyleBody" w:hAnsi="UICTFontTextStyleBody"/>
        </w:rPr>
        <w:t xml:space="preserve">    </w:t>
      </w:r>
      <w:r>
        <w:rPr>
          <w:rStyle w:val="s1"/>
        </w:rPr>
        <w:t>Category: Still Life</w:t>
      </w:r>
    </w:p>
    <w:p w14:paraId="6FD7605D" w14:textId="77777777" w:rsidR="009E6E71" w:rsidRDefault="009E6E71">
      <w:pPr>
        <w:pStyle w:val="p1"/>
      </w:pPr>
      <w:r>
        <w:rPr>
          <w:rStyle w:val="apple-converted-space"/>
          <w:rFonts w:ascii="UICTFontTextStyleBody" w:hAnsi="UICTFontTextStyleBody"/>
        </w:rPr>
        <w:t xml:space="preserve">    </w:t>
      </w:r>
      <w:r>
        <w:rPr>
          <w:rStyle w:val="s1"/>
        </w:rPr>
        <w:t>Description:</w:t>
      </w:r>
    </w:p>
    <w:p w14:paraId="3498CDBE" w14:textId="77777777" w:rsidR="009E6E71" w:rsidRDefault="009E6E71">
      <w:pPr>
        <w:pStyle w:val="p2"/>
      </w:pPr>
    </w:p>
    <w:p w14:paraId="6519B289" w14:textId="77777777" w:rsidR="009E6E71" w:rsidRDefault="009E6E71">
      <w:pPr>
        <w:pStyle w:val="p1"/>
      </w:pPr>
      <w:r>
        <w:rPr>
          <w:rStyle w:val="s1"/>
        </w:rPr>
        <w:t>Tea and watermelon. If there is a more honest portrait of a Turkish summer afternoon, it has not yet been painted.</w:t>
      </w:r>
    </w:p>
    <w:p w14:paraId="25E31AAC" w14:textId="77777777" w:rsidR="009E6E71" w:rsidRDefault="009E6E71">
      <w:pPr>
        <w:pStyle w:val="p2"/>
      </w:pPr>
    </w:p>
    <w:p w14:paraId="1482F75A" w14:textId="77777777" w:rsidR="009E6E71" w:rsidRDefault="009E6E71">
      <w:pPr>
        <w:pStyle w:val="p1"/>
      </w:pPr>
      <w:r>
        <w:rPr>
          <w:rStyle w:val="s1"/>
        </w:rPr>
        <w:t>The teapot presides over the scene with quiet authority — deep cobalt blue trimmed in gold, round and self-satisfied, glowing with the particular pride of an object that knows its own importance. Around it, slices of watermelon lay scattered like offerings, their crimson flesh almost audibly cold, almost dripping with the promise of relief from the heat.</w:t>
      </w:r>
    </w:p>
    <w:p w14:paraId="7F57FA61" w14:textId="77777777" w:rsidR="009E6E71" w:rsidRDefault="009E6E71">
      <w:pPr>
        <w:pStyle w:val="p2"/>
      </w:pPr>
    </w:p>
    <w:p w14:paraId="6D2D4E67" w14:textId="77777777" w:rsidR="009E6E71" w:rsidRDefault="009E6E71">
      <w:pPr>
        <w:pStyle w:val="p1"/>
      </w:pPr>
      <w:r>
        <w:rPr>
          <w:rStyle w:val="s1"/>
        </w:rPr>
        <w:t>This is a still life, yes — but nothing about it feels still. There is the suggestion of a table just cleared, of hands that will return, of a conversation that has merely paused. The tea is hot. The watermelon is cold. Someone, somewhere nearby, has made very good decisions about their afternoon.</w:t>
      </w:r>
    </w:p>
    <w:p w14:paraId="7E25A64C" w14:textId="77777777" w:rsidR="009E6E71" w:rsidRDefault="009E6E71">
      <w:pPr>
        <w:pStyle w:val="p2"/>
      </w:pPr>
    </w:p>
    <w:p w14:paraId="0569AC92" w14:textId="77777777" w:rsidR="009E6E71" w:rsidRDefault="009E6E71">
      <w:pPr>
        <w:pStyle w:val="p1"/>
      </w:pPr>
      <w:r>
        <w:rPr>
          <w:rStyle w:val="s1"/>
        </w:rPr>
        <w:t>Simple, luminous, and deeply familiar to anyone who has ever sat in a garden in July and understood, without needing to say so, that this is enough.</w:t>
      </w:r>
    </w:p>
    <w:p w14:paraId="402F0A00" w14:textId="77777777" w:rsidR="00532996" w:rsidRDefault="00532996"/>
    <w:sectPr w:rsidR="005329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96"/>
    <w:rsid w:val="00117650"/>
    <w:rsid w:val="00532996"/>
    <w:rsid w:val="009E6E7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9C60975"/>
  <w15:chartTrackingRefBased/>
  <w15:docId w15:val="{70F8306F-0308-4245-AD9C-20A351B7B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996"/>
    <w:rPr>
      <w:rFonts w:eastAsiaTheme="majorEastAsia" w:cstheme="majorBidi"/>
      <w:color w:val="272727" w:themeColor="text1" w:themeTint="D8"/>
    </w:rPr>
  </w:style>
  <w:style w:type="paragraph" w:styleId="Title">
    <w:name w:val="Title"/>
    <w:basedOn w:val="Normal"/>
    <w:next w:val="Normal"/>
    <w:link w:val="TitleChar"/>
    <w:uiPriority w:val="10"/>
    <w:qFormat/>
    <w:rsid w:val="00532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96"/>
    <w:pPr>
      <w:spacing w:before="160"/>
      <w:jc w:val="center"/>
    </w:pPr>
    <w:rPr>
      <w:i/>
      <w:iCs/>
      <w:color w:val="404040" w:themeColor="text1" w:themeTint="BF"/>
    </w:rPr>
  </w:style>
  <w:style w:type="character" w:customStyle="1" w:styleId="QuoteChar">
    <w:name w:val="Quote Char"/>
    <w:basedOn w:val="DefaultParagraphFont"/>
    <w:link w:val="Quote"/>
    <w:uiPriority w:val="29"/>
    <w:rsid w:val="00532996"/>
    <w:rPr>
      <w:i/>
      <w:iCs/>
      <w:color w:val="404040" w:themeColor="text1" w:themeTint="BF"/>
    </w:rPr>
  </w:style>
  <w:style w:type="paragraph" w:styleId="ListParagraph">
    <w:name w:val="List Paragraph"/>
    <w:basedOn w:val="Normal"/>
    <w:uiPriority w:val="34"/>
    <w:qFormat/>
    <w:rsid w:val="00532996"/>
    <w:pPr>
      <w:ind w:left="720"/>
      <w:contextualSpacing/>
    </w:pPr>
  </w:style>
  <w:style w:type="character" w:styleId="IntenseEmphasis">
    <w:name w:val="Intense Emphasis"/>
    <w:basedOn w:val="DefaultParagraphFont"/>
    <w:uiPriority w:val="21"/>
    <w:qFormat/>
    <w:rsid w:val="00532996"/>
    <w:rPr>
      <w:i/>
      <w:iCs/>
      <w:color w:val="0F4761" w:themeColor="accent1" w:themeShade="BF"/>
    </w:rPr>
  </w:style>
  <w:style w:type="paragraph" w:styleId="IntenseQuote">
    <w:name w:val="Intense Quote"/>
    <w:basedOn w:val="Normal"/>
    <w:next w:val="Normal"/>
    <w:link w:val="IntenseQuoteChar"/>
    <w:uiPriority w:val="30"/>
    <w:qFormat/>
    <w:rsid w:val="00532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96"/>
    <w:rPr>
      <w:i/>
      <w:iCs/>
      <w:color w:val="0F4761" w:themeColor="accent1" w:themeShade="BF"/>
    </w:rPr>
  </w:style>
  <w:style w:type="character" w:styleId="IntenseReference">
    <w:name w:val="Intense Reference"/>
    <w:basedOn w:val="DefaultParagraphFont"/>
    <w:uiPriority w:val="32"/>
    <w:qFormat/>
    <w:rsid w:val="00532996"/>
    <w:rPr>
      <w:b/>
      <w:bCs/>
      <w:smallCaps/>
      <w:color w:val="0F4761" w:themeColor="accent1" w:themeShade="BF"/>
      <w:spacing w:val="5"/>
    </w:rPr>
  </w:style>
  <w:style w:type="paragraph" w:customStyle="1" w:styleId="p1">
    <w:name w:val="p1"/>
    <w:basedOn w:val="Normal"/>
    <w:rsid w:val="009E6E71"/>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9E6E71"/>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9E6E71"/>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9E6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2026-06-25T13:28:00Z</dcterms:created>
  <dcterms:modified xsi:type="dcterms:W3CDTF">2026-06-25T13:29:00Z</dcterms:modified>
</cp:coreProperties>
</file>