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0A0D55" w14:textId="77777777" w:rsidR="0062751B" w:rsidRDefault="0062751B">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06AE788F" w14:textId="77777777" w:rsidR="0062751B" w:rsidRDefault="0062751B">
      <w:pPr>
        <w:pStyle w:val="p1"/>
      </w:pPr>
      <w:r>
        <w:rPr>
          <w:rStyle w:val="apple-converted-space"/>
          <w:rFonts w:ascii="UICTFontTextStyleBody" w:hAnsi="UICTFontTextStyleBody"/>
        </w:rPr>
        <w:t xml:space="preserve">    </w:t>
      </w:r>
      <w:r>
        <w:rPr>
          <w:rStyle w:val="s1"/>
        </w:rPr>
        <w:t>Title: The Book Can Wait</w:t>
      </w:r>
    </w:p>
    <w:p w14:paraId="6E53B108" w14:textId="77777777" w:rsidR="0062751B" w:rsidRDefault="0062751B">
      <w:pPr>
        <w:pStyle w:val="p1"/>
      </w:pPr>
      <w:r>
        <w:rPr>
          <w:rStyle w:val="apple-converted-space"/>
          <w:rFonts w:ascii="UICTFontTextStyleBody" w:hAnsi="UICTFontTextStyleBody"/>
        </w:rPr>
        <w:t xml:space="preserve">    </w:t>
      </w:r>
      <w:r>
        <w:rPr>
          <w:rStyle w:val="s1"/>
        </w:rPr>
        <w:t>Painting Technique: Oil Painting</w:t>
      </w:r>
    </w:p>
    <w:p w14:paraId="1BBB6AC2" w14:textId="77777777" w:rsidR="0062751B" w:rsidRDefault="0062751B">
      <w:pPr>
        <w:pStyle w:val="p1"/>
      </w:pPr>
      <w:r>
        <w:rPr>
          <w:rStyle w:val="apple-converted-space"/>
          <w:rFonts w:ascii="UICTFontTextStyleBody" w:hAnsi="UICTFontTextStyleBody"/>
        </w:rPr>
        <w:t xml:space="preserve">    </w:t>
      </w:r>
      <w:r>
        <w:rPr>
          <w:rStyle w:val="s1"/>
        </w:rPr>
        <w:t>Dimensions: 40 cm X 60 cm</w:t>
      </w:r>
    </w:p>
    <w:p w14:paraId="7FFB48B3" w14:textId="77777777" w:rsidR="0062751B" w:rsidRDefault="0062751B">
      <w:pPr>
        <w:pStyle w:val="p1"/>
      </w:pPr>
      <w:r>
        <w:rPr>
          <w:rStyle w:val="apple-converted-space"/>
          <w:rFonts w:ascii="UICTFontTextStyleBody" w:hAnsi="UICTFontTextStyleBody"/>
        </w:rPr>
        <w:t xml:space="preserve">    </w:t>
      </w:r>
      <w:r>
        <w:rPr>
          <w:rStyle w:val="s1"/>
        </w:rPr>
        <w:t>Availability: Yes</w:t>
      </w:r>
    </w:p>
    <w:p w14:paraId="6620EC04" w14:textId="77777777" w:rsidR="0062751B" w:rsidRDefault="0062751B">
      <w:pPr>
        <w:pStyle w:val="p1"/>
      </w:pPr>
      <w:r>
        <w:rPr>
          <w:rStyle w:val="apple-converted-space"/>
          <w:rFonts w:ascii="UICTFontTextStyleBody" w:hAnsi="UICTFontTextStyleBody"/>
        </w:rPr>
        <w:t xml:space="preserve">    </w:t>
      </w:r>
      <w:r>
        <w:rPr>
          <w:rStyle w:val="s1"/>
        </w:rPr>
        <w:t>Price: 1500 Euro</w:t>
      </w:r>
    </w:p>
    <w:p w14:paraId="180B525D" w14:textId="77777777" w:rsidR="0062751B" w:rsidRDefault="0062751B">
      <w:pPr>
        <w:pStyle w:val="p1"/>
      </w:pPr>
      <w:r>
        <w:rPr>
          <w:rStyle w:val="apple-converted-space"/>
          <w:rFonts w:ascii="UICTFontTextStyleBody" w:hAnsi="UICTFontTextStyleBody"/>
        </w:rPr>
        <w:t xml:space="preserve">    </w:t>
      </w:r>
      <w:r>
        <w:rPr>
          <w:rStyle w:val="s1"/>
        </w:rPr>
        <w:t>Category: Portraiture</w:t>
      </w:r>
    </w:p>
    <w:p w14:paraId="05636566" w14:textId="77777777" w:rsidR="0062751B" w:rsidRDefault="0062751B">
      <w:pPr>
        <w:pStyle w:val="p1"/>
      </w:pPr>
      <w:r>
        <w:rPr>
          <w:rStyle w:val="apple-converted-space"/>
          <w:rFonts w:ascii="UICTFontTextStyleBody" w:hAnsi="UICTFontTextStyleBody"/>
        </w:rPr>
        <w:t xml:space="preserve">    </w:t>
      </w:r>
      <w:r>
        <w:rPr>
          <w:rStyle w:val="s1"/>
        </w:rPr>
        <w:t>Description:</w:t>
      </w:r>
    </w:p>
    <w:p w14:paraId="5135A297" w14:textId="77777777" w:rsidR="0062751B" w:rsidRDefault="0062751B">
      <w:pPr>
        <w:pStyle w:val="p2"/>
      </w:pPr>
    </w:p>
    <w:p w14:paraId="11AB5EF6" w14:textId="77777777" w:rsidR="0062751B" w:rsidRDefault="0062751B">
      <w:pPr>
        <w:pStyle w:val="p1"/>
      </w:pPr>
      <w:r>
        <w:rPr>
          <w:rStyle w:val="s1"/>
        </w:rPr>
        <w:t>The book lies open but forgotten. Her chin rests on her hand, her gaze drifts somewhere beyond the frame — beyond the roses, beyond the room, into that private territory that belongs only to her.</w:t>
      </w:r>
    </w:p>
    <w:p w14:paraId="7666D09E" w14:textId="77777777" w:rsidR="0062751B" w:rsidRDefault="0062751B">
      <w:pPr>
        <w:pStyle w:val="p2"/>
      </w:pPr>
    </w:p>
    <w:p w14:paraId="615E21A7" w14:textId="77777777" w:rsidR="0062751B" w:rsidRDefault="0062751B">
      <w:pPr>
        <w:pStyle w:val="p1"/>
      </w:pPr>
      <w:r>
        <w:rPr>
          <w:rStyle w:val="s1"/>
        </w:rPr>
        <w:t>She is not daydreaming. She is thinking. There is a difference, and the painter knows it.</w:t>
      </w:r>
    </w:p>
    <w:p w14:paraId="733DDEDA" w14:textId="77777777" w:rsidR="0062751B" w:rsidRDefault="0062751B">
      <w:pPr>
        <w:pStyle w:val="p2"/>
      </w:pPr>
    </w:p>
    <w:p w14:paraId="279B5393" w14:textId="77777777" w:rsidR="0062751B" w:rsidRDefault="0062751B">
      <w:pPr>
        <w:pStyle w:val="p1"/>
      </w:pPr>
      <w:r>
        <w:rPr>
          <w:rStyle w:val="s1"/>
        </w:rPr>
        <w:t>The red hat blazes above her dark hair like a small fire — bold, unapologetic, the choice of a woman with opinions. Red roses crowd the left of the frame with the generous abundance of a garden that didn’t know when to stop. And between the flowers and the open pages, she sits perfectly still, chin in hand, carrying whatever thought has just arrived with the quiet intensity of someone who takes her inner life seriously.</w:t>
      </w:r>
    </w:p>
    <w:p w14:paraId="0CE1E3FB" w14:textId="77777777" w:rsidR="0062751B" w:rsidRDefault="0062751B">
      <w:pPr>
        <w:pStyle w:val="p2"/>
      </w:pPr>
    </w:p>
    <w:p w14:paraId="50F3C2CA" w14:textId="77777777" w:rsidR="0062751B" w:rsidRDefault="0062751B">
      <w:pPr>
        <w:pStyle w:val="p1"/>
      </w:pPr>
      <w:r>
        <w:rPr>
          <w:rStyle w:val="s1"/>
        </w:rPr>
        <w:t>Technically, the painting moves with confident fluidity between precision and freedom. The face is rendered with smooth, luminous brushwork — skin tones warm and carefully modeled, the eyes precise and alive. Around her, the painter loosens magnificently: the hat is built from bold, mosaic-like strokes of red, orange and gold; the roses are painted with expressive, gestural confidence; the open book below shimmers in loose whites and creams. Deep Baroque darkness frames it all, pushing the warm reds and ambers forward with dramatic force.</w:t>
      </w:r>
    </w:p>
    <w:p w14:paraId="32849879" w14:textId="77777777" w:rsidR="0062751B" w:rsidRDefault="0062751B">
      <w:pPr>
        <w:pStyle w:val="p2"/>
      </w:pPr>
    </w:p>
    <w:p w14:paraId="23DA32AD" w14:textId="3292A4C8" w:rsidR="0062751B" w:rsidRDefault="0062751B">
      <w:pPr>
        <w:pStyle w:val="p1"/>
      </w:pPr>
      <w:r>
        <w:rPr>
          <w:rStyle w:val="s1"/>
        </w:rPr>
        <w:t xml:space="preserve">This painting sees with the precision of a realist and feels with the abandon of a poet. </w:t>
      </w:r>
    </w:p>
    <w:p w14:paraId="2D484A9B" w14:textId="77777777" w:rsidR="00B94AB6" w:rsidRDefault="00B94AB6"/>
    <w:sectPr w:rsidR="00B94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B6"/>
    <w:rsid w:val="00117650"/>
    <w:rsid w:val="0062751B"/>
    <w:rsid w:val="00B26DA5"/>
    <w:rsid w:val="00B94AB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0A2F722"/>
  <w15:chartTrackingRefBased/>
  <w15:docId w15:val="{C17BCC71-6AB9-ED44-8BB4-0F69696B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AB6"/>
    <w:rPr>
      <w:rFonts w:eastAsiaTheme="majorEastAsia" w:cstheme="majorBidi"/>
      <w:color w:val="272727" w:themeColor="text1" w:themeTint="D8"/>
    </w:rPr>
  </w:style>
  <w:style w:type="paragraph" w:styleId="Title">
    <w:name w:val="Title"/>
    <w:basedOn w:val="Normal"/>
    <w:next w:val="Normal"/>
    <w:link w:val="TitleChar"/>
    <w:uiPriority w:val="10"/>
    <w:qFormat/>
    <w:rsid w:val="00B94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AB6"/>
    <w:pPr>
      <w:spacing w:before="160"/>
      <w:jc w:val="center"/>
    </w:pPr>
    <w:rPr>
      <w:i/>
      <w:iCs/>
      <w:color w:val="404040" w:themeColor="text1" w:themeTint="BF"/>
    </w:rPr>
  </w:style>
  <w:style w:type="character" w:customStyle="1" w:styleId="QuoteChar">
    <w:name w:val="Quote Char"/>
    <w:basedOn w:val="DefaultParagraphFont"/>
    <w:link w:val="Quote"/>
    <w:uiPriority w:val="29"/>
    <w:rsid w:val="00B94AB6"/>
    <w:rPr>
      <w:i/>
      <w:iCs/>
      <w:color w:val="404040" w:themeColor="text1" w:themeTint="BF"/>
    </w:rPr>
  </w:style>
  <w:style w:type="paragraph" w:styleId="ListParagraph">
    <w:name w:val="List Paragraph"/>
    <w:basedOn w:val="Normal"/>
    <w:uiPriority w:val="34"/>
    <w:qFormat/>
    <w:rsid w:val="00B94AB6"/>
    <w:pPr>
      <w:ind w:left="720"/>
      <w:contextualSpacing/>
    </w:pPr>
  </w:style>
  <w:style w:type="character" w:styleId="IntenseEmphasis">
    <w:name w:val="Intense Emphasis"/>
    <w:basedOn w:val="DefaultParagraphFont"/>
    <w:uiPriority w:val="21"/>
    <w:qFormat/>
    <w:rsid w:val="00B94AB6"/>
    <w:rPr>
      <w:i/>
      <w:iCs/>
      <w:color w:val="0F4761" w:themeColor="accent1" w:themeShade="BF"/>
    </w:rPr>
  </w:style>
  <w:style w:type="paragraph" w:styleId="IntenseQuote">
    <w:name w:val="Intense Quote"/>
    <w:basedOn w:val="Normal"/>
    <w:next w:val="Normal"/>
    <w:link w:val="IntenseQuoteChar"/>
    <w:uiPriority w:val="30"/>
    <w:qFormat/>
    <w:rsid w:val="00B94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AB6"/>
    <w:rPr>
      <w:i/>
      <w:iCs/>
      <w:color w:val="0F4761" w:themeColor="accent1" w:themeShade="BF"/>
    </w:rPr>
  </w:style>
  <w:style w:type="character" w:styleId="IntenseReference">
    <w:name w:val="Intense Reference"/>
    <w:basedOn w:val="DefaultParagraphFont"/>
    <w:uiPriority w:val="32"/>
    <w:qFormat/>
    <w:rsid w:val="00B94AB6"/>
    <w:rPr>
      <w:b/>
      <w:bCs/>
      <w:smallCaps/>
      <w:color w:val="0F4761" w:themeColor="accent1" w:themeShade="BF"/>
      <w:spacing w:val="5"/>
    </w:rPr>
  </w:style>
  <w:style w:type="paragraph" w:customStyle="1" w:styleId="p1">
    <w:name w:val="p1"/>
    <w:basedOn w:val="Normal"/>
    <w:rsid w:val="0062751B"/>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62751B"/>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62751B"/>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627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3</cp:revision>
  <dcterms:created xsi:type="dcterms:W3CDTF">2026-06-25T14:02:00Z</dcterms:created>
  <dcterms:modified xsi:type="dcterms:W3CDTF">2026-06-25T14:03:00Z</dcterms:modified>
</cp:coreProperties>
</file>