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BE6832" w14:textId="77777777" w:rsidR="00123580" w:rsidRDefault="00123580">
      <w:pPr>
        <w:pStyle w:val="p1"/>
      </w:pPr>
      <w:r>
        <w:rPr>
          <w:rStyle w:val="apple-converted-space"/>
          <w:rFonts w:ascii="UICTFontTextStyleBody" w:hAnsi="UICTFontTextStyleBody"/>
        </w:rPr>
        <w:t xml:space="preserve">    </w:t>
      </w:r>
      <w:r>
        <w:rPr>
          <w:rStyle w:val="s1"/>
        </w:rPr>
        <w:t>Artist: Mahmut Sahin</w:t>
      </w:r>
      <w:r>
        <w:rPr>
          <w:rStyle w:val="apple-converted-space"/>
          <w:rFonts w:ascii="UICTFontTextStyleBody" w:hAnsi="UICTFontTextStyleBody"/>
        </w:rPr>
        <w:t> </w:t>
      </w:r>
    </w:p>
    <w:p w14:paraId="74AFF990" w14:textId="77777777" w:rsidR="00123580" w:rsidRDefault="00123580">
      <w:pPr>
        <w:pStyle w:val="p1"/>
      </w:pPr>
      <w:r>
        <w:rPr>
          <w:rStyle w:val="apple-converted-space"/>
          <w:rFonts w:ascii="UICTFontTextStyleBody" w:hAnsi="UICTFontTextStyleBody"/>
        </w:rPr>
        <w:t xml:space="preserve">    </w:t>
      </w:r>
      <w:r>
        <w:rPr>
          <w:rStyle w:val="s1"/>
        </w:rPr>
        <w:t>Title: The Company of Simple Objects</w:t>
      </w:r>
    </w:p>
    <w:p w14:paraId="1E05FA62" w14:textId="77777777" w:rsidR="00123580" w:rsidRDefault="00123580">
      <w:pPr>
        <w:pStyle w:val="p1"/>
      </w:pPr>
      <w:r>
        <w:rPr>
          <w:rStyle w:val="apple-converted-space"/>
          <w:rFonts w:ascii="UICTFontTextStyleBody" w:hAnsi="UICTFontTextStyleBody"/>
        </w:rPr>
        <w:t xml:space="preserve">    </w:t>
      </w:r>
      <w:r>
        <w:rPr>
          <w:rStyle w:val="s1"/>
        </w:rPr>
        <w:t>Painting Technique: Oil Painting</w:t>
      </w:r>
    </w:p>
    <w:p w14:paraId="666338D2" w14:textId="77777777" w:rsidR="00123580" w:rsidRDefault="00123580">
      <w:pPr>
        <w:pStyle w:val="p1"/>
      </w:pPr>
      <w:r>
        <w:rPr>
          <w:rStyle w:val="apple-converted-space"/>
          <w:rFonts w:ascii="UICTFontTextStyleBody" w:hAnsi="UICTFontTextStyleBody"/>
        </w:rPr>
        <w:t xml:space="preserve">    </w:t>
      </w:r>
      <w:r>
        <w:rPr>
          <w:rStyle w:val="s1"/>
        </w:rPr>
        <w:t>Dimensions: 40 cm X 60 cm</w:t>
      </w:r>
    </w:p>
    <w:p w14:paraId="0787CB7A" w14:textId="77777777" w:rsidR="00123580" w:rsidRDefault="00123580">
      <w:pPr>
        <w:pStyle w:val="p1"/>
      </w:pPr>
      <w:r>
        <w:rPr>
          <w:rStyle w:val="apple-converted-space"/>
          <w:rFonts w:ascii="UICTFontTextStyleBody" w:hAnsi="UICTFontTextStyleBody"/>
        </w:rPr>
        <w:t xml:space="preserve">    </w:t>
      </w:r>
      <w:r>
        <w:rPr>
          <w:rStyle w:val="s1"/>
        </w:rPr>
        <w:t>Availability: Yes</w:t>
      </w:r>
    </w:p>
    <w:p w14:paraId="7F95AC1B" w14:textId="77777777" w:rsidR="00123580" w:rsidRDefault="00123580">
      <w:pPr>
        <w:pStyle w:val="p1"/>
      </w:pPr>
      <w:r>
        <w:rPr>
          <w:rStyle w:val="apple-converted-space"/>
          <w:rFonts w:ascii="UICTFontTextStyleBody" w:hAnsi="UICTFontTextStyleBody"/>
        </w:rPr>
        <w:t xml:space="preserve">    </w:t>
      </w:r>
      <w:r>
        <w:rPr>
          <w:rStyle w:val="s1"/>
        </w:rPr>
        <w:t>Price: 500 Euro</w:t>
      </w:r>
    </w:p>
    <w:p w14:paraId="2BF88F21" w14:textId="77777777" w:rsidR="00123580" w:rsidRDefault="00123580">
      <w:pPr>
        <w:pStyle w:val="p1"/>
      </w:pPr>
      <w:r>
        <w:rPr>
          <w:rStyle w:val="apple-converted-space"/>
          <w:rFonts w:ascii="UICTFontTextStyleBody" w:hAnsi="UICTFontTextStyleBody"/>
        </w:rPr>
        <w:t xml:space="preserve">    </w:t>
      </w:r>
      <w:r>
        <w:rPr>
          <w:rStyle w:val="s1"/>
        </w:rPr>
        <w:t>Category: Still Life</w:t>
      </w:r>
    </w:p>
    <w:p w14:paraId="7997C079" w14:textId="77777777" w:rsidR="00123580" w:rsidRDefault="00123580">
      <w:pPr>
        <w:pStyle w:val="p1"/>
      </w:pPr>
      <w:r>
        <w:rPr>
          <w:rStyle w:val="apple-converted-space"/>
          <w:rFonts w:ascii="UICTFontTextStyleBody" w:hAnsi="UICTFontTextStyleBody"/>
        </w:rPr>
        <w:t xml:space="preserve">    </w:t>
      </w:r>
      <w:r>
        <w:rPr>
          <w:rStyle w:val="s1"/>
        </w:rPr>
        <w:t>Description:</w:t>
      </w:r>
    </w:p>
    <w:p w14:paraId="4DBFD9D7" w14:textId="77777777" w:rsidR="00123580" w:rsidRDefault="00123580">
      <w:pPr>
        <w:pStyle w:val="p2"/>
      </w:pPr>
    </w:p>
    <w:p w14:paraId="5414FEEC" w14:textId="77777777" w:rsidR="00123580" w:rsidRDefault="00123580">
      <w:pPr>
        <w:pStyle w:val="p1"/>
      </w:pPr>
      <w:r>
        <w:rPr>
          <w:rStyle w:val="s1"/>
        </w:rPr>
        <w:t>Three objects. A shelf. And somehow, everything you need.</w:t>
      </w:r>
    </w:p>
    <w:p w14:paraId="44847A34" w14:textId="77777777" w:rsidR="00123580" w:rsidRDefault="00123580">
      <w:pPr>
        <w:pStyle w:val="p2"/>
      </w:pPr>
    </w:p>
    <w:p w14:paraId="2950E7E5" w14:textId="77777777" w:rsidR="00123580" w:rsidRDefault="00123580">
      <w:pPr>
        <w:pStyle w:val="p1"/>
      </w:pPr>
      <w:r>
        <w:rPr>
          <w:rStyle w:val="s1"/>
        </w:rPr>
        <w:t>A blue ceramic cup sits with the comfortable confidence of something used every morning. Behind it, a deep green vase rises with quiet elegance, its glazed surface catching light with a jewel-like intensity. To the right, a golden pear leans slightly — stem curving upward like a small flourish, skin luminous with the warm amber of late afternoon sun.</w:t>
      </w:r>
    </w:p>
    <w:p w14:paraId="1FDD0F37" w14:textId="77777777" w:rsidR="00123580" w:rsidRDefault="00123580">
      <w:pPr>
        <w:pStyle w:val="p2"/>
      </w:pPr>
    </w:p>
    <w:p w14:paraId="7E9D6E58" w14:textId="77777777" w:rsidR="00123580" w:rsidRDefault="00123580">
      <w:pPr>
        <w:pStyle w:val="p1"/>
      </w:pPr>
      <w:r>
        <w:rPr>
          <w:rStyle w:val="s1"/>
        </w:rPr>
        <w:t>Nothing extraordinary. And yet the painter has arranged these three humble things with such care, and lit them with such devotion, that they become impossible to look away from.</w:t>
      </w:r>
    </w:p>
    <w:p w14:paraId="789F1D1A" w14:textId="77777777" w:rsidR="00123580" w:rsidRDefault="00123580">
      <w:pPr>
        <w:pStyle w:val="p2"/>
      </w:pPr>
    </w:p>
    <w:p w14:paraId="0B2C674F" w14:textId="77777777" w:rsidR="00123580" w:rsidRDefault="00123580">
      <w:pPr>
        <w:pStyle w:val="p1"/>
      </w:pPr>
      <w:r>
        <w:rPr>
          <w:rStyle w:val="s1"/>
        </w:rPr>
        <w:t>Technically, this is a study in the art of seeing. The light falls from the upper left, sculpting each object with confident shadow work — the cup’s interior glows with reflected blue, the vase holds deep emerald darkness alongside bright highlights, the pear’s surface shifts from pale gold to rich amber in seamless gradation. Shadows are long and purposeful, anchoring each object firmly to the shelf. The warm ochre-green background, subtly graduated, gives the composition a timeless, studio quality reminiscent of the great European still life tradition.</w:t>
      </w:r>
    </w:p>
    <w:p w14:paraId="5BB8C2BB" w14:textId="51ED9008" w:rsidR="006274BF" w:rsidRPr="00123580" w:rsidRDefault="006274BF">
      <w:pPr>
        <w:rPr>
          <w:lang w:val="en-US"/>
        </w:rPr>
      </w:pPr>
    </w:p>
    <w:sectPr w:rsidR="006274BF" w:rsidRPr="001235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4BF"/>
    <w:rsid w:val="00117650"/>
    <w:rsid w:val="00123580"/>
    <w:rsid w:val="006274BF"/>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3E7690E4"/>
  <w15:chartTrackingRefBased/>
  <w15:docId w15:val="{020B91C1-9BC7-DD42-AB4F-0F6301C43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4BF"/>
    <w:rPr>
      <w:rFonts w:eastAsiaTheme="majorEastAsia" w:cstheme="majorBidi"/>
      <w:color w:val="272727" w:themeColor="text1" w:themeTint="D8"/>
    </w:rPr>
  </w:style>
  <w:style w:type="paragraph" w:styleId="Title">
    <w:name w:val="Title"/>
    <w:basedOn w:val="Normal"/>
    <w:next w:val="Normal"/>
    <w:link w:val="TitleChar"/>
    <w:uiPriority w:val="10"/>
    <w:qFormat/>
    <w:rsid w:val="00627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4BF"/>
    <w:pPr>
      <w:spacing w:before="160"/>
      <w:jc w:val="center"/>
    </w:pPr>
    <w:rPr>
      <w:i/>
      <w:iCs/>
      <w:color w:val="404040" w:themeColor="text1" w:themeTint="BF"/>
    </w:rPr>
  </w:style>
  <w:style w:type="character" w:customStyle="1" w:styleId="QuoteChar">
    <w:name w:val="Quote Char"/>
    <w:basedOn w:val="DefaultParagraphFont"/>
    <w:link w:val="Quote"/>
    <w:uiPriority w:val="29"/>
    <w:rsid w:val="006274BF"/>
    <w:rPr>
      <w:i/>
      <w:iCs/>
      <w:color w:val="404040" w:themeColor="text1" w:themeTint="BF"/>
    </w:rPr>
  </w:style>
  <w:style w:type="paragraph" w:styleId="ListParagraph">
    <w:name w:val="List Paragraph"/>
    <w:basedOn w:val="Normal"/>
    <w:uiPriority w:val="34"/>
    <w:qFormat/>
    <w:rsid w:val="006274BF"/>
    <w:pPr>
      <w:ind w:left="720"/>
      <w:contextualSpacing/>
    </w:pPr>
  </w:style>
  <w:style w:type="character" w:styleId="IntenseEmphasis">
    <w:name w:val="Intense Emphasis"/>
    <w:basedOn w:val="DefaultParagraphFont"/>
    <w:uiPriority w:val="21"/>
    <w:qFormat/>
    <w:rsid w:val="006274BF"/>
    <w:rPr>
      <w:i/>
      <w:iCs/>
      <w:color w:val="0F4761" w:themeColor="accent1" w:themeShade="BF"/>
    </w:rPr>
  </w:style>
  <w:style w:type="paragraph" w:styleId="IntenseQuote">
    <w:name w:val="Intense Quote"/>
    <w:basedOn w:val="Normal"/>
    <w:next w:val="Normal"/>
    <w:link w:val="IntenseQuoteChar"/>
    <w:uiPriority w:val="30"/>
    <w:qFormat/>
    <w:rsid w:val="00627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4BF"/>
    <w:rPr>
      <w:i/>
      <w:iCs/>
      <w:color w:val="0F4761" w:themeColor="accent1" w:themeShade="BF"/>
    </w:rPr>
  </w:style>
  <w:style w:type="character" w:styleId="IntenseReference">
    <w:name w:val="Intense Reference"/>
    <w:basedOn w:val="DefaultParagraphFont"/>
    <w:uiPriority w:val="32"/>
    <w:qFormat/>
    <w:rsid w:val="006274BF"/>
    <w:rPr>
      <w:b/>
      <w:bCs/>
      <w:smallCaps/>
      <w:color w:val="0F4761" w:themeColor="accent1" w:themeShade="BF"/>
      <w:spacing w:val="5"/>
    </w:rPr>
  </w:style>
  <w:style w:type="paragraph" w:customStyle="1" w:styleId="p1">
    <w:name w:val="p1"/>
    <w:basedOn w:val="Normal"/>
    <w:rsid w:val="00123580"/>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123580"/>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123580"/>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123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204</Words>
  <Characters>1169</Characters>
  <Application>Microsoft Office Word</Application>
  <DocSecurity>0</DocSecurity>
  <Lines>9</Lines>
  <Paragraphs>2</Paragraphs>
  <ScaleCrop>false</ScaleCrop>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2026-06-25T14:12:00Z</dcterms:created>
  <dcterms:modified xsi:type="dcterms:W3CDTF">2026-06-25T14:12:00Z</dcterms:modified>
</cp:coreProperties>
</file>