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E2896" w14:textId="77777777" w:rsidR="00AC4995" w:rsidRDefault="00AC4995">
      <w:pPr>
        <w:pStyle w:val="p1"/>
      </w:pPr>
      <w:r>
        <w:rPr>
          <w:rStyle w:val="s1"/>
        </w:rPr>
        <w:t>Artist: Mehmet Ozdemir</w:t>
      </w:r>
    </w:p>
    <w:p w14:paraId="5F27A76E" w14:textId="77777777" w:rsidR="00AC4995" w:rsidRDefault="00AC4995">
      <w:pPr>
        <w:pStyle w:val="p1"/>
      </w:pPr>
      <w:r>
        <w:rPr>
          <w:rStyle w:val="s1"/>
        </w:rPr>
        <w:t>Title: Where the River Bends to Let Them Pass</w:t>
      </w:r>
    </w:p>
    <w:p w14:paraId="0F4F15DC" w14:textId="77777777" w:rsidR="00AC4995" w:rsidRDefault="00AC4995">
      <w:pPr>
        <w:pStyle w:val="p1"/>
      </w:pPr>
      <w:r>
        <w:rPr>
          <w:rStyle w:val="s1"/>
        </w:rPr>
        <w:t>Painting Technique: Oil Painting</w:t>
      </w:r>
    </w:p>
    <w:p w14:paraId="680645CD" w14:textId="77777777" w:rsidR="00AC4995" w:rsidRDefault="00AC4995">
      <w:pPr>
        <w:pStyle w:val="p1"/>
      </w:pPr>
      <w:r>
        <w:rPr>
          <w:rStyle w:val="s1"/>
        </w:rPr>
        <w:t>Dimensions: 70 cm X 90 cm</w:t>
      </w:r>
    </w:p>
    <w:p w14:paraId="53B0C21B" w14:textId="77777777" w:rsidR="00AC4995" w:rsidRDefault="00AC4995">
      <w:pPr>
        <w:pStyle w:val="p1"/>
      </w:pPr>
      <w:r>
        <w:rPr>
          <w:rStyle w:val="s1"/>
        </w:rPr>
        <w:t>Availability: No It's not currently available, but it can be made again upon request.</w:t>
      </w:r>
    </w:p>
    <w:p w14:paraId="3F137095" w14:textId="77777777" w:rsidR="00AC4995" w:rsidRDefault="00AC4995">
      <w:pPr>
        <w:pStyle w:val="p1"/>
      </w:pPr>
      <w:r>
        <w:rPr>
          <w:rStyle w:val="s1"/>
        </w:rPr>
        <w:t>Price: 1000 Euro</w:t>
      </w:r>
    </w:p>
    <w:p w14:paraId="67D2D7BF" w14:textId="77777777" w:rsidR="00AC4995" w:rsidRDefault="00AC4995">
      <w:pPr>
        <w:pStyle w:val="p1"/>
      </w:pPr>
      <w:r>
        <w:rPr>
          <w:rStyle w:val="s1"/>
        </w:rPr>
        <w:t>Category: Wild Life and Animal</w:t>
      </w:r>
    </w:p>
    <w:p w14:paraId="1EABAF81" w14:textId="77777777" w:rsidR="00AC4995" w:rsidRDefault="00AC4995">
      <w:pPr>
        <w:pStyle w:val="p2"/>
      </w:pPr>
    </w:p>
    <w:p w14:paraId="3B7897AB" w14:textId="77777777" w:rsidR="00AC4995" w:rsidRDefault="00AC4995">
      <w:pPr>
        <w:pStyle w:val="p1"/>
      </w:pPr>
      <w:r>
        <w:rPr>
          <w:rStyle w:val="s2"/>
        </w:rPr>
        <w:t>Description:</w:t>
      </w:r>
    </w:p>
    <w:p w14:paraId="1C5F509E" w14:textId="77777777" w:rsidR="00AC4995" w:rsidRDefault="00AC4995">
      <w:pPr>
        <w:pStyle w:val="p2"/>
      </w:pPr>
    </w:p>
    <w:p w14:paraId="0FA47A8B" w14:textId="77777777" w:rsidR="00AC4995" w:rsidRDefault="00AC4995">
      <w:pPr>
        <w:pStyle w:val="p1"/>
      </w:pPr>
      <w:r>
        <w:rPr>
          <w:rStyle w:val="s1"/>
        </w:rPr>
        <w:t>They do not run from anything. They run because running is what they are.</w:t>
      </w:r>
    </w:p>
    <w:p w14:paraId="33FDE25D" w14:textId="77777777" w:rsidR="00AC4995" w:rsidRDefault="00AC4995">
      <w:pPr>
        <w:pStyle w:val="p2"/>
      </w:pPr>
    </w:p>
    <w:p w14:paraId="2DE1E8A5" w14:textId="77777777" w:rsidR="00AC4995" w:rsidRDefault="00AC4995">
      <w:pPr>
        <w:pStyle w:val="p1"/>
      </w:pPr>
      <w:r>
        <w:rPr>
          <w:rStyle w:val="s1"/>
        </w:rPr>
        <w:t>Four horses surge through a shallow river — chestnut, white, and black — their hooves sending the water into bright arcs of light, their manes thrown back by a wind born entirely of their own velocity. The river does not slow them. The forest simply watches, holding its breath in the presence of something untameable.</w:t>
      </w:r>
    </w:p>
    <w:p w14:paraId="4EA6DA22" w14:textId="77777777" w:rsidR="00AC4995" w:rsidRDefault="00AC4995">
      <w:pPr>
        <w:pStyle w:val="p2"/>
      </w:pPr>
    </w:p>
    <w:p w14:paraId="720B1C2C" w14:textId="77777777" w:rsidR="00AC4995" w:rsidRDefault="00AC4995">
      <w:pPr>
        <w:pStyle w:val="p1"/>
      </w:pPr>
      <w:r>
        <w:rPr>
          <w:rStyle w:val="s1"/>
        </w:rPr>
        <w:t>The white horse leads with an almost ghostly grace, while the dark one beside her carries the raw power of a storm barely contained. Together they are a single force — ancient, instinctive, magnificent.</w:t>
      </w:r>
    </w:p>
    <w:p w14:paraId="2F44AB50" w14:textId="77777777" w:rsidR="00AC4995" w:rsidRDefault="00AC4995">
      <w:pPr>
        <w:pStyle w:val="p2"/>
      </w:pPr>
    </w:p>
    <w:p w14:paraId="786CE21E" w14:textId="77777777" w:rsidR="00AC4995" w:rsidRDefault="00AC4995">
      <w:pPr>
        <w:pStyle w:val="p1"/>
      </w:pPr>
      <w:r>
        <w:rPr>
          <w:rStyle w:val="s1"/>
        </w:rPr>
        <w:t>The painter has caught the precise moment when beauty and freedom become the same thing.</w:t>
      </w:r>
    </w:p>
    <w:p w14:paraId="47BC87A5" w14:textId="730BCD91" w:rsidR="009A3745" w:rsidRPr="00AC4995" w:rsidRDefault="009A3745">
      <w:pPr>
        <w:rPr>
          <w:lang w:val="en-US"/>
        </w:rPr>
      </w:pPr>
    </w:p>
    <w:sectPr w:rsidR="009A3745" w:rsidRPr="00AC49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45"/>
    <w:rsid w:val="003B7E7C"/>
    <w:rsid w:val="009A3745"/>
    <w:rsid w:val="00AC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1803EE"/>
  <w15:chartTrackingRefBased/>
  <w15:docId w15:val="{D93A711B-7105-A34E-BFDD-BCF21BE3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74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C4995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AC4995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AC4995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AC4995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2026-06-17T18:23:00Z</dcterms:created>
  <dcterms:modified xsi:type="dcterms:W3CDTF">2026-06-17T18:23:00Z</dcterms:modified>
</cp:coreProperties>
</file>