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87EBE" w14:textId="77777777" w:rsidR="00E44362" w:rsidRDefault="00E44362">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2DE31F62" w14:textId="77777777" w:rsidR="00E44362" w:rsidRDefault="00E44362">
      <w:pPr>
        <w:pStyle w:val="p1"/>
      </w:pPr>
      <w:r>
        <w:rPr>
          <w:rStyle w:val="apple-converted-space"/>
          <w:rFonts w:ascii="UICTFontTextStyleBody" w:hAnsi="UICTFontTextStyleBody"/>
        </w:rPr>
        <w:t xml:space="preserve">    </w:t>
      </w:r>
      <w:r>
        <w:rPr>
          <w:rStyle w:val="s1"/>
        </w:rPr>
        <w:t>Title: Sovereign</w:t>
      </w:r>
    </w:p>
    <w:p w14:paraId="7D37BCB4" w14:textId="77777777" w:rsidR="00E44362" w:rsidRDefault="00E44362">
      <w:pPr>
        <w:pStyle w:val="p1"/>
      </w:pPr>
      <w:r>
        <w:rPr>
          <w:rStyle w:val="apple-converted-space"/>
          <w:rFonts w:ascii="UICTFontTextStyleBody" w:hAnsi="UICTFontTextStyleBody"/>
        </w:rPr>
        <w:t xml:space="preserve">    </w:t>
      </w:r>
      <w:r>
        <w:rPr>
          <w:rStyle w:val="s1"/>
        </w:rPr>
        <w:t>Painting Technique: Oil Painting</w:t>
      </w:r>
    </w:p>
    <w:p w14:paraId="5E4F37E1" w14:textId="77777777" w:rsidR="00E44362" w:rsidRDefault="00E44362">
      <w:pPr>
        <w:pStyle w:val="p1"/>
      </w:pPr>
      <w:r>
        <w:rPr>
          <w:rStyle w:val="apple-converted-space"/>
          <w:rFonts w:ascii="UICTFontTextStyleBody" w:hAnsi="UICTFontTextStyleBody"/>
        </w:rPr>
        <w:t xml:space="preserve">    </w:t>
      </w:r>
      <w:r>
        <w:rPr>
          <w:rStyle w:val="s1"/>
        </w:rPr>
        <w:t>Dimensions: 40 cm X 60 cm</w:t>
      </w:r>
    </w:p>
    <w:p w14:paraId="201FA18F" w14:textId="77777777" w:rsidR="00E44362" w:rsidRDefault="00E44362">
      <w:pPr>
        <w:pStyle w:val="p1"/>
      </w:pPr>
      <w:r>
        <w:rPr>
          <w:rStyle w:val="apple-converted-space"/>
          <w:rFonts w:ascii="UICTFontTextStyleBody" w:hAnsi="UICTFontTextStyleBody"/>
        </w:rPr>
        <w:t xml:space="preserve">    </w:t>
      </w:r>
      <w:r>
        <w:rPr>
          <w:rStyle w:val="s1"/>
        </w:rPr>
        <w:t>Availability: Yes</w:t>
      </w:r>
    </w:p>
    <w:p w14:paraId="7885B739" w14:textId="77777777" w:rsidR="00E44362" w:rsidRDefault="00E44362">
      <w:pPr>
        <w:pStyle w:val="p1"/>
      </w:pPr>
      <w:r>
        <w:rPr>
          <w:rStyle w:val="apple-converted-space"/>
          <w:rFonts w:ascii="UICTFontTextStyleBody" w:hAnsi="UICTFontTextStyleBody"/>
        </w:rPr>
        <w:t xml:space="preserve">    </w:t>
      </w:r>
      <w:r>
        <w:rPr>
          <w:rStyle w:val="s1"/>
        </w:rPr>
        <w:t>Price: 1000 Euro</w:t>
      </w:r>
    </w:p>
    <w:p w14:paraId="3CD30277" w14:textId="77777777" w:rsidR="00E44362" w:rsidRDefault="00E44362">
      <w:pPr>
        <w:pStyle w:val="p1"/>
      </w:pPr>
      <w:r>
        <w:rPr>
          <w:rStyle w:val="apple-converted-space"/>
          <w:rFonts w:ascii="UICTFontTextStyleBody" w:hAnsi="UICTFontTextStyleBody"/>
        </w:rPr>
        <w:t xml:space="preserve">    </w:t>
      </w:r>
      <w:r>
        <w:rPr>
          <w:rStyle w:val="s1"/>
        </w:rPr>
        <w:t>Category: Portraiture</w:t>
      </w:r>
    </w:p>
    <w:p w14:paraId="06125358" w14:textId="77777777" w:rsidR="00E44362" w:rsidRDefault="00E44362">
      <w:pPr>
        <w:pStyle w:val="p1"/>
      </w:pPr>
      <w:r>
        <w:rPr>
          <w:rStyle w:val="apple-converted-space"/>
          <w:rFonts w:ascii="UICTFontTextStyleBody" w:hAnsi="UICTFontTextStyleBody"/>
        </w:rPr>
        <w:t xml:space="preserve">    </w:t>
      </w:r>
      <w:r>
        <w:rPr>
          <w:rStyle w:val="s1"/>
        </w:rPr>
        <w:t>Description:</w:t>
      </w:r>
    </w:p>
    <w:p w14:paraId="08140EB8" w14:textId="77777777" w:rsidR="00E44362" w:rsidRDefault="00E44362">
      <w:pPr>
        <w:pStyle w:val="p2"/>
      </w:pPr>
    </w:p>
    <w:p w14:paraId="048561B8" w14:textId="77777777" w:rsidR="00E44362" w:rsidRDefault="00E44362">
      <w:pPr>
        <w:pStyle w:val="p1"/>
      </w:pPr>
      <w:r>
        <w:rPr>
          <w:rStyle w:val="s1"/>
        </w:rPr>
        <w:t>She does not ask to be looked at. She simply is — and looking becomes inevitable.</w:t>
      </w:r>
    </w:p>
    <w:p w14:paraId="0C027E27" w14:textId="77777777" w:rsidR="00E44362" w:rsidRDefault="00E44362">
      <w:pPr>
        <w:pStyle w:val="p2"/>
      </w:pPr>
    </w:p>
    <w:p w14:paraId="56AE5B62" w14:textId="77777777" w:rsidR="00E44362" w:rsidRDefault="00E44362">
      <w:pPr>
        <w:pStyle w:val="p1"/>
      </w:pPr>
      <w:r>
        <w:rPr>
          <w:rStyle w:val="s1"/>
        </w:rPr>
        <w:t>The gaze is direct, unhurried, and completely without apology. Dark eyes beneath sculpted brows that hold the viewer with the calm authority of someone who has long since settled the question of who she is. Purple lips, slightly parted, carrying the suggestion of something about to be said — or deliberately left unsaid.</w:t>
      </w:r>
    </w:p>
    <w:p w14:paraId="79F4A7CC" w14:textId="77777777" w:rsidR="00E44362" w:rsidRDefault="00E44362">
      <w:pPr>
        <w:pStyle w:val="p2"/>
      </w:pPr>
    </w:p>
    <w:p w14:paraId="39D63E36" w14:textId="77777777" w:rsidR="00E44362" w:rsidRDefault="00E44362">
      <w:pPr>
        <w:pStyle w:val="p1"/>
      </w:pPr>
      <w:r>
        <w:rPr>
          <w:rStyle w:val="s1"/>
        </w:rPr>
        <w:t>Around her, the world blooms in warm amber and rose gold, a luminous background that seems to radiate from within rather than fall from without — as if the light is not illuminating her so much as emanating from her. Against this warmth, the lavender and violet of her wrapped headdress cascades dramatically over one bare shoulder, its painted brushwork loose and expressive — fabric rendered as pure movement, pure feeling.</w:t>
      </w:r>
    </w:p>
    <w:p w14:paraId="6B1D7641" w14:textId="77777777" w:rsidR="00E44362" w:rsidRDefault="00E44362">
      <w:pPr>
        <w:pStyle w:val="p2"/>
      </w:pPr>
    </w:p>
    <w:p w14:paraId="644E973E" w14:textId="77777777" w:rsidR="00E44362" w:rsidRDefault="00E44362">
      <w:pPr>
        <w:pStyle w:val="p1"/>
      </w:pPr>
      <w:r>
        <w:rPr>
          <w:rStyle w:val="s1"/>
        </w:rPr>
        <w:t>The gold earrings catch the light with quiet opulence. The bare shoulder speaks of ease and ownership. Every choice in this portrait — color, gesture, gaze — is a declaration.</w:t>
      </w:r>
    </w:p>
    <w:p w14:paraId="360D1A7D" w14:textId="77777777" w:rsidR="00E44362" w:rsidRDefault="00E44362">
      <w:pPr>
        <w:pStyle w:val="p2"/>
      </w:pPr>
    </w:p>
    <w:p w14:paraId="2FBDF5A4" w14:textId="77777777" w:rsidR="00E44362" w:rsidRDefault="00E44362">
      <w:pPr>
        <w:pStyle w:val="p1"/>
      </w:pPr>
      <w:r>
        <w:rPr>
          <w:rStyle w:val="s1"/>
        </w:rPr>
        <w:t>This is a painting about the particular beauty of a woman who has nothing left to prove, and knows it.</w:t>
      </w:r>
    </w:p>
    <w:p w14:paraId="25857251" w14:textId="77777777" w:rsidR="00E44362" w:rsidRDefault="00E44362">
      <w:pPr>
        <w:pStyle w:val="p2"/>
      </w:pPr>
    </w:p>
    <w:p w14:paraId="0B7F49D2" w14:textId="77777777" w:rsidR="00E44362" w:rsidRDefault="00E44362">
      <w:pPr>
        <w:pStyle w:val="p1"/>
      </w:pPr>
      <w:r>
        <w:rPr>
          <w:rStyle w:val="s1"/>
        </w:rPr>
        <w:t>The palette is built on a deeply considered tension: cool violet against warm gold, dark skin against luminous background, stillness against movement. Nothing is accidental. Every color choice amplifies the next.</w:t>
      </w:r>
    </w:p>
    <w:p w14:paraId="2D3FC034" w14:textId="77777777" w:rsidR="00E44362" w:rsidRDefault="00E44362">
      <w:pPr>
        <w:pStyle w:val="p2"/>
      </w:pPr>
    </w:p>
    <w:p w14:paraId="01BD463D" w14:textId="77777777" w:rsidR="00E44362" w:rsidRDefault="00E44362">
      <w:pPr>
        <w:pStyle w:val="p1"/>
      </w:pPr>
      <w:r>
        <w:rPr>
          <w:rStyle w:val="s1"/>
        </w:rPr>
        <w:t>The light source is frontal and slightly elevated, sculpting the face with precision while the background glows independently — almost as if the canvas itself is warm. This creates a luminous halo effect that elevates the portrait beyond realism into something closer to icon.</w:t>
      </w:r>
    </w:p>
    <w:p w14:paraId="3DB2153C" w14:textId="77777777" w:rsidR="00051025" w:rsidRDefault="00051025"/>
    <w:sectPr w:rsidR="000510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025"/>
    <w:rsid w:val="00051025"/>
    <w:rsid w:val="00117650"/>
    <w:rsid w:val="00E44362"/>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585E76A9"/>
  <w15:chartTrackingRefBased/>
  <w15:docId w15:val="{57A147D5-82B9-5C42-B39F-47CE40C26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025"/>
    <w:rPr>
      <w:rFonts w:eastAsiaTheme="majorEastAsia" w:cstheme="majorBidi"/>
      <w:color w:val="272727" w:themeColor="text1" w:themeTint="D8"/>
    </w:rPr>
  </w:style>
  <w:style w:type="paragraph" w:styleId="Title">
    <w:name w:val="Title"/>
    <w:basedOn w:val="Normal"/>
    <w:next w:val="Normal"/>
    <w:link w:val="TitleChar"/>
    <w:uiPriority w:val="10"/>
    <w:qFormat/>
    <w:rsid w:val="00051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025"/>
    <w:pPr>
      <w:spacing w:before="160"/>
      <w:jc w:val="center"/>
    </w:pPr>
    <w:rPr>
      <w:i/>
      <w:iCs/>
      <w:color w:val="404040" w:themeColor="text1" w:themeTint="BF"/>
    </w:rPr>
  </w:style>
  <w:style w:type="character" w:customStyle="1" w:styleId="QuoteChar">
    <w:name w:val="Quote Char"/>
    <w:basedOn w:val="DefaultParagraphFont"/>
    <w:link w:val="Quote"/>
    <w:uiPriority w:val="29"/>
    <w:rsid w:val="00051025"/>
    <w:rPr>
      <w:i/>
      <w:iCs/>
      <w:color w:val="404040" w:themeColor="text1" w:themeTint="BF"/>
    </w:rPr>
  </w:style>
  <w:style w:type="paragraph" w:styleId="ListParagraph">
    <w:name w:val="List Paragraph"/>
    <w:basedOn w:val="Normal"/>
    <w:uiPriority w:val="34"/>
    <w:qFormat/>
    <w:rsid w:val="00051025"/>
    <w:pPr>
      <w:ind w:left="720"/>
      <w:contextualSpacing/>
    </w:pPr>
  </w:style>
  <w:style w:type="character" w:styleId="IntenseEmphasis">
    <w:name w:val="Intense Emphasis"/>
    <w:basedOn w:val="DefaultParagraphFont"/>
    <w:uiPriority w:val="21"/>
    <w:qFormat/>
    <w:rsid w:val="00051025"/>
    <w:rPr>
      <w:i/>
      <w:iCs/>
      <w:color w:val="0F4761" w:themeColor="accent1" w:themeShade="BF"/>
    </w:rPr>
  </w:style>
  <w:style w:type="paragraph" w:styleId="IntenseQuote">
    <w:name w:val="Intense Quote"/>
    <w:basedOn w:val="Normal"/>
    <w:next w:val="Normal"/>
    <w:link w:val="IntenseQuoteChar"/>
    <w:uiPriority w:val="30"/>
    <w:qFormat/>
    <w:rsid w:val="00051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025"/>
    <w:rPr>
      <w:i/>
      <w:iCs/>
      <w:color w:val="0F4761" w:themeColor="accent1" w:themeShade="BF"/>
    </w:rPr>
  </w:style>
  <w:style w:type="character" w:styleId="IntenseReference">
    <w:name w:val="Intense Reference"/>
    <w:basedOn w:val="DefaultParagraphFont"/>
    <w:uiPriority w:val="32"/>
    <w:qFormat/>
    <w:rsid w:val="00051025"/>
    <w:rPr>
      <w:b/>
      <w:bCs/>
      <w:smallCaps/>
      <w:color w:val="0F4761" w:themeColor="accent1" w:themeShade="BF"/>
      <w:spacing w:val="5"/>
    </w:rPr>
  </w:style>
  <w:style w:type="paragraph" w:customStyle="1" w:styleId="p1">
    <w:name w:val="p1"/>
    <w:basedOn w:val="Normal"/>
    <w:rsid w:val="00E44362"/>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E44362"/>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E44362"/>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E44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2026-06-25T13:55:00Z</dcterms:created>
  <dcterms:modified xsi:type="dcterms:W3CDTF">2026-06-25T13:55:00Z</dcterms:modified>
</cp:coreProperties>
</file>