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order to use an image taken from the newspaper (no copy rights before 1960) use snipping tool to take image. Then upload image to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Drive. There is folder already created for images. Save the image using the name of the Newspaper (With the city inside the parenthesis)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get the link for the image by clicking on sharing https://drive.google.com/uc?id=1VfPERLN7GFtHnlBi5KVqZYjKyJcrcYfA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4705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https://drive.google.com/file/d/</w:t>
      </w:r>
      <w:r w:rsidDel="00000000" w:rsidR="00000000" w:rsidRPr="00000000">
        <w:rPr>
          <w:b w:val="1"/>
          <w:sz w:val="28"/>
          <w:szCs w:val="28"/>
          <w:rtl w:val="0"/>
        </w:rPr>
        <w:t xml:space="preserve">1VfPERLN7GFtHnlBi5KVqZYjKyJcrcYfA</w:t>
      </w:r>
      <w:r w:rsidDel="00000000" w:rsidR="00000000" w:rsidRPr="00000000">
        <w:rPr>
          <w:rtl w:val="0"/>
        </w:rPr>
        <w:t xml:space="preserve">/view?usp=sharing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copy ID number Found in Bold in above and add it to the following link: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8"/>
          <w:szCs w:val="2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https://drive.google.com/uc?id=</w:t>
        </w:r>
      </w:hyperlink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1VfPERLN7GFtHnlBi5KVqZYjKyJcrcYfA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https://drive.google.com/uc?id=1VfPERLN7GFtHnlBi5KVqZYjKyJcrcYfA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 LINK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https://gbventura.github.io/Hispanic_Periodicals/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Image Available image link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https://drive.google.com/uc?id=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1jm6Mq-MmqC4LX6xcAHEXNYFkAOaE-bsx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for Map Protocols: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Visual Bibliography of Hispanic Periodicals in the United States: Origins to 1960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This map was created by Recovering the US Hispanic Literary Heritage based on the book &lt;i&gt;Hispanic Periodicals in the United States: Origins to 1960 A Brief HIstory and Comprehensive Bibliography&lt;/i&gt; by Nicolás Kanellos and Helvetia Martell. The purpose of this visualization is to reveal the written legacy of US Latinos in serial publication form and creating </w:t>
      </w: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awareness of the historical extent to which the latino community has made their presence in the United States.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Questions/Concerns for future of project: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need to double check our info with that of OCLC for updates.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Should we add OCLC number for those interested in Newspaper?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fldChar w:fldCharType="begin"/>
        <w:instrText xml:space="preserve"> HYPERLINK "https://drive.google.com/uc?id=1VfPERLN7GFtHnlBi5KVqZYjKyJcrcYfA"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uc?id=18u41M8hcZiv3IG1yeZnB5A-pG_U0Udui" TargetMode="External"/><Relationship Id="rId9" Type="http://schemas.openxmlformats.org/officeDocument/2006/relationships/hyperlink" Target="https://gbventura.github.io/Hispanic_Periodical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uc?id=18u41M8hcZiv3IG1yeZnB5A-pG_U0Udui" TargetMode="External"/><Relationship Id="rId8" Type="http://schemas.openxmlformats.org/officeDocument/2006/relationships/hyperlink" Target="https://drive.google.com/uc?id=1VfPERLN7GFtHnlBi5KVqZYjKyJcrcY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