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Risk Data Modernization Simulation</w:t>
      </w:r>
    </w:p>
    <w:p>
      <w:pPr>
        <w:jc w:val="center"/>
      </w:pPr>
      <w:r>
        <w:rPr>
          <w:sz w:val="24"/>
        </w:rPr>
        <w:t>Project Documentation (Snowflake + SQL Validation)</w:t>
      </w:r>
    </w:p>
    <w:p>
      <w:pPr>
        <w:jc w:val="center"/>
      </w:pPr>
      <w:r>
        <w:rPr>
          <w:sz w:val="20"/>
        </w:rPr>
        <w:t>Generated: December 15, 2025</w:t>
      </w:r>
    </w:p>
    <w:p/>
    <w:p>
      <w:pPr>
        <w:pStyle w:val="Heading1"/>
      </w:pPr>
      <w:r>
        <w:t>1. Executive summary</w:t>
      </w:r>
    </w:p>
    <w:p>
      <w:r>
        <w:t>This mini-project simulates a typical enterprise data modernization workflow: landing legacy data into a staging area, transforming it into clean data-mart tables, and validating results with repeatable quality checks. The target platform is Snowflake.</w:t>
      </w:r>
    </w:p>
    <w:p>
      <w:r>
        <w:rPr>
          <w:b/>
        </w:rPr>
        <w:t xml:space="preserve">Layman explanation: </w:t>
      </w:r>
      <w:r>
        <w:t>We are practicing the real-world pattern of moving data from an older source into a modern warehouse, then proving the data is trustworthy before reporting on it.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The project is designed to demonstrate these job-relevant skills:</w:t>
      </w:r>
    </w:p>
    <w:p>
      <w:pPr>
        <w:pStyle w:val="ListBullet"/>
      </w:pPr>
      <w:r>
        <w:t>Snowflake environment setup (warehouse, database, schemas).</w:t>
      </w:r>
    </w:p>
    <w:p>
      <w:pPr>
        <w:pStyle w:val="ListBullet"/>
      </w:pPr>
      <w:r>
        <w:t>SQL-based staging-to-core transformation logic.</w:t>
      </w:r>
    </w:p>
    <w:p>
      <w:pPr>
        <w:pStyle w:val="ListBullet"/>
      </w:pPr>
      <w:r>
        <w:t>Industry-standard data validation checks (counts, completeness, business rules, duplicates, standardization).</w:t>
      </w:r>
    </w:p>
    <w:p>
      <w:pPr>
        <w:pStyle w:val="ListBullet"/>
      </w:pPr>
      <w:r>
        <w:t>Clear documentation of decisions, expected outcomes, and test results.</w:t>
      </w:r>
    </w:p>
    <w:p>
      <w:r>
        <w:rPr>
          <w:b/>
        </w:rPr>
        <w:t xml:space="preserve">Layman explanation: </w:t>
      </w:r>
      <w:r>
        <w:t>The goal is not to build a huge system. The goal is to show you can move data, clean it, and verify it like a professional data team would.</w:t>
      </w:r>
    </w:p>
    <w:p>
      <w:pPr>
        <w:pStyle w:val="Heading1"/>
      </w:pPr>
      <w:r>
        <w:t>3. Architecture overview</w:t>
      </w:r>
    </w:p>
    <w:p>
      <w:r>
        <w:t>Pipeline pattern used:</w:t>
      </w:r>
    </w:p>
    <w:p>
      <w:pPr>
        <w:pStyle w:val="ListBullet"/>
      </w:pPr>
      <w:r>
        <w:t>Legacy source (simulated) -&gt; STAGE schema (raw landing) -&gt; CORE schema (cleaned data mart) -&gt; Validation queries</w:t>
      </w:r>
    </w:p>
    <w:p>
      <w:r>
        <w:rPr>
          <w:b/>
        </w:rPr>
        <w:t xml:space="preserve">Layman explanation: </w:t>
      </w:r>
      <w:r>
        <w:t>Think of STAGE as the loading dock and CORE as the clean shelves where people actually pick products. Validation is the inspection step before anything goes on the shelves.</w:t>
      </w:r>
    </w:p>
    <w:p>
      <w:pPr>
        <w:pStyle w:val="Heading1"/>
      </w:pPr>
      <w:r>
        <w:t>4. Environment and configuration</w:t>
      </w:r>
    </w:p>
    <w:p>
      <w:pPr>
        <w:pStyle w:val="Heading2"/>
      </w:pPr>
      <w:r>
        <w:t>4.1 Compute warehouse</w:t>
      </w:r>
    </w:p>
    <w:p>
      <w:r>
        <w:t>Warehouse used: TRAINING_WH (size X-SMALL, auto-suspend enabled).</w:t>
      </w:r>
    </w:p>
    <w:p>
      <w:r>
        <w:rPr>
          <w:b/>
        </w:rPr>
        <w:t xml:space="preserve">Layman explanation: </w:t>
      </w:r>
      <w:r>
        <w:t>A warehouse is Snowflake’s compute engine. It is what actually runs queries; it is not where the data is stored.</w:t>
      </w:r>
    </w:p>
    <w:p>
      <w:pPr>
        <w:pStyle w:val="Heading2"/>
      </w:pPr>
      <w:r>
        <w:t>4.2 Database and schemas</w:t>
      </w:r>
    </w:p>
    <w:p>
      <w:r>
        <w:t>Database: RISK_MODERNIZATION</w:t>
      </w:r>
    </w:p>
    <w:p>
      <w:r>
        <w:t>Schemas: STAGE (raw) and CORE (modeled)</w:t>
      </w:r>
    </w:p>
    <w:p>
      <w:r>
        <w:rPr>
          <w:b/>
        </w:rPr>
        <w:t xml:space="preserve">Layman explanation: </w:t>
      </w:r>
      <w:r>
        <w:t>A database is the top-level container. A schema is like a folder inside the database. We separate raw vs cleaned data to avoid mixing them.</w:t>
      </w:r>
    </w:p>
    <w:p>
      <w:pPr>
        <w:pStyle w:val="Heading1"/>
      </w:pPr>
      <w:r>
        <w:t>5. Data model</w:t>
      </w:r>
    </w:p>
    <w:p>
      <w:pPr>
        <w:pStyle w:val="Heading2"/>
      </w:pPr>
      <w:r>
        <w:t>5.1 STAGE tables</w:t>
      </w:r>
    </w:p>
    <w:p>
      <w:pPr>
        <w:pStyle w:val="ListBullet"/>
      </w:pPr>
      <w:r>
        <w:t>STAGE.POLICY_RAW</w:t>
      </w:r>
    </w:p>
    <w:p>
      <w:pPr>
        <w:pStyle w:val="ListBullet"/>
      </w:pPr>
      <w:r>
        <w:t>Purpose: raw landing table that simulates legacy-system formatting and quality issues.</w:t>
      </w:r>
    </w:p>
    <w:p>
      <w:r>
        <w:rPr>
          <w:b/>
        </w:rPr>
        <w:t xml:space="preserve">Layman explanation: </w:t>
      </w:r>
      <w:r>
        <w:t>Legacy data is often inconsistent (dates as text, missing values, invalid numbers). We intentionally allow that in STAGE so we can clean it later.</w:t>
      </w:r>
    </w:p>
    <w:p>
      <w:pPr>
        <w:pStyle w:val="Heading2"/>
      </w:pPr>
      <w:r>
        <w:t>5.2 CORE tables</w:t>
      </w:r>
    </w:p>
    <w:p>
      <w:pPr>
        <w:pStyle w:val="ListBullet"/>
      </w:pPr>
      <w:r>
        <w:t>CORE.DIM_POLICY</w:t>
      </w:r>
    </w:p>
    <w:p>
      <w:pPr>
        <w:pStyle w:val="ListBullet"/>
      </w:pPr>
      <w:r>
        <w:t>Purpose: cleaned and analytics-ready policy dimension table.</w:t>
      </w:r>
    </w:p>
    <w:p>
      <w:r>
        <w:rPr>
          <w:b/>
        </w:rPr>
        <w:t xml:space="preserve">Layman explanation: </w:t>
      </w:r>
      <w:r>
        <w:t>CORE tables use correct data types (for example, DATE) and friendly values (for example, ACTIVE instead of code A).</w:t>
      </w:r>
    </w:p>
    <w:p>
      <w:pPr>
        <w:pStyle w:val="Heading1"/>
      </w:pPr>
      <w:r>
        <w:t>6. Implementation steps completed</w:t>
      </w:r>
    </w:p>
    <w:p>
      <w:pPr>
        <w:pStyle w:val="ListBullet"/>
      </w:pPr>
      <w:r>
        <w:t>Completed actions:</w:t>
      </w:r>
    </w:p>
    <w:p>
      <w:pPr>
        <w:pStyle w:val="ListBullet"/>
      </w:pPr>
      <w:r>
        <w:t>Created / selected compute warehouse (TRAINING_WH).</w:t>
      </w:r>
    </w:p>
    <w:p>
      <w:pPr>
        <w:pStyle w:val="ListBullet"/>
      </w:pPr>
      <w:r>
        <w:t>Created project database (RISK_MODERNIZATION).</w:t>
      </w:r>
    </w:p>
    <w:p>
      <w:pPr>
        <w:pStyle w:val="ListBullet"/>
      </w:pPr>
      <w:r>
        <w:t>Created schemas (STAGE and CORE).</w:t>
      </w:r>
    </w:p>
    <w:p>
      <w:pPr>
        <w:pStyle w:val="ListBullet"/>
      </w:pPr>
      <w:r>
        <w:t>Created STAGE.POLICY_RAW and inserted sample legacy records.</w:t>
      </w:r>
    </w:p>
    <w:p>
      <w:pPr>
        <w:pStyle w:val="ListBullet"/>
      </w:pPr>
      <w:r>
        <w:t>Created CORE.DIM_POLICY with analytics-friendly types.</w:t>
      </w:r>
    </w:p>
    <w:p>
      <w:pPr>
        <w:pStyle w:val="ListBullet"/>
      </w:pPr>
      <w:r>
        <w:t>Loaded CORE.DIM_POLICY from STAGE.POLICY_RAW using transformation and filtering rules.</w:t>
      </w:r>
    </w:p>
    <w:p>
      <w:pPr>
        <w:pStyle w:val="Heading1"/>
      </w:pPr>
      <w:r>
        <w:t>7. Data transformation rules</w:t>
      </w:r>
    </w:p>
    <w:p>
      <w:r>
        <w:t>The STAGE -&gt; CORE load applied these rules: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EAEA"/>
          </w:tcPr>
          <w:p>
            <w:r/>
            <w:r>
              <w:rPr>
                <w:b/>
              </w:rPr>
              <w:t>Rule type</w:t>
            </w:r>
          </w:p>
        </w:tc>
        <w:tc>
          <w:tcPr>
            <w:tcW w:type="dxa" w:w="4680"/>
            <w:shd w:fill="EAEAEA"/>
          </w:tcPr>
          <w:p>
            <w:r/>
            <w:r>
              <w:rPr>
                <w:b/>
              </w:rPr>
              <w:t>Rule applied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Type conversion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effective_date (STRING) -&gt; effective_date (DATE) using TRY_TO_DATE().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Code mapping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status_code 'A' -&gt; 'ACTIVE', 'C' -&gt; 'CLOSED', else 'UNKNOWN'.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Business rule filter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Records with premium_amount &lt; 0 are rejected and do not load into CORE.</w:t>
            </w:r>
          </w:p>
        </w:tc>
      </w:tr>
    </w:tbl>
    <w:p/>
    <w:p>
      <w:r>
        <w:rPr>
          <w:b/>
        </w:rPr>
        <w:t xml:space="preserve">Layman explanation: </w:t>
      </w:r>
      <w:r>
        <w:t>Transformations standardize data so analytics and reporting work reliably. Filters enforce basic sanity (for example, premiums cannot be negative).</w:t>
      </w:r>
    </w:p>
    <w:p>
      <w:pPr>
        <w:pStyle w:val="Heading1"/>
      </w:pPr>
      <w:r>
        <w:t>8. Step 8 - Data validation results</w:t>
      </w:r>
    </w:p>
    <w:p>
      <w:r>
        <w:t>All validation checks produced the expected result. Each test is listed with its purpose, the expected outcome, and what that means in plain language.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AEA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1872"/>
            <w:shd w:fill="EAEAEA"/>
          </w:tcPr>
          <w:p>
            <w:r/>
            <w:r>
              <w:rPr>
                <w:b/>
              </w:rPr>
              <w:t>What we did</w:t>
            </w:r>
          </w:p>
        </w:tc>
        <w:tc>
          <w:tcPr>
            <w:tcW w:type="dxa" w:w="1872"/>
            <w:shd w:fill="EAEAE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type="dxa" w:w="1872"/>
            <w:shd w:fill="EAEAEA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1872"/>
            <w:shd w:fill="EAEAEA"/>
          </w:tcPr>
          <w:p>
            <w:r/>
            <w:r>
              <w:rPr>
                <w:b/>
              </w:rPr>
              <w:t>Layman explanation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Row count reconciliation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Compare COUNT(*) in STAGE.POLICY_RAW vs CORE.DIM_POLICY.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CORE row count &lt;= STAGE row count; difference explained by intentional rejects.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PASS (expected)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We confirm the load did not accidentally duplicate rows. Any missing rows are accounted for by a known rule (reject invalid premiums).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Rejected record identification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List STAGE rows where premium_amount &lt; 0.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Shows exactly which rows were rejected.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PASS (expected)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Instead of guessing why counts differ, we can point to the exact bad records that were intentionally excluded.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Null / completeness check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COUNT(*) in CORE where effective_date IS NULL.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Nulls are allowed if source date is missing/unparseable; count should match expectations.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PASS (expected)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We verify whether critical fields are missing. Missing dates are common in legacy data; this check quantifies it.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Business rule enforcement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Query CORE for premium_amount &lt; 0.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Returns 0 rows.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PASS (expected)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This proves the CORE layer is clean: the bad values do not leak into reporting tables.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Standardization validation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GROUP BY status in CORE to confirm only friendly values exist.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Statuses appear as ACTIVE/CLOSED/UNKNOWN (no raw codes).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PASS (expected)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This ensures downstream users see consistent, readable values instead of cryptic codes.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Duplicate detection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GROUP BY policy_id HAVING COUNT(*) &gt; 1 in CORE.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Returns 0 rows.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PASS (expected)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Duplicates usually mean the pipeline ran twice or key logic is wrong. This confirms one row per policy_id in CORE.</w:t>
            </w:r>
          </w:p>
        </w:tc>
      </w:tr>
    </w:tbl>
    <w:p/>
    <w:p>
      <w:pPr>
        <w:pStyle w:val="Heading1"/>
      </w:pPr>
      <w:r>
        <w:t>9. Interpretation of results</w:t>
      </w:r>
    </w:p>
    <w:p>
      <w:r>
        <w:t>Because all checks passed, CORE.DIM_POLICY can be treated as analytics-ready for the scope of this project. The difference between STAGE and CORE row counts is explained by a documented business rule (reject policies with negative premium values).</w:t>
      </w:r>
    </w:p>
    <w:p>
      <w:r>
        <w:rPr>
          <w:b/>
        </w:rPr>
        <w:t xml:space="preserve">Layman explanation: </w:t>
      </w:r>
      <w:r>
        <w:t>Passing validation means you can trust the CORE table for reporting. If a manager asks 'Are we sure the migration worked?', these checks are your evidence.</w:t>
      </w:r>
    </w:p>
    <w:p>
      <w:pPr>
        <w:pStyle w:val="Heading1"/>
      </w:pPr>
      <w:r>
        <w:t>10. Next steps</w:t>
      </w:r>
    </w:p>
    <w:p>
      <w:pPr>
        <w:pStyle w:val="ListBullet"/>
      </w:pPr>
      <w:r>
        <w:t>Automate the validation suite with Python and export an Excel QC report.</w:t>
      </w:r>
    </w:p>
    <w:p>
      <w:pPr>
        <w:pStyle w:val="ListBullet"/>
      </w:pPr>
      <w:r>
        <w:t>Implement the STAGE -&gt; CORE logic using Informatica Cloud mapping tasks (instead of manual SQL).</w:t>
      </w:r>
    </w:p>
    <w:p>
      <w:pPr>
        <w:pStyle w:val="ListBullet"/>
      </w:pPr>
      <w:r>
        <w:t>Add a second subject area table (for example, claims) and validate referential integrity between facts and dimensions.</w:t>
      </w:r>
    </w:p>
    <w:p>
      <w:pPr>
        <w:pStyle w:val="ListBullet"/>
      </w:pPr>
      <w:r>
        <w:t>Add workflow metrics (rows in/out, rejects, duration) and summarize in a weekly report format.</w:t>
      </w:r>
    </w:p>
    <w:p>
      <w:pPr>
        <w:pStyle w:val="Heading1"/>
      </w:pPr>
      <w:r>
        <w:t>Appendix A - Key SQL used</w:t>
      </w:r>
    </w:p>
    <w:p>
      <w:pPr>
        <w:pStyle w:val="ListBullet"/>
      </w:pPr>
      <w:r>
        <w:t>Environment context:</w:t>
      </w:r>
    </w:p>
    <w:p>
      <w:pPr>
        <w:pStyle w:val="ListBullet"/>
      </w:pPr>
      <w:r>
        <w:t>USE WAREHOUSE TRAINING_WH; USE DATABASE RISK_MODERNIZATION; USE SCHEMA STAGE;</w:t>
      </w:r>
    </w:p>
    <w:p>
      <w:pPr>
        <w:pStyle w:val="ListBullet"/>
      </w:pPr>
      <w:r>
        <w:t>STAGE table creation (POLICY_RAW) and sample inserts were used to simulate legacy inputs.</w:t>
      </w:r>
    </w:p>
    <w:p>
      <w:pPr>
        <w:pStyle w:val="ListBullet"/>
      </w:pPr>
      <w:r>
        <w:t>CORE load uses TRY_TO_DATE for safe parsing and CASE for status standardization.</w:t>
      </w:r>
    </w:p>
    <w:p>
      <w:pPr>
        <w:pStyle w:val="ListBullet"/>
      </w:pPr>
      <w:r>
        <w:t>Validation queries include row counts, null checks, business-rule checks, standardization checks, and duplicate checks.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